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61B4D" w14:textId="77777777" w:rsidR="00145A99" w:rsidRPr="009F3398" w:rsidRDefault="006B12A9" w:rsidP="00822501">
      <w:pPr>
        <w:jc w:val="center"/>
        <w:rPr>
          <w:rFonts w:ascii="Arial" w:hAnsi="Arial" w:cs="Arial"/>
          <w:b/>
        </w:rPr>
      </w:pPr>
      <w:r w:rsidRPr="009F3398">
        <w:rPr>
          <w:rFonts w:ascii="Arial" w:hAnsi="Arial" w:cs="Arial"/>
          <w:b/>
        </w:rPr>
        <w:t>First day i</w:t>
      </w:r>
      <w:r w:rsidR="00822501" w:rsidRPr="009F3398">
        <w:rPr>
          <w:rFonts w:ascii="Arial" w:hAnsi="Arial" w:cs="Arial"/>
          <w:b/>
        </w:rPr>
        <w:t>nduction</w:t>
      </w:r>
    </w:p>
    <w:p w14:paraId="73321F41" w14:textId="48C135E7" w:rsidR="00822501" w:rsidRPr="009F3398" w:rsidRDefault="00F128BD" w:rsidP="00977AB0">
      <w:pPr>
        <w:rPr>
          <w:rFonts w:ascii="Arial" w:hAnsi="Arial" w:cs="Arial"/>
        </w:rPr>
      </w:pPr>
      <w:r w:rsidRPr="009F3398">
        <w:rPr>
          <w:rFonts w:ascii="Arial" w:hAnsi="Arial" w:cs="Arial"/>
        </w:rPr>
        <w:t>U</w:t>
      </w:r>
      <w:r w:rsidR="00977AB0" w:rsidRPr="009F3398">
        <w:rPr>
          <w:rFonts w:ascii="Arial" w:hAnsi="Arial" w:cs="Arial"/>
        </w:rPr>
        <w:t xml:space="preserve">se this checklist to familiarise your new </w:t>
      </w:r>
      <w:r w:rsidR="0040590C" w:rsidRPr="009F3398">
        <w:rPr>
          <w:rFonts w:ascii="Arial" w:hAnsi="Arial" w:cs="Arial"/>
        </w:rPr>
        <w:t>employee</w:t>
      </w:r>
      <w:r w:rsidR="00977AB0" w:rsidRPr="009F3398">
        <w:rPr>
          <w:rFonts w:ascii="Arial" w:hAnsi="Arial" w:cs="Arial"/>
        </w:rPr>
        <w:t xml:space="preserve"> with their</w:t>
      </w:r>
      <w:r w:rsidR="003F724A" w:rsidRPr="009F3398">
        <w:rPr>
          <w:rFonts w:ascii="Arial" w:hAnsi="Arial" w:cs="Arial"/>
        </w:rPr>
        <w:t xml:space="preserve"> immediate working environment</w:t>
      </w:r>
      <w:r w:rsidR="00977AB0" w:rsidRPr="009F3398">
        <w:rPr>
          <w:rFonts w:ascii="Arial" w:hAnsi="Arial" w:cs="Arial"/>
        </w:rPr>
        <w:t xml:space="preserve"> and the Council as a whole.</w:t>
      </w:r>
      <w:r w:rsidRPr="009F3398">
        <w:rPr>
          <w:rFonts w:ascii="Arial" w:hAnsi="Arial" w:cs="Arial"/>
        </w:rPr>
        <w:t xml:space="preserve">  </w:t>
      </w:r>
    </w:p>
    <w:p w14:paraId="53D60E8B" w14:textId="45588292" w:rsidR="004123DE" w:rsidRPr="009F3398" w:rsidRDefault="004123DE" w:rsidP="00977AB0">
      <w:pPr>
        <w:rPr>
          <w:rFonts w:ascii="Arial" w:hAnsi="Arial" w:cs="Arial"/>
        </w:rPr>
      </w:pPr>
      <w:r w:rsidRPr="009F3398">
        <w:rPr>
          <w:rFonts w:ascii="Arial" w:hAnsi="Arial" w:cs="Arial"/>
          <w:b/>
        </w:rPr>
        <w:t>Employee name</w:t>
      </w:r>
      <w:r w:rsidR="009F3398">
        <w:rPr>
          <w:rFonts w:ascii="Arial" w:hAnsi="Arial" w:cs="Arial"/>
          <w:b/>
        </w:rPr>
        <w:tab/>
      </w:r>
      <w:r w:rsidR="009F3398">
        <w:rPr>
          <w:rFonts w:ascii="Arial" w:hAnsi="Arial" w:cs="Arial"/>
          <w:b/>
        </w:rPr>
        <w:tab/>
        <w:t>Employee Number</w:t>
      </w:r>
    </w:p>
    <w:tbl>
      <w:tblPr>
        <w:tblStyle w:val="TableGrid"/>
        <w:tblW w:w="9404" w:type="dxa"/>
        <w:tblLook w:val="04A0" w:firstRow="1" w:lastRow="0" w:firstColumn="1" w:lastColumn="0" w:noHBand="0" w:noVBand="1"/>
      </w:tblPr>
      <w:tblGrid>
        <w:gridCol w:w="1708"/>
        <w:gridCol w:w="6317"/>
        <w:gridCol w:w="1379"/>
      </w:tblGrid>
      <w:tr w:rsidR="00847AAB" w:rsidRPr="009F3398" w14:paraId="658BED9D" w14:textId="77777777" w:rsidTr="00677919">
        <w:tc>
          <w:tcPr>
            <w:tcW w:w="1708" w:type="dxa"/>
            <w:shd w:val="clear" w:color="auto" w:fill="auto"/>
          </w:tcPr>
          <w:p w14:paraId="127FD49D" w14:textId="77777777" w:rsidR="00847AAB" w:rsidRPr="009F3398" w:rsidRDefault="00847AAB" w:rsidP="00265341">
            <w:pPr>
              <w:rPr>
                <w:rFonts w:ascii="Arial" w:hAnsi="Arial" w:cs="Arial"/>
                <w:b/>
              </w:rPr>
            </w:pPr>
            <w:r w:rsidRPr="009F3398">
              <w:rPr>
                <w:rFonts w:ascii="Arial" w:hAnsi="Arial" w:cs="Arial"/>
                <w:b/>
              </w:rPr>
              <w:t xml:space="preserve">Workplace </w:t>
            </w:r>
            <w:r w:rsidR="00265341" w:rsidRPr="009F3398">
              <w:rPr>
                <w:rFonts w:ascii="Arial" w:hAnsi="Arial" w:cs="Arial"/>
                <w:b/>
              </w:rPr>
              <w:t>f</w:t>
            </w:r>
            <w:r w:rsidRPr="009F3398">
              <w:rPr>
                <w:rFonts w:ascii="Arial" w:hAnsi="Arial" w:cs="Arial"/>
                <w:b/>
              </w:rPr>
              <w:t>amiliarisation</w:t>
            </w:r>
          </w:p>
        </w:tc>
        <w:tc>
          <w:tcPr>
            <w:tcW w:w="6317" w:type="dxa"/>
            <w:shd w:val="clear" w:color="auto" w:fill="auto"/>
          </w:tcPr>
          <w:p w14:paraId="4D0C5118" w14:textId="77777777" w:rsidR="00847AAB" w:rsidRPr="009F3398" w:rsidRDefault="00847AAB" w:rsidP="00265341">
            <w:pPr>
              <w:rPr>
                <w:rFonts w:ascii="Arial" w:hAnsi="Arial" w:cs="Arial"/>
                <w:b/>
              </w:rPr>
            </w:pPr>
            <w:r w:rsidRPr="009F3398">
              <w:rPr>
                <w:rFonts w:ascii="Arial" w:hAnsi="Arial" w:cs="Arial"/>
                <w:b/>
              </w:rPr>
              <w:t xml:space="preserve">Additional </w:t>
            </w:r>
            <w:r w:rsidR="00265341" w:rsidRPr="009F3398">
              <w:rPr>
                <w:rFonts w:ascii="Arial" w:hAnsi="Arial" w:cs="Arial"/>
                <w:b/>
              </w:rPr>
              <w:t>g</w:t>
            </w:r>
            <w:r w:rsidRPr="009F3398">
              <w:rPr>
                <w:rFonts w:ascii="Arial" w:hAnsi="Arial" w:cs="Arial"/>
                <w:b/>
              </w:rPr>
              <w:t>uidance</w:t>
            </w:r>
          </w:p>
        </w:tc>
        <w:tc>
          <w:tcPr>
            <w:tcW w:w="1379" w:type="dxa"/>
            <w:shd w:val="clear" w:color="auto" w:fill="auto"/>
          </w:tcPr>
          <w:p w14:paraId="6C8FD930" w14:textId="77777777" w:rsidR="00847AAB" w:rsidRPr="009F3398" w:rsidRDefault="00847AAB" w:rsidP="00847AAB">
            <w:pPr>
              <w:rPr>
                <w:rFonts w:ascii="Arial" w:hAnsi="Arial" w:cs="Arial"/>
                <w:b/>
              </w:rPr>
            </w:pPr>
            <w:r w:rsidRPr="009F3398">
              <w:rPr>
                <w:rFonts w:ascii="Arial" w:hAnsi="Arial" w:cs="Arial"/>
                <w:b/>
              </w:rPr>
              <w:t xml:space="preserve">Completed </w:t>
            </w:r>
          </w:p>
        </w:tc>
      </w:tr>
      <w:tr w:rsidR="00847AAB" w:rsidRPr="009F3398" w14:paraId="4245098C" w14:textId="77777777" w:rsidTr="00677919">
        <w:tc>
          <w:tcPr>
            <w:tcW w:w="1708" w:type="dxa"/>
            <w:shd w:val="clear" w:color="auto" w:fill="FFFFFF" w:themeFill="background1"/>
          </w:tcPr>
          <w:p w14:paraId="44277E85" w14:textId="77777777" w:rsidR="00847AAB" w:rsidRPr="009F3398" w:rsidRDefault="00847AAB" w:rsidP="00977AB0">
            <w:pPr>
              <w:rPr>
                <w:rFonts w:ascii="Arial" w:hAnsi="Arial" w:cs="Arial"/>
              </w:rPr>
            </w:pPr>
            <w:r w:rsidRPr="009F3398">
              <w:rPr>
                <w:rFonts w:ascii="Arial" w:hAnsi="Arial" w:cs="Arial"/>
              </w:rPr>
              <w:t xml:space="preserve">Welcome </w:t>
            </w:r>
            <w:r w:rsidR="00977AB0" w:rsidRPr="009F3398">
              <w:rPr>
                <w:rFonts w:ascii="Arial" w:hAnsi="Arial" w:cs="Arial"/>
              </w:rPr>
              <w:t>i</w:t>
            </w:r>
            <w:r w:rsidRPr="009F3398">
              <w:rPr>
                <w:rFonts w:ascii="Arial" w:hAnsi="Arial" w:cs="Arial"/>
              </w:rPr>
              <w:t>ntroductions</w:t>
            </w:r>
          </w:p>
        </w:tc>
        <w:tc>
          <w:tcPr>
            <w:tcW w:w="6317" w:type="dxa"/>
            <w:shd w:val="clear" w:color="auto" w:fill="FFFFFF" w:themeFill="background1"/>
          </w:tcPr>
          <w:p w14:paraId="2173A8EF" w14:textId="77777777" w:rsidR="00847AAB" w:rsidRPr="009F3398" w:rsidRDefault="00CA72FE" w:rsidP="0040590C">
            <w:pPr>
              <w:rPr>
                <w:rFonts w:ascii="Arial" w:hAnsi="Arial" w:cs="Arial"/>
              </w:rPr>
            </w:pPr>
            <w:r w:rsidRPr="009F3398">
              <w:rPr>
                <w:rFonts w:ascii="Arial" w:hAnsi="Arial" w:cs="Arial"/>
              </w:rPr>
              <w:t xml:space="preserve">In person - </w:t>
            </w:r>
            <w:r w:rsidR="003F724A" w:rsidRPr="009F3398">
              <w:rPr>
                <w:rFonts w:ascii="Arial" w:hAnsi="Arial" w:cs="Arial"/>
              </w:rPr>
              <w:t xml:space="preserve">Meet your new </w:t>
            </w:r>
            <w:r w:rsidR="0040590C" w:rsidRPr="009F3398">
              <w:rPr>
                <w:rFonts w:ascii="Arial" w:hAnsi="Arial" w:cs="Arial"/>
              </w:rPr>
              <w:t>employee</w:t>
            </w:r>
            <w:r w:rsidR="003F724A" w:rsidRPr="009F3398">
              <w:rPr>
                <w:rFonts w:ascii="Arial" w:hAnsi="Arial" w:cs="Arial"/>
              </w:rPr>
              <w:t xml:space="preserve"> at reception and</w:t>
            </w:r>
            <w:r w:rsidR="00265341" w:rsidRPr="009F3398">
              <w:rPr>
                <w:rFonts w:ascii="Arial" w:hAnsi="Arial" w:cs="Arial"/>
              </w:rPr>
              <w:t xml:space="preserve"> i</w:t>
            </w:r>
            <w:r w:rsidR="00847AAB" w:rsidRPr="009F3398">
              <w:rPr>
                <w:rFonts w:ascii="Arial" w:hAnsi="Arial" w:cs="Arial"/>
              </w:rPr>
              <w:t xml:space="preserve">ntroduce </w:t>
            </w:r>
            <w:r w:rsidR="00977AB0" w:rsidRPr="009F3398">
              <w:rPr>
                <w:rFonts w:ascii="Arial" w:hAnsi="Arial" w:cs="Arial"/>
              </w:rPr>
              <w:t>yoursel</w:t>
            </w:r>
            <w:r w:rsidR="003F724A" w:rsidRPr="009F3398">
              <w:rPr>
                <w:rFonts w:ascii="Arial" w:hAnsi="Arial" w:cs="Arial"/>
              </w:rPr>
              <w:t>f.</w:t>
            </w:r>
          </w:p>
          <w:p w14:paraId="3A2D9008" w14:textId="6CFA62AB" w:rsidR="00CA72FE" w:rsidRPr="009F3398" w:rsidRDefault="00CA72FE" w:rsidP="0040590C">
            <w:pPr>
              <w:rPr>
                <w:rFonts w:ascii="Arial" w:hAnsi="Arial" w:cs="Arial"/>
              </w:rPr>
            </w:pPr>
            <w:r w:rsidRPr="009F3398">
              <w:rPr>
                <w:rFonts w:ascii="Arial" w:hAnsi="Arial" w:cs="Arial"/>
              </w:rPr>
              <w:t xml:space="preserve">Remotely - </w:t>
            </w:r>
            <w:r w:rsidR="000B04E0" w:rsidRPr="009F3398">
              <w:rPr>
                <w:rFonts w:ascii="Arial" w:hAnsi="Arial" w:cs="Arial"/>
              </w:rPr>
              <w:t xml:space="preserve">Video call your new employee and re-introduce yourself.  Agree daily </w:t>
            </w:r>
            <w:proofErr w:type="gramStart"/>
            <w:r w:rsidR="000B04E0" w:rsidRPr="009F3398">
              <w:rPr>
                <w:rFonts w:ascii="Arial" w:hAnsi="Arial" w:cs="Arial"/>
              </w:rPr>
              <w:t>catch up</w:t>
            </w:r>
            <w:proofErr w:type="gramEnd"/>
            <w:r w:rsidR="000B04E0" w:rsidRPr="009F3398">
              <w:rPr>
                <w:rFonts w:ascii="Arial" w:hAnsi="Arial" w:cs="Arial"/>
              </w:rPr>
              <w:t xml:space="preserve"> times and first 1-1.  More regular 1-1’s might be needed.  We recommend a call at the end of the first day and daily calls for the first week.</w:t>
            </w:r>
          </w:p>
        </w:tc>
        <w:tc>
          <w:tcPr>
            <w:tcW w:w="1379" w:type="dxa"/>
            <w:shd w:val="clear" w:color="auto" w:fill="FFFFFF" w:themeFill="background1"/>
          </w:tcPr>
          <w:p w14:paraId="00FB42F9" w14:textId="77777777" w:rsidR="00847AAB" w:rsidRPr="009F3398" w:rsidRDefault="00847AAB" w:rsidP="00847AAB">
            <w:pPr>
              <w:rPr>
                <w:rFonts w:ascii="Arial" w:hAnsi="Arial" w:cs="Arial"/>
                <w:b/>
              </w:rPr>
            </w:pPr>
          </w:p>
        </w:tc>
      </w:tr>
      <w:tr w:rsidR="000B04E0" w:rsidRPr="009F3398" w14:paraId="6B333061" w14:textId="77777777" w:rsidTr="00677919">
        <w:tc>
          <w:tcPr>
            <w:tcW w:w="1708" w:type="dxa"/>
            <w:shd w:val="clear" w:color="auto" w:fill="FFFFFF" w:themeFill="background1"/>
          </w:tcPr>
          <w:p w14:paraId="3467A534" w14:textId="420197B5" w:rsidR="000B04E0" w:rsidRPr="009F3398" w:rsidRDefault="006432DA" w:rsidP="00977AB0">
            <w:pPr>
              <w:rPr>
                <w:rFonts w:ascii="Arial" w:hAnsi="Arial" w:cs="Arial"/>
              </w:rPr>
            </w:pPr>
            <w:r w:rsidRPr="009F3398">
              <w:rPr>
                <w:rFonts w:ascii="Arial" w:hAnsi="Arial" w:cs="Arial"/>
              </w:rPr>
              <w:t>Team</w:t>
            </w:r>
          </w:p>
        </w:tc>
        <w:tc>
          <w:tcPr>
            <w:tcW w:w="6317" w:type="dxa"/>
            <w:shd w:val="clear" w:color="auto" w:fill="FFFFFF" w:themeFill="background1"/>
          </w:tcPr>
          <w:p w14:paraId="4F4D6874" w14:textId="3FC2246B" w:rsidR="007B17BE" w:rsidRPr="009F3398" w:rsidRDefault="007B17BE" w:rsidP="007B17BE">
            <w:pPr>
              <w:rPr>
                <w:rFonts w:ascii="Arial" w:hAnsi="Arial" w:cs="Arial"/>
              </w:rPr>
            </w:pPr>
            <w:r w:rsidRPr="009F3398">
              <w:rPr>
                <w:rFonts w:ascii="Arial" w:hAnsi="Arial" w:cs="Arial"/>
              </w:rPr>
              <w:t>Remotely - Arrange a video call to have an informal ‘meet and greet’ with their team.  Are there any upcoming team calls or events?  Invite them to relevant calls and meetings.</w:t>
            </w:r>
          </w:p>
          <w:p w14:paraId="67ACFEE2" w14:textId="77777777" w:rsidR="007B17BE" w:rsidRPr="009F3398" w:rsidRDefault="007B17BE" w:rsidP="007B17BE">
            <w:pPr>
              <w:rPr>
                <w:rFonts w:ascii="Arial" w:hAnsi="Arial" w:cs="Arial"/>
              </w:rPr>
            </w:pPr>
          </w:p>
          <w:p w14:paraId="07398D0B" w14:textId="72BB0EA6" w:rsidR="000B04E0" w:rsidRPr="009F3398" w:rsidRDefault="007B17BE" w:rsidP="007B17BE">
            <w:pPr>
              <w:rPr>
                <w:rFonts w:ascii="Arial" w:hAnsi="Arial" w:cs="Arial"/>
              </w:rPr>
            </w:pPr>
            <w:r w:rsidRPr="009F3398">
              <w:rPr>
                <w:rFonts w:ascii="Arial" w:hAnsi="Arial" w:cs="Arial"/>
              </w:rPr>
              <w:t>Ask team members to contact your new employee during their first week to introduce themselves on a 1-1 basis and talk about their role/demonstrate a task.  This will help build relationships.</w:t>
            </w:r>
          </w:p>
        </w:tc>
        <w:tc>
          <w:tcPr>
            <w:tcW w:w="1379" w:type="dxa"/>
            <w:shd w:val="clear" w:color="auto" w:fill="FFFFFF" w:themeFill="background1"/>
          </w:tcPr>
          <w:p w14:paraId="45E4879B" w14:textId="77777777" w:rsidR="000B04E0" w:rsidRPr="009F3398" w:rsidRDefault="000B04E0" w:rsidP="00847AAB">
            <w:pPr>
              <w:rPr>
                <w:rFonts w:ascii="Arial" w:hAnsi="Arial" w:cs="Arial"/>
                <w:b/>
              </w:rPr>
            </w:pPr>
          </w:p>
        </w:tc>
      </w:tr>
      <w:tr w:rsidR="00847AAB" w:rsidRPr="009F3398" w14:paraId="05AD5729" w14:textId="77777777" w:rsidTr="00677919">
        <w:tc>
          <w:tcPr>
            <w:tcW w:w="1708" w:type="dxa"/>
            <w:shd w:val="clear" w:color="auto" w:fill="FFFFFF" w:themeFill="background1"/>
          </w:tcPr>
          <w:p w14:paraId="6D8C1773" w14:textId="77777777" w:rsidR="00847AAB" w:rsidRPr="009F3398" w:rsidRDefault="00847AAB" w:rsidP="00977AB0">
            <w:pPr>
              <w:rPr>
                <w:rFonts w:ascii="Arial" w:hAnsi="Arial" w:cs="Arial"/>
              </w:rPr>
            </w:pPr>
            <w:r w:rsidRPr="009F3398">
              <w:rPr>
                <w:rFonts w:ascii="Arial" w:hAnsi="Arial" w:cs="Arial"/>
              </w:rPr>
              <w:t xml:space="preserve">Tour of </w:t>
            </w:r>
            <w:r w:rsidR="00977AB0" w:rsidRPr="009F3398">
              <w:rPr>
                <w:rFonts w:ascii="Arial" w:hAnsi="Arial" w:cs="Arial"/>
              </w:rPr>
              <w:t>immediate work area</w:t>
            </w:r>
          </w:p>
        </w:tc>
        <w:tc>
          <w:tcPr>
            <w:tcW w:w="6317" w:type="dxa"/>
            <w:shd w:val="clear" w:color="auto" w:fill="FFFFFF" w:themeFill="background1"/>
          </w:tcPr>
          <w:p w14:paraId="326C890B" w14:textId="3BC8B0FA" w:rsidR="00F128BD" w:rsidRPr="009F3398" w:rsidRDefault="003F724A" w:rsidP="003F724A">
            <w:pPr>
              <w:rPr>
                <w:rFonts w:ascii="Arial" w:hAnsi="Arial" w:cs="Arial"/>
              </w:rPr>
            </w:pPr>
            <w:r w:rsidRPr="48B13BC7">
              <w:rPr>
                <w:rFonts w:ascii="Arial" w:hAnsi="Arial" w:cs="Arial"/>
              </w:rPr>
              <w:t xml:space="preserve">Give them a quick tour of the workplace and undertake </w:t>
            </w:r>
            <w:r w:rsidR="0040590C" w:rsidRPr="48B13BC7">
              <w:rPr>
                <w:rFonts w:ascii="Arial" w:hAnsi="Arial" w:cs="Arial"/>
              </w:rPr>
              <w:t xml:space="preserve">an </w:t>
            </w:r>
            <w:r w:rsidRPr="48B13BC7">
              <w:rPr>
                <w:rFonts w:ascii="Arial" w:hAnsi="Arial" w:cs="Arial"/>
              </w:rPr>
              <w:t xml:space="preserve">informal ‘meet and greet’ with </w:t>
            </w:r>
            <w:r w:rsidR="00265341" w:rsidRPr="48B13BC7">
              <w:rPr>
                <w:rFonts w:ascii="Arial" w:hAnsi="Arial" w:cs="Arial"/>
              </w:rPr>
              <w:t>the</w:t>
            </w:r>
            <w:r w:rsidR="0040590C" w:rsidRPr="48B13BC7">
              <w:rPr>
                <w:rFonts w:ascii="Arial" w:hAnsi="Arial" w:cs="Arial"/>
              </w:rPr>
              <w:t>ir</w:t>
            </w:r>
            <w:r w:rsidR="00265341" w:rsidRPr="48B13BC7">
              <w:rPr>
                <w:rFonts w:ascii="Arial" w:hAnsi="Arial" w:cs="Arial"/>
              </w:rPr>
              <w:t xml:space="preserve"> team.</w:t>
            </w:r>
            <w:r w:rsidR="00847AAB" w:rsidRPr="48B13BC7">
              <w:rPr>
                <w:rFonts w:ascii="Arial" w:hAnsi="Arial" w:cs="Arial"/>
              </w:rPr>
              <w:t xml:space="preserve"> </w:t>
            </w:r>
          </w:p>
        </w:tc>
        <w:tc>
          <w:tcPr>
            <w:tcW w:w="1379" w:type="dxa"/>
            <w:shd w:val="clear" w:color="auto" w:fill="FFFFFF" w:themeFill="background1"/>
          </w:tcPr>
          <w:p w14:paraId="08D244FD" w14:textId="77777777" w:rsidR="00847AAB" w:rsidRPr="009F3398" w:rsidRDefault="00847AAB" w:rsidP="00847AAB">
            <w:pPr>
              <w:rPr>
                <w:rFonts w:ascii="Arial" w:hAnsi="Arial" w:cs="Arial"/>
                <w:b/>
              </w:rPr>
            </w:pPr>
          </w:p>
        </w:tc>
      </w:tr>
      <w:tr w:rsidR="00391CD0" w:rsidRPr="009F3398" w14:paraId="21A12175" w14:textId="77777777" w:rsidTr="00677919">
        <w:tc>
          <w:tcPr>
            <w:tcW w:w="1708" w:type="dxa"/>
            <w:shd w:val="clear" w:color="auto" w:fill="FFFFFF" w:themeFill="background1"/>
          </w:tcPr>
          <w:p w14:paraId="65F56AAD" w14:textId="77777777" w:rsidR="00391CD0" w:rsidRPr="009F3398" w:rsidRDefault="00391CD0" w:rsidP="00977AB0">
            <w:pPr>
              <w:rPr>
                <w:rFonts w:ascii="Arial" w:hAnsi="Arial" w:cs="Arial"/>
              </w:rPr>
            </w:pPr>
            <w:r w:rsidRPr="009F3398">
              <w:rPr>
                <w:rFonts w:ascii="Arial" w:hAnsi="Arial" w:cs="Arial"/>
              </w:rPr>
              <w:t xml:space="preserve">Layout </w:t>
            </w:r>
            <w:r w:rsidR="00977AB0" w:rsidRPr="009F3398">
              <w:rPr>
                <w:rFonts w:ascii="Arial" w:hAnsi="Arial" w:cs="Arial"/>
              </w:rPr>
              <w:t>of building</w:t>
            </w:r>
          </w:p>
        </w:tc>
        <w:tc>
          <w:tcPr>
            <w:tcW w:w="6317" w:type="dxa"/>
            <w:shd w:val="clear" w:color="auto" w:fill="FFFFFF" w:themeFill="background1"/>
          </w:tcPr>
          <w:p w14:paraId="130A6430" w14:textId="77777777" w:rsidR="0040590C" w:rsidRPr="009F3398" w:rsidRDefault="00265341" w:rsidP="0040590C">
            <w:pPr>
              <w:rPr>
                <w:rFonts w:ascii="Arial" w:hAnsi="Arial" w:cs="Arial"/>
              </w:rPr>
            </w:pPr>
            <w:r w:rsidRPr="009F3398">
              <w:rPr>
                <w:rFonts w:ascii="Arial" w:hAnsi="Arial" w:cs="Arial"/>
              </w:rPr>
              <w:t>Show</w:t>
            </w:r>
            <w:r w:rsidR="00977AB0" w:rsidRPr="009F3398">
              <w:rPr>
                <w:rFonts w:ascii="Arial" w:hAnsi="Arial" w:cs="Arial"/>
              </w:rPr>
              <w:t xml:space="preserve"> them where important areas are </w:t>
            </w:r>
            <w:r w:rsidR="0040590C" w:rsidRPr="009F3398">
              <w:rPr>
                <w:rFonts w:ascii="Arial" w:hAnsi="Arial" w:cs="Arial"/>
              </w:rPr>
              <w:t>including</w:t>
            </w:r>
            <w:r w:rsidR="00977AB0" w:rsidRPr="009F3398">
              <w:rPr>
                <w:rFonts w:ascii="Arial" w:hAnsi="Arial" w:cs="Arial"/>
              </w:rPr>
              <w:t xml:space="preserve"> </w:t>
            </w:r>
            <w:r w:rsidR="00391CD0" w:rsidRPr="009F3398">
              <w:rPr>
                <w:rFonts w:ascii="Arial" w:hAnsi="Arial" w:cs="Arial"/>
              </w:rPr>
              <w:t>toilets, canteen/kitchen facilities</w:t>
            </w:r>
            <w:r w:rsidR="00977AB0" w:rsidRPr="009F3398">
              <w:rPr>
                <w:rFonts w:ascii="Arial" w:hAnsi="Arial" w:cs="Arial"/>
              </w:rPr>
              <w:t>,</w:t>
            </w:r>
            <w:r w:rsidR="003F724A" w:rsidRPr="009F3398">
              <w:rPr>
                <w:rFonts w:ascii="Arial" w:hAnsi="Arial" w:cs="Arial"/>
              </w:rPr>
              <w:t xml:space="preserve"> meeting rooms. </w:t>
            </w:r>
          </w:p>
          <w:p w14:paraId="10B24A26" w14:textId="522E05CC" w:rsidR="00391CD0" w:rsidRPr="009F3398" w:rsidRDefault="0040590C" w:rsidP="0040590C">
            <w:pPr>
              <w:rPr>
                <w:rFonts w:ascii="Arial" w:hAnsi="Arial" w:cs="Arial"/>
              </w:rPr>
            </w:pPr>
            <w:r w:rsidRPr="009F3398">
              <w:rPr>
                <w:rFonts w:ascii="Arial" w:hAnsi="Arial" w:cs="Arial"/>
              </w:rPr>
              <w:t>You may also want to</w:t>
            </w:r>
            <w:r w:rsidR="003F724A" w:rsidRPr="009F3398">
              <w:rPr>
                <w:rFonts w:ascii="Arial" w:hAnsi="Arial" w:cs="Arial"/>
              </w:rPr>
              <w:t xml:space="preserve"> introduce them to </w:t>
            </w:r>
            <w:r w:rsidR="00765081" w:rsidRPr="009F3398">
              <w:rPr>
                <w:rFonts w:ascii="Arial" w:hAnsi="Arial" w:cs="Arial"/>
              </w:rPr>
              <w:t xml:space="preserve">other </w:t>
            </w:r>
            <w:r w:rsidR="003F724A" w:rsidRPr="009F3398">
              <w:rPr>
                <w:rFonts w:ascii="Arial" w:hAnsi="Arial" w:cs="Arial"/>
              </w:rPr>
              <w:t xml:space="preserve">teams they </w:t>
            </w:r>
            <w:r w:rsidRPr="009F3398">
              <w:rPr>
                <w:rFonts w:ascii="Arial" w:hAnsi="Arial" w:cs="Arial"/>
              </w:rPr>
              <w:t>might</w:t>
            </w:r>
            <w:r w:rsidR="00977AB0" w:rsidRPr="009F3398">
              <w:rPr>
                <w:rFonts w:ascii="Arial" w:hAnsi="Arial" w:cs="Arial"/>
              </w:rPr>
              <w:t xml:space="preserve"> work with.</w:t>
            </w:r>
            <w:r w:rsidR="00A63F73" w:rsidRPr="009F3398">
              <w:rPr>
                <w:rFonts w:ascii="Arial" w:hAnsi="Arial" w:cs="Arial"/>
              </w:rPr>
              <w:t xml:space="preserve">  Show them how to use/find any equipment needed including cleaning equipment for hot desks.</w:t>
            </w:r>
          </w:p>
        </w:tc>
        <w:tc>
          <w:tcPr>
            <w:tcW w:w="1379" w:type="dxa"/>
            <w:shd w:val="clear" w:color="auto" w:fill="FFFFFF" w:themeFill="background1"/>
          </w:tcPr>
          <w:p w14:paraId="22D35CF0" w14:textId="77777777" w:rsidR="00391CD0" w:rsidRPr="009F3398" w:rsidRDefault="00391CD0" w:rsidP="00847AAB">
            <w:pPr>
              <w:rPr>
                <w:rFonts w:ascii="Arial" w:hAnsi="Arial" w:cs="Arial"/>
                <w:b/>
              </w:rPr>
            </w:pPr>
          </w:p>
        </w:tc>
      </w:tr>
      <w:tr w:rsidR="00391CD0" w:rsidRPr="009F3398" w14:paraId="2AD4B83A" w14:textId="77777777" w:rsidTr="00677919">
        <w:tc>
          <w:tcPr>
            <w:tcW w:w="1708" w:type="dxa"/>
            <w:shd w:val="clear" w:color="auto" w:fill="FFFFFF" w:themeFill="background1"/>
          </w:tcPr>
          <w:p w14:paraId="3D8D36CF" w14:textId="77777777" w:rsidR="00391CD0" w:rsidRPr="009F3398" w:rsidRDefault="00391CD0" w:rsidP="00265341">
            <w:pPr>
              <w:rPr>
                <w:rFonts w:ascii="Arial" w:hAnsi="Arial" w:cs="Arial"/>
              </w:rPr>
            </w:pPr>
            <w:r w:rsidRPr="009F3398">
              <w:rPr>
                <w:rFonts w:ascii="Arial" w:hAnsi="Arial" w:cs="Arial"/>
              </w:rPr>
              <w:t xml:space="preserve">Building </w:t>
            </w:r>
            <w:r w:rsidR="00265341" w:rsidRPr="009F3398">
              <w:rPr>
                <w:rFonts w:ascii="Arial" w:hAnsi="Arial" w:cs="Arial"/>
              </w:rPr>
              <w:t>s</w:t>
            </w:r>
            <w:r w:rsidRPr="009F3398">
              <w:rPr>
                <w:rFonts w:ascii="Arial" w:hAnsi="Arial" w:cs="Arial"/>
              </w:rPr>
              <w:t>ecurity</w:t>
            </w:r>
          </w:p>
        </w:tc>
        <w:tc>
          <w:tcPr>
            <w:tcW w:w="6317" w:type="dxa"/>
            <w:shd w:val="clear" w:color="auto" w:fill="FFFFFF" w:themeFill="background1"/>
          </w:tcPr>
          <w:p w14:paraId="6D7C6A9A" w14:textId="77777777" w:rsidR="00265341" w:rsidRPr="009F3398" w:rsidRDefault="00265341" w:rsidP="00391CD0">
            <w:pPr>
              <w:rPr>
                <w:rFonts w:ascii="Arial" w:hAnsi="Arial" w:cs="Arial"/>
              </w:rPr>
            </w:pPr>
            <w:r w:rsidRPr="009F3398">
              <w:rPr>
                <w:rFonts w:ascii="Arial" w:hAnsi="Arial" w:cs="Arial"/>
              </w:rPr>
              <w:t xml:space="preserve">Provide them with their own: </w:t>
            </w:r>
          </w:p>
          <w:p w14:paraId="59129A1E" w14:textId="77777777" w:rsidR="00265341" w:rsidRPr="009F3398" w:rsidRDefault="00265341" w:rsidP="00265341">
            <w:pPr>
              <w:pStyle w:val="ListParagraph"/>
              <w:numPr>
                <w:ilvl w:val="0"/>
                <w:numId w:val="3"/>
              </w:numPr>
              <w:rPr>
                <w:rFonts w:ascii="Arial" w:hAnsi="Arial" w:cs="Arial"/>
              </w:rPr>
            </w:pPr>
            <w:r w:rsidRPr="009F3398">
              <w:rPr>
                <w:rFonts w:ascii="Arial" w:hAnsi="Arial" w:cs="Arial"/>
              </w:rPr>
              <w:t>Car parking/permit</w:t>
            </w:r>
          </w:p>
          <w:p w14:paraId="39AF5A9F" w14:textId="77777777" w:rsidR="00391CD0" w:rsidRPr="009F3398" w:rsidRDefault="00391CD0" w:rsidP="00265341">
            <w:pPr>
              <w:pStyle w:val="ListParagraph"/>
              <w:numPr>
                <w:ilvl w:val="0"/>
                <w:numId w:val="3"/>
              </w:numPr>
              <w:rPr>
                <w:rFonts w:ascii="Arial" w:hAnsi="Arial" w:cs="Arial"/>
              </w:rPr>
            </w:pPr>
            <w:r w:rsidRPr="009F3398">
              <w:rPr>
                <w:rFonts w:ascii="Arial" w:hAnsi="Arial" w:cs="Arial"/>
              </w:rPr>
              <w:t>ID Badge</w:t>
            </w:r>
          </w:p>
          <w:p w14:paraId="17346AEB" w14:textId="77777777" w:rsidR="00391CD0" w:rsidRPr="009F3398" w:rsidRDefault="00391CD0" w:rsidP="00265341">
            <w:pPr>
              <w:pStyle w:val="ListParagraph"/>
              <w:numPr>
                <w:ilvl w:val="0"/>
                <w:numId w:val="3"/>
              </w:numPr>
              <w:rPr>
                <w:rFonts w:ascii="Arial" w:hAnsi="Arial" w:cs="Arial"/>
              </w:rPr>
            </w:pPr>
            <w:r w:rsidRPr="009F3398">
              <w:rPr>
                <w:rFonts w:ascii="Arial" w:hAnsi="Arial" w:cs="Arial"/>
              </w:rPr>
              <w:t>Access arrangements</w:t>
            </w:r>
          </w:p>
          <w:p w14:paraId="50F67517" w14:textId="77777777" w:rsidR="00D4342B" w:rsidRPr="009F3398" w:rsidRDefault="00D4342B" w:rsidP="00265341">
            <w:pPr>
              <w:pStyle w:val="ListParagraph"/>
              <w:numPr>
                <w:ilvl w:val="0"/>
                <w:numId w:val="3"/>
              </w:numPr>
              <w:rPr>
                <w:rFonts w:ascii="Arial" w:hAnsi="Arial" w:cs="Arial"/>
              </w:rPr>
            </w:pPr>
            <w:r w:rsidRPr="009F3398">
              <w:rPr>
                <w:rFonts w:ascii="Arial" w:hAnsi="Arial" w:cs="Arial"/>
              </w:rPr>
              <w:t xml:space="preserve">Vehicle fob </w:t>
            </w:r>
            <w:r w:rsidR="00265341" w:rsidRPr="009F3398">
              <w:rPr>
                <w:rFonts w:ascii="Arial" w:hAnsi="Arial" w:cs="Arial"/>
              </w:rPr>
              <w:t>(if</w:t>
            </w:r>
            <w:r w:rsidRPr="009F3398">
              <w:rPr>
                <w:rFonts w:ascii="Arial" w:hAnsi="Arial" w:cs="Arial"/>
              </w:rPr>
              <w:t xml:space="preserve"> relevant</w:t>
            </w:r>
            <w:r w:rsidR="00265341" w:rsidRPr="009F3398">
              <w:rPr>
                <w:rFonts w:ascii="Arial" w:hAnsi="Arial" w:cs="Arial"/>
              </w:rPr>
              <w:t>)</w:t>
            </w:r>
          </w:p>
        </w:tc>
        <w:tc>
          <w:tcPr>
            <w:tcW w:w="1379" w:type="dxa"/>
            <w:shd w:val="clear" w:color="auto" w:fill="FFFFFF" w:themeFill="background1"/>
          </w:tcPr>
          <w:p w14:paraId="19F6C448" w14:textId="77777777" w:rsidR="00391CD0" w:rsidRPr="009F3398" w:rsidRDefault="00391CD0" w:rsidP="00847AAB">
            <w:pPr>
              <w:rPr>
                <w:rFonts w:ascii="Arial" w:hAnsi="Arial" w:cs="Arial"/>
                <w:b/>
              </w:rPr>
            </w:pPr>
          </w:p>
        </w:tc>
      </w:tr>
      <w:tr w:rsidR="005A5773" w:rsidRPr="009F3398" w14:paraId="27FB8A6E" w14:textId="77777777" w:rsidTr="00677919">
        <w:tc>
          <w:tcPr>
            <w:tcW w:w="1708" w:type="dxa"/>
            <w:shd w:val="clear" w:color="auto" w:fill="FFFFFF" w:themeFill="background1"/>
          </w:tcPr>
          <w:p w14:paraId="3DAC5A25" w14:textId="77777777" w:rsidR="005A5773" w:rsidRPr="009F3398" w:rsidRDefault="005A5773" w:rsidP="00265341">
            <w:pPr>
              <w:rPr>
                <w:rFonts w:ascii="Arial" w:hAnsi="Arial" w:cs="Arial"/>
              </w:rPr>
            </w:pPr>
            <w:r w:rsidRPr="009F3398">
              <w:rPr>
                <w:rFonts w:ascii="Arial" w:hAnsi="Arial" w:cs="Arial"/>
              </w:rPr>
              <w:t xml:space="preserve">Personal </w:t>
            </w:r>
            <w:r w:rsidR="00265341" w:rsidRPr="009F3398">
              <w:rPr>
                <w:rFonts w:ascii="Arial" w:hAnsi="Arial" w:cs="Arial"/>
              </w:rPr>
              <w:t>b</w:t>
            </w:r>
            <w:r w:rsidRPr="009F3398">
              <w:rPr>
                <w:rFonts w:ascii="Arial" w:hAnsi="Arial" w:cs="Arial"/>
              </w:rPr>
              <w:t>elongings</w:t>
            </w:r>
          </w:p>
        </w:tc>
        <w:tc>
          <w:tcPr>
            <w:tcW w:w="6317" w:type="dxa"/>
            <w:shd w:val="clear" w:color="auto" w:fill="FFFFFF" w:themeFill="background1"/>
          </w:tcPr>
          <w:p w14:paraId="180B0573" w14:textId="77777777" w:rsidR="005A5773" w:rsidRPr="009F3398" w:rsidRDefault="00265341" w:rsidP="00391CD0">
            <w:pPr>
              <w:rPr>
                <w:rFonts w:ascii="Arial" w:hAnsi="Arial" w:cs="Arial"/>
              </w:rPr>
            </w:pPr>
            <w:r w:rsidRPr="009F3398">
              <w:rPr>
                <w:rFonts w:ascii="Arial" w:hAnsi="Arial" w:cs="Arial"/>
              </w:rPr>
              <w:t>Show them where they can safely store their belongings.</w:t>
            </w:r>
          </w:p>
        </w:tc>
        <w:tc>
          <w:tcPr>
            <w:tcW w:w="1379" w:type="dxa"/>
            <w:shd w:val="clear" w:color="auto" w:fill="FFFFFF" w:themeFill="background1"/>
          </w:tcPr>
          <w:p w14:paraId="79DCD59B" w14:textId="77777777" w:rsidR="005A5773" w:rsidRPr="009F3398" w:rsidRDefault="005A5773" w:rsidP="00847AAB">
            <w:pPr>
              <w:rPr>
                <w:rFonts w:ascii="Arial" w:hAnsi="Arial" w:cs="Arial"/>
                <w:b/>
              </w:rPr>
            </w:pPr>
          </w:p>
        </w:tc>
      </w:tr>
      <w:tr w:rsidR="00F128BD" w:rsidRPr="009F3398" w14:paraId="3B850DB3" w14:textId="77777777" w:rsidTr="00677919">
        <w:tc>
          <w:tcPr>
            <w:tcW w:w="1708" w:type="dxa"/>
            <w:shd w:val="clear" w:color="auto" w:fill="FFFFFF" w:themeFill="background1"/>
          </w:tcPr>
          <w:p w14:paraId="2428B408" w14:textId="32F59823" w:rsidR="00F128BD" w:rsidRPr="009F3398" w:rsidRDefault="00F128BD" w:rsidP="00F128BD">
            <w:pPr>
              <w:rPr>
                <w:rFonts w:ascii="Arial" w:hAnsi="Arial" w:cs="Arial"/>
              </w:rPr>
            </w:pPr>
            <w:r w:rsidRPr="009F3398">
              <w:rPr>
                <w:rFonts w:ascii="Arial" w:hAnsi="Arial" w:cs="Arial"/>
              </w:rPr>
              <w:t>Confirm start date</w:t>
            </w:r>
          </w:p>
        </w:tc>
        <w:tc>
          <w:tcPr>
            <w:tcW w:w="6317" w:type="dxa"/>
            <w:shd w:val="clear" w:color="auto" w:fill="FFFFFF" w:themeFill="background1"/>
          </w:tcPr>
          <w:p w14:paraId="488F6F79" w14:textId="39385222" w:rsidR="00F128BD" w:rsidRPr="009F3398" w:rsidRDefault="00F128BD" w:rsidP="00F128BD">
            <w:pPr>
              <w:rPr>
                <w:rFonts w:ascii="Arial" w:hAnsi="Arial" w:cs="Arial"/>
              </w:rPr>
            </w:pPr>
            <w:r w:rsidRPr="009F3398">
              <w:rPr>
                <w:rFonts w:ascii="Arial" w:hAnsi="Arial" w:cs="Arial"/>
              </w:rPr>
              <w:t>Confirm start date on HR Forms Plus to ensure employee is set up for pay day</w:t>
            </w:r>
            <w:r w:rsidR="000B04E0" w:rsidRPr="009F3398">
              <w:rPr>
                <w:rFonts w:ascii="Arial" w:hAnsi="Arial" w:cs="Arial"/>
              </w:rPr>
              <w:t xml:space="preserve"> (Stage 2)</w:t>
            </w:r>
          </w:p>
        </w:tc>
        <w:tc>
          <w:tcPr>
            <w:tcW w:w="1379" w:type="dxa"/>
            <w:shd w:val="clear" w:color="auto" w:fill="FFFFFF" w:themeFill="background1"/>
          </w:tcPr>
          <w:p w14:paraId="41B44342" w14:textId="5E780EA7" w:rsidR="00F128BD" w:rsidRPr="009F3398" w:rsidRDefault="00F128BD" w:rsidP="00F128BD">
            <w:pPr>
              <w:rPr>
                <w:rFonts w:ascii="Arial" w:hAnsi="Arial" w:cs="Arial"/>
                <w:b/>
              </w:rPr>
            </w:pPr>
          </w:p>
        </w:tc>
      </w:tr>
      <w:tr w:rsidR="005937C6" w:rsidRPr="009F3398" w14:paraId="0D9F3A43" w14:textId="77777777" w:rsidTr="00677919">
        <w:tc>
          <w:tcPr>
            <w:tcW w:w="1708" w:type="dxa"/>
            <w:shd w:val="clear" w:color="auto" w:fill="FFFFFF" w:themeFill="background1"/>
          </w:tcPr>
          <w:p w14:paraId="21F88FD1" w14:textId="0EBA0FCE" w:rsidR="005937C6" w:rsidRPr="009F3398" w:rsidRDefault="00273412" w:rsidP="00F128BD">
            <w:pPr>
              <w:rPr>
                <w:rFonts w:ascii="Arial" w:hAnsi="Arial" w:cs="Arial"/>
              </w:rPr>
            </w:pPr>
            <w:r w:rsidRPr="009F3398">
              <w:rPr>
                <w:rFonts w:ascii="Arial" w:hAnsi="Arial" w:cs="Arial"/>
              </w:rPr>
              <w:t>Hybrid Worker</w:t>
            </w:r>
          </w:p>
        </w:tc>
        <w:tc>
          <w:tcPr>
            <w:tcW w:w="6317" w:type="dxa"/>
            <w:shd w:val="clear" w:color="auto" w:fill="FFFFFF" w:themeFill="background1"/>
          </w:tcPr>
          <w:p w14:paraId="57B212C6" w14:textId="696F1F55" w:rsidR="005937C6" w:rsidRPr="009F3398" w:rsidRDefault="00273412" w:rsidP="00F128BD">
            <w:pPr>
              <w:rPr>
                <w:rFonts w:ascii="Arial" w:hAnsi="Arial" w:cs="Arial"/>
              </w:rPr>
            </w:pPr>
            <w:r w:rsidRPr="009F3398">
              <w:rPr>
                <w:rFonts w:ascii="Arial" w:hAnsi="Arial" w:cs="Arial"/>
              </w:rPr>
              <w:t>Complete opt in form on MyView if opting in to Hybrid working</w:t>
            </w:r>
          </w:p>
        </w:tc>
        <w:tc>
          <w:tcPr>
            <w:tcW w:w="1379" w:type="dxa"/>
            <w:shd w:val="clear" w:color="auto" w:fill="FFFFFF" w:themeFill="background1"/>
          </w:tcPr>
          <w:p w14:paraId="65872B91" w14:textId="77777777" w:rsidR="005937C6" w:rsidRPr="009F3398" w:rsidRDefault="005937C6" w:rsidP="00F128BD">
            <w:pPr>
              <w:rPr>
                <w:rFonts w:ascii="Arial" w:hAnsi="Arial" w:cs="Arial"/>
                <w:b/>
              </w:rPr>
            </w:pPr>
          </w:p>
        </w:tc>
      </w:tr>
      <w:tr w:rsidR="00011D60" w:rsidRPr="009F3398" w14:paraId="372E0A12" w14:textId="77777777" w:rsidTr="00677919">
        <w:tc>
          <w:tcPr>
            <w:tcW w:w="1708" w:type="dxa"/>
            <w:shd w:val="clear" w:color="auto" w:fill="FFFFFF" w:themeFill="background1"/>
          </w:tcPr>
          <w:p w14:paraId="7FDEAE7D" w14:textId="2574424F" w:rsidR="00011D60" w:rsidRPr="009F3398" w:rsidRDefault="00011D60" w:rsidP="00F128BD">
            <w:pPr>
              <w:rPr>
                <w:rFonts w:ascii="Arial" w:hAnsi="Arial" w:cs="Arial"/>
              </w:rPr>
            </w:pPr>
            <w:r>
              <w:rPr>
                <w:rFonts w:ascii="Arial" w:hAnsi="Arial" w:cs="Arial"/>
              </w:rPr>
              <w:t>Desk/Room Booking</w:t>
            </w:r>
          </w:p>
        </w:tc>
        <w:tc>
          <w:tcPr>
            <w:tcW w:w="6317" w:type="dxa"/>
            <w:shd w:val="clear" w:color="auto" w:fill="FFFFFF" w:themeFill="background1"/>
          </w:tcPr>
          <w:p w14:paraId="1CD8E121" w14:textId="704EA5D0" w:rsidR="00011D60" w:rsidRPr="009F3398" w:rsidRDefault="00011D60" w:rsidP="00F128BD">
            <w:pPr>
              <w:rPr>
                <w:rFonts w:ascii="Arial" w:hAnsi="Arial" w:cs="Arial"/>
              </w:rPr>
            </w:pPr>
            <w:r>
              <w:rPr>
                <w:rFonts w:ascii="Arial" w:hAnsi="Arial" w:cs="Arial"/>
              </w:rPr>
              <w:t xml:space="preserve">Show them how to use the desk and room booking app </w:t>
            </w:r>
            <w:r w:rsidRPr="00011D60">
              <w:rPr>
                <w:rFonts w:ascii="Arial" w:hAnsi="Arial" w:cs="Arial"/>
              </w:rPr>
              <w:t>https://bookings.falkirk.gov.uk/</w:t>
            </w:r>
          </w:p>
        </w:tc>
        <w:tc>
          <w:tcPr>
            <w:tcW w:w="1379" w:type="dxa"/>
            <w:shd w:val="clear" w:color="auto" w:fill="FFFFFF" w:themeFill="background1"/>
          </w:tcPr>
          <w:p w14:paraId="4741823C" w14:textId="77777777" w:rsidR="00011D60" w:rsidRPr="009F3398" w:rsidRDefault="00011D60" w:rsidP="00F128BD">
            <w:pPr>
              <w:rPr>
                <w:rFonts w:ascii="Arial" w:hAnsi="Arial" w:cs="Arial"/>
                <w:b/>
              </w:rPr>
            </w:pPr>
          </w:p>
        </w:tc>
      </w:tr>
    </w:tbl>
    <w:p w14:paraId="3FEC57C3" w14:textId="77777777" w:rsidR="0062727E" w:rsidRPr="009F3398" w:rsidRDefault="0062727E">
      <w:pPr>
        <w:rPr>
          <w:rFonts w:ascii="Arial" w:hAnsi="Arial" w:cs="Arial"/>
        </w:rPr>
      </w:pPr>
    </w:p>
    <w:tbl>
      <w:tblPr>
        <w:tblStyle w:val="TableGrid"/>
        <w:tblW w:w="9493" w:type="dxa"/>
        <w:tblLook w:val="04A0" w:firstRow="1" w:lastRow="0" w:firstColumn="1" w:lastColumn="0" w:noHBand="0" w:noVBand="1"/>
      </w:tblPr>
      <w:tblGrid>
        <w:gridCol w:w="1664"/>
        <w:gridCol w:w="6411"/>
        <w:gridCol w:w="1418"/>
      </w:tblGrid>
      <w:tr w:rsidR="00930562" w:rsidRPr="009F3398" w14:paraId="25F81B73" w14:textId="77777777" w:rsidTr="00E161CA">
        <w:tc>
          <w:tcPr>
            <w:tcW w:w="1664" w:type="dxa"/>
            <w:shd w:val="clear" w:color="auto" w:fill="FFFFFF" w:themeFill="background1"/>
          </w:tcPr>
          <w:p w14:paraId="5ED10500" w14:textId="01534F8C" w:rsidR="00930562" w:rsidRPr="009F3398" w:rsidRDefault="00930562" w:rsidP="00930562">
            <w:pPr>
              <w:rPr>
                <w:rFonts w:ascii="Arial" w:hAnsi="Arial" w:cs="Arial"/>
                <w:b/>
              </w:rPr>
            </w:pPr>
            <w:r w:rsidRPr="009F3398">
              <w:rPr>
                <w:rFonts w:ascii="Arial" w:hAnsi="Arial" w:cs="Arial"/>
                <w:b/>
              </w:rPr>
              <w:t>Job role</w:t>
            </w:r>
          </w:p>
        </w:tc>
        <w:tc>
          <w:tcPr>
            <w:tcW w:w="6411" w:type="dxa"/>
            <w:shd w:val="clear" w:color="auto" w:fill="FFFFFF" w:themeFill="background1"/>
          </w:tcPr>
          <w:p w14:paraId="13B9CB36" w14:textId="094E910F" w:rsidR="00930562" w:rsidRPr="009F3398" w:rsidRDefault="00930562" w:rsidP="00930562">
            <w:pPr>
              <w:rPr>
                <w:rFonts w:ascii="Arial" w:hAnsi="Arial" w:cs="Arial"/>
                <w:b/>
              </w:rPr>
            </w:pPr>
            <w:r w:rsidRPr="009F3398">
              <w:rPr>
                <w:rFonts w:ascii="Arial" w:hAnsi="Arial" w:cs="Arial"/>
                <w:b/>
              </w:rPr>
              <w:t>Additional guidance</w:t>
            </w:r>
          </w:p>
        </w:tc>
        <w:tc>
          <w:tcPr>
            <w:tcW w:w="1418" w:type="dxa"/>
            <w:shd w:val="clear" w:color="auto" w:fill="FFFFFF" w:themeFill="background1"/>
          </w:tcPr>
          <w:p w14:paraId="59B593E8" w14:textId="2432C778" w:rsidR="00930562" w:rsidRPr="009F3398" w:rsidRDefault="00930562" w:rsidP="00930562">
            <w:pPr>
              <w:rPr>
                <w:rFonts w:ascii="Arial" w:hAnsi="Arial" w:cs="Arial"/>
                <w:b/>
              </w:rPr>
            </w:pPr>
            <w:r w:rsidRPr="009F3398">
              <w:rPr>
                <w:rFonts w:ascii="Arial" w:hAnsi="Arial" w:cs="Arial"/>
                <w:b/>
              </w:rPr>
              <w:t>Completed</w:t>
            </w:r>
          </w:p>
        </w:tc>
      </w:tr>
      <w:tr w:rsidR="00930562" w:rsidRPr="009F3398" w14:paraId="615827E0" w14:textId="77777777" w:rsidTr="00E161CA">
        <w:tc>
          <w:tcPr>
            <w:tcW w:w="1664" w:type="dxa"/>
            <w:shd w:val="clear" w:color="auto" w:fill="FFFFFF" w:themeFill="background1"/>
          </w:tcPr>
          <w:p w14:paraId="7EDD98F7" w14:textId="40092D34" w:rsidR="00930562" w:rsidRPr="009F3398" w:rsidRDefault="00930562" w:rsidP="00930562">
            <w:pPr>
              <w:rPr>
                <w:rFonts w:ascii="Arial" w:hAnsi="Arial" w:cs="Arial"/>
              </w:rPr>
            </w:pPr>
            <w:r w:rsidRPr="6E7C901C">
              <w:rPr>
                <w:rFonts w:ascii="Arial" w:hAnsi="Arial" w:cs="Arial"/>
              </w:rPr>
              <w:t>Job Profile</w:t>
            </w:r>
          </w:p>
        </w:tc>
        <w:tc>
          <w:tcPr>
            <w:tcW w:w="6411" w:type="dxa"/>
            <w:shd w:val="clear" w:color="auto" w:fill="FFFFFF" w:themeFill="background1"/>
          </w:tcPr>
          <w:p w14:paraId="16423977" w14:textId="5A7F6134" w:rsidR="00930562" w:rsidRPr="009F3398" w:rsidRDefault="00930562" w:rsidP="00930562">
            <w:pPr>
              <w:rPr>
                <w:rFonts w:ascii="Arial" w:hAnsi="Arial" w:cs="Arial"/>
              </w:rPr>
            </w:pPr>
            <w:r w:rsidRPr="6E7C901C">
              <w:rPr>
                <w:rFonts w:ascii="Arial" w:eastAsia="Times New Roman" w:hAnsi="Arial" w:cs="Arial"/>
              </w:rPr>
              <w:t>Make sure they have a copy of their job profile– do they understand it? Do they have any questions?</w:t>
            </w:r>
          </w:p>
        </w:tc>
        <w:tc>
          <w:tcPr>
            <w:tcW w:w="1418" w:type="dxa"/>
            <w:shd w:val="clear" w:color="auto" w:fill="FFFFFF" w:themeFill="background1"/>
          </w:tcPr>
          <w:p w14:paraId="05A335EB" w14:textId="77777777" w:rsidR="00930562" w:rsidRPr="009F3398" w:rsidRDefault="00930562" w:rsidP="00930562">
            <w:pPr>
              <w:rPr>
                <w:rFonts w:ascii="Arial" w:hAnsi="Arial" w:cs="Arial"/>
                <w:b/>
              </w:rPr>
            </w:pPr>
          </w:p>
        </w:tc>
      </w:tr>
      <w:tr w:rsidR="00930562" w:rsidRPr="009F3398" w14:paraId="7347D360" w14:textId="77777777" w:rsidTr="00E161CA">
        <w:tc>
          <w:tcPr>
            <w:tcW w:w="1664" w:type="dxa"/>
            <w:shd w:val="clear" w:color="auto" w:fill="FFFFFF" w:themeFill="background1"/>
          </w:tcPr>
          <w:p w14:paraId="0DFE9C5D" w14:textId="77777777" w:rsidR="00930562" w:rsidRPr="009F3398" w:rsidRDefault="00930562" w:rsidP="00930562">
            <w:pPr>
              <w:rPr>
                <w:rFonts w:ascii="Arial" w:hAnsi="Arial" w:cs="Arial"/>
              </w:rPr>
            </w:pPr>
            <w:r w:rsidRPr="009F3398">
              <w:rPr>
                <w:rFonts w:ascii="Arial" w:hAnsi="Arial" w:cs="Arial"/>
              </w:rPr>
              <w:t>Structure</w:t>
            </w:r>
          </w:p>
        </w:tc>
        <w:tc>
          <w:tcPr>
            <w:tcW w:w="6411" w:type="dxa"/>
            <w:shd w:val="clear" w:color="auto" w:fill="FFFFFF" w:themeFill="background1"/>
          </w:tcPr>
          <w:p w14:paraId="7BC1430B" w14:textId="77777777" w:rsidR="00930562" w:rsidRPr="009F3398" w:rsidRDefault="00930562" w:rsidP="00930562">
            <w:pPr>
              <w:rPr>
                <w:rFonts w:ascii="Arial" w:eastAsia="Times New Roman" w:hAnsi="Arial" w:cs="Arial"/>
              </w:rPr>
            </w:pPr>
            <w:r w:rsidRPr="009F3398">
              <w:rPr>
                <w:rFonts w:ascii="Arial" w:eastAsia="Times New Roman" w:hAnsi="Arial" w:cs="Arial"/>
              </w:rPr>
              <w:t xml:space="preserve">Provide a rundown of their service including the reporting line and explain our organisational structure </w:t>
            </w:r>
          </w:p>
        </w:tc>
        <w:tc>
          <w:tcPr>
            <w:tcW w:w="1418" w:type="dxa"/>
            <w:shd w:val="clear" w:color="auto" w:fill="FFFFFF" w:themeFill="background1"/>
          </w:tcPr>
          <w:p w14:paraId="40360418" w14:textId="77777777" w:rsidR="00930562" w:rsidRPr="009F3398" w:rsidRDefault="00930562" w:rsidP="00930562">
            <w:pPr>
              <w:rPr>
                <w:rFonts w:ascii="Arial" w:hAnsi="Arial" w:cs="Arial"/>
                <w:b/>
              </w:rPr>
            </w:pPr>
          </w:p>
        </w:tc>
      </w:tr>
      <w:tr w:rsidR="00930562" w:rsidRPr="009F3398" w14:paraId="08CAE37E" w14:textId="77777777" w:rsidTr="00E161CA">
        <w:tc>
          <w:tcPr>
            <w:tcW w:w="1664" w:type="dxa"/>
            <w:shd w:val="clear" w:color="auto" w:fill="FFFFFF" w:themeFill="background1"/>
          </w:tcPr>
          <w:p w14:paraId="2584EEBB" w14:textId="77777777" w:rsidR="00930562" w:rsidRPr="009F3398" w:rsidRDefault="00930562" w:rsidP="00930562">
            <w:pPr>
              <w:rPr>
                <w:rFonts w:ascii="Arial" w:hAnsi="Arial" w:cs="Arial"/>
              </w:rPr>
            </w:pPr>
            <w:r w:rsidRPr="009F3398">
              <w:rPr>
                <w:rFonts w:ascii="Arial" w:hAnsi="Arial" w:cs="Arial"/>
              </w:rPr>
              <w:t xml:space="preserve">Training </w:t>
            </w:r>
          </w:p>
        </w:tc>
        <w:tc>
          <w:tcPr>
            <w:tcW w:w="6411" w:type="dxa"/>
            <w:shd w:val="clear" w:color="auto" w:fill="FFFFFF" w:themeFill="background1"/>
          </w:tcPr>
          <w:p w14:paraId="77C7424A" w14:textId="77777777" w:rsidR="00930562" w:rsidRPr="009F3398" w:rsidRDefault="00930562" w:rsidP="00930562">
            <w:pPr>
              <w:rPr>
                <w:rFonts w:ascii="Arial" w:eastAsia="Times New Roman" w:hAnsi="Arial" w:cs="Arial"/>
              </w:rPr>
            </w:pPr>
            <w:r w:rsidRPr="009F3398">
              <w:rPr>
                <w:rFonts w:ascii="Arial" w:eastAsia="Times New Roman" w:hAnsi="Arial" w:cs="Arial"/>
              </w:rPr>
              <w:t>Confirm arrangements for role-related training such as on the job/shadowing, IT systems/, etc.</w:t>
            </w:r>
          </w:p>
          <w:p w14:paraId="3247003A" w14:textId="77777777" w:rsidR="00930562" w:rsidRPr="009F3398" w:rsidRDefault="00930562" w:rsidP="00930562">
            <w:pPr>
              <w:rPr>
                <w:rFonts w:ascii="Arial" w:eastAsia="Times New Roman" w:hAnsi="Arial" w:cs="Arial"/>
              </w:rPr>
            </w:pPr>
            <w:r w:rsidRPr="009F3398">
              <w:rPr>
                <w:rFonts w:ascii="Arial" w:hAnsi="Arial" w:cs="Arial"/>
              </w:rPr>
              <w:t xml:space="preserve">Highlight the OLLE Welcome Induction courses (and other relevant on-line training) that they </w:t>
            </w:r>
            <w:proofErr w:type="gramStart"/>
            <w:r w:rsidRPr="009F3398">
              <w:rPr>
                <w:rFonts w:ascii="Arial" w:hAnsi="Arial" w:cs="Arial"/>
              </w:rPr>
              <w:t>have to</w:t>
            </w:r>
            <w:proofErr w:type="gramEnd"/>
            <w:r w:rsidRPr="009F3398">
              <w:rPr>
                <w:rFonts w:ascii="Arial" w:hAnsi="Arial" w:cs="Arial"/>
              </w:rPr>
              <w:t xml:space="preserve"> complete.</w:t>
            </w:r>
          </w:p>
        </w:tc>
        <w:tc>
          <w:tcPr>
            <w:tcW w:w="1418" w:type="dxa"/>
            <w:shd w:val="clear" w:color="auto" w:fill="FFFFFF" w:themeFill="background1"/>
          </w:tcPr>
          <w:p w14:paraId="68E087E9" w14:textId="77777777" w:rsidR="00930562" w:rsidRPr="009F3398" w:rsidRDefault="00930562" w:rsidP="00930562">
            <w:pPr>
              <w:rPr>
                <w:rFonts w:ascii="Arial" w:hAnsi="Arial" w:cs="Arial"/>
                <w:b/>
              </w:rPr>
            </w:pPr>
          </w:p>
        </w:tc>
      </w:tr>
      <w:tr w:rsidR="00930562" w:rsidRPr="009F3398" w14:paraId="1EA33675" w14:textId="77777777" w:rsidTr="00E161CA">
        <w:tc>
          <w:tcPr>
            <w:tcW w:w="1664" w:type="dxa"/>
            <w:shd w:val="clear" w:color="auto" w:fill="FFFFFF" w:themeFill="background1"/>
          </w:tcPr>
          <w:p w14:paraId="6A861730" w14:textId="77777777" w:rsidR="00930562" w:rsidRPr="009F3398" w:rsidRDefault="00930562" w:rsidP="00930562">
            <w:pPr>
              <w:rPr>
                <w:rFonts w:ascii="Arial" w:hAnsi="Arial" w:cs="Arial"/>
              </w:rPr>
            </w:pPr>
            <w:r w:rsidRPr="009F3398">
              <w:rPr>
                <w:rFonts w:ascii="Arial" w:hAnsi="Arial" w:cs="Arial"/>
              </w:rPr>
              <w:lastRenderedPageBreak/>
              <w:t>Assign mentor</w:t>
            </w:r>
          </w:p>
        </w:tc>
        <w:tc>
          <w:tcPr>
            <w:tcW w:w="6411" w:type="dxa"/>
            <w:shd w:val="clear" w:color="auto" w:fill="FFFFFF" w:themeFill="background1"/>
          </w:tcPr>
          <w:p w14:paraId="3534720B" w14:textId="3E339DDB" w:rsidR="00930562" w:rsidRPr="009F3398" w:rsidRDefault="00930562" w:rsidP="00930562">
            <w:pPr>
              <w:rPr>
                <w:rFonts w:ascii="Arial" w:eastAsia="Times New Roman" w:hAnsi="Arial" w:cs="Arial"/>
              </w:rPr>
            </w:pPr>
            <w:r w:rsidRPr="26F1029E">
              <w:rPr>
                <w:rFonts w:ascii="Arial" w:eastAsia="Times New Roman" w:hAnsi="Arial" w:cs="Arial"/>
              </w:rPr>
              <w:t xml:space="preserve">We recommend you use a mentor or buddy to help new colleagues settle in.  introduce them to their mentor/buddy who’ll show them the ropes and answer any questions they have in their first few weeks of starting. </w:t>
            </w:r>
          </w:p>
        </w:tc>
        <w:tc>
          <w:tcPr>
            <w:tcW w:w="1418" w:type="dxa"/>
            <w:shd w:val="clear" w:color="auto" w:fill="FFFFFF" w:themeFill="background1"/>
          </w:tcPr>
          <w:p w14:paraId="3807CF29" w14:textId="77777777" w:rsidR="00930562" w:rsidRPr="009F3398" w:rsidRDefault="00930562" w:rsidP="00930562">
            <w:pPr>
              <w:rPr>
                <w:rFonts w:ascii="Arial" w:hAnsi="Arial" w:cs="Arial"/>
                <w:b/>
              </w:rPr>
            </w:pPr>
          </w:p>
        </w:tc>
      </w:tr>
      <w:tr w:rsidR="00930562" w:rsidRPr="009F3398" w14:paraId="23A78D6E" w14:textId="77777777" w:rsidTr="00E161CA">
        <w:tc>
          <w:tcPr>
            <w:tcW w:w="1664" w:type="dxa"/>
            <w:shd w:val="clear" w:color="auto" w:fill="FFFFFF" w:themeFill="background1"/>
          </w:tcPr>
          <w:p w14:paraId="766CE2D1" w14:textId="77777777" w:rsidR="00930562" w:rsidRPr="009F3398" w:rsidRDefault="00930562" w:rsidP="00930562">
            <w:pPr>
              <w:rPr>
                <w:rFonts w:ascii="Arial" w:hAnsi="Arial" w:cs="Arial"/>
              </w:rPr>
            </w:pPr>
            <w:r w:rsidRPr="009F3398">
              <w:rPr>
                <w:rFonts w:ascii="Arial" w:hAnsi="Arial" w:cs="Arial"/>
              </w:rPr>
              <w:t>Code of Conduct</w:t>
            </w:r>
          </w:p>
        </w:tc>
        <w:tc>
          <w:tcPr>
            <w:tcW w:w="6411" w:type="dxa"/>
            <w:shd w:val="clear" w:color="auto" w:fill="FFFFFF" w:themeFill="background1"/>
          </w:tcPr>
          <w:p w14:paraId="4A467498" w14:textId="77777777" w:rsidR="00930562" w:rsidRPr="009F3398" w:rsidRDefault="00930562" w:rsidP="00930562">
            <w:pPr>
              <w:rPr>
                <w:rFonts w:ascii="Arial" w:eastAsia="Times New Roman" w:hAnsi="Arial" w:cs="Arial"/>
              </w:rPr>
            </w:pPr>
            <w:r w:rsidRPr="009F3398">
              <w:rPr>
                <w:rFonts w:ascii="Arial" w:eastAsia="Times New Roman" w:hAnsi="Arial" w:cs="Arial"/>
              </w:rPr>
              <w:t>Explain how the Code of Conduct impacts on their role.</w:t>
            </w:r>
          </w:p>
        </w:tc>
        <w:tc>
          <w:tcPr>
            <w:tcW w:w="1418" w:type="dxa"/>
            <w:shd w:val="clear" w:color="auto" w:fill="FFFFFF" w:themeFill="background1"/>
          </w:tcPr>
          <w:p w14:paraId="0BF3D10D" w14:textId="77777777" w:rsidR="00930562" w:rsidRPr="009F3398" w:rsidRDefault="00930562" w:rsidP="00930562">
            <w:pPr>
              <w:rPr>
                <w:rFonts w:ascii="Arial" w:hAnsi="Arial" w:cs="Arial"/>
                <w:b/>
              </w:rPr>
            </w:pPr>
          </w:p>
        </w:tc>
      </w:tr>
      <w:tr w:rsidR="00930562" w:rsidRPr="009F3398" w14:paraId="71DC38EB" w14:textId="77777777" w:rsidTr="00E161CA">
        <w:tc>
          <w:tcPr>
            <w:tcW w:w="1664" w:type="dxa"/>
            <w:shd w:val="clear" w:color="auto" w:fill="FFFFFF" w:themeFill="background1"/>
          </w:tcPr>
          <w:p w14:paraId="6DE98728" w14:textId="77777777" w:rsidR="00930562" w:rsidRPr="009F3398" w:rsidRDefault="00930562" w:rsidP="00930562">
            <w:pPr>
              <w:rPr>
                <w:rFonts w:ascii="Arial" w:hAnsi="Arial" w:cs="Arial"/>
              </w:rPr>
            </w:pPr>
            <w:r w:rsidRPr="009F3398">
              <w:rPr>
                <w:rFonts w:ascii="Arial" w:hAnsi="Arial" w:cs="Arial"/>
              </w:rPr>
              <w:t>Data Protection/ information security</w:t>
            </w:r>
          </w:p>
        </w:tc>
        <w:tc>
          <w:tcPr>
            <w:tcW w:w="6411" w:type="dxa"/>
            <w:shd w:val="clear" w:color="auto" w:fill="FFFFFF" w:themeFill="background1"/>
          </w:tcPr>
          <w:p w14:paraId="32F2ED56" w14:textId="77777777" w:rsidR="00930562" w:rsidRPr="009F3398" w:rsidRDefault="00930562" w:rsidP="00930562">
            <w:pPr>
              <w:rPr>
                <w:rFonts w:ascii="Arial" w:eastAsia="Times New Roman" w:hAnsi="Arial" w:cs="Arial"/>
              </w:rPr>
            </w:pPr>
            <w:r w:rsidRPr="009F3398">
              <w:rPr>
                <w:rFonts w:ascii="Arial" w:eastAsia="Times New Roman" w:hAnsi="Arial" w:cs="Arial"/>
              </w:rPr>
              <w:t xml:space="preserve">Explain Acceptable use Policy and arrange for them to complete the relevant OLLE course. </w:t>
            </w:r>
          </w:p>
        </w:tc>
        <w:tc>
          <w:tcPr>
            <w:tcW w:w="1418" w:type="dxa"/>
            <w:shd w:val="clear" w:color="auto" w:fill="FFFFFF" w:themeFill="background1"/>
          </w:tcPr>
          <w:p w14:paraId="2C87D3FC" w14:textId="77777777" w:rsidR="00930562" w:rsidRPr="009F3398" w:rsidRDefault="00930562" w:rsidP="00930562">
            <w:pPr>
              <w:rPr>
                <w:rFonts w:ascii="Arial" w:hAnsi="Arial" w:cs="Arial"/>
                <w:b/>
              </w:rPr>
            </w:pPr>
          </w:p>
        </w:tc>
      </w:tr>
      <w:tr w:rsidR="00930562" w:rsidRPr="009F3398" w14:paraId="248F25A7" w14:textId="77777777" w:rsidTr="00E161CA">
        <w:tc>
          <w:tcPr>
            <w:tcW w:w="1664" w:type="dxa"/>
            <w:shd w:val="clear" w:color="auto" w:fill="FFFFFF" w:themeFill="background1"/>
          </w:tcPr>
          <w:p w14:paraId="28808F6D" w14:textId="77777777" w:rsidR="00930562" w:rsidRPr="009F3398" w:rsidRDefault="00930562" w:rsidP="00930562">
            <w:pPr>
              <w:rPr>
                <w:rFonts w:ascii="Arial" w:hAnsi="Arial" w:cs="Arial"/>
              </w:rPr>
            </w:pPr>
            <w:r w:rsidRPr="009F3398">
              <w:rPr>
                <w:rFonts w:ascii="Arial" w:hAnsi="Arial" w:cs="Arial"/>
              </w:rPr>
              <w:t>Business plan and Council of the Future</w:t>
            </w:r>
          </w:p>
        </w:tc>
        <w:tc>
          <w:tcPr>
            <w:tcW w:w="6411" w:type="dxa"/>
            <w:shd w:val="clear" w:color="auto" w:fill="FFFFFF" w:themeFill="background1"/>
          </w:tcPr>
          <w:p w14:paraId="670B0C68" w14:textId="197411C8" w:rsidR="00930562" w:rsidRPr="009F3398" w:rsidRDefault="00930562" w:rsidP="00930562">
            <w:pPr>
              <w:rPr>
                <w:rFonts w:ascii="Arial" w:eastAsia="Times New Roman" w:hAnsi="Arial" w:cs="Arial"/>
              </w:rPr>
            </w:pPr>
            <w:r w:rsidRPr="009F3398">
              <w:rPr>
                <w:rFonts w:ascii="Arial" w:eastAsia="Times New Roman" w:hAnsi="Arial" w:cs="Arial"/>
              </w:rPr>
              <w:t xml:space="preserve">Let them know about our </w:t>
            </w:r>
            <w:proofErr w:type="gramStart"/>
            <w:r w:rsidR="002139E0">
              <w:rPr>
                <w:rFonts w:ascii="Arial" w:eastAsia="Times New Roman" w:hAnsi="Arial" w:cs="Arial"/>
              </w:rPr>
              <w:t xml:space="preserve">five </w:t>
            </w:r>
            <w:r w:rsidRPr="009F3398">
              <w:rPr>
                <w:rFonts w:ascii="Arial" w:eastAsia="Times New Roman" w:hAnsi="Arial" w:cs="Arial"/>
              </w:rPr>
              <w:t>year</w:t>
            </w:r>
            <w:proofErr w:type="gramEnd"/>
            <w:r w:rsidRPr="009F3398">
              <w:rPr>
                <w:rFonts w:ascii="Arial" w:eastAsia="Times New Roman" w:hAnsi="Arial" w:cs="Arial"/>
              </w:rPr>
              <w:t xml:space="preserve"> business plan and the Council of the Future (</w:t>
            </w:r>
            <w:proofErr w:type="spellStart"/>
            <w:r w:rsidRPr="009F3398">
              <w:rPr>
                <w:rFonts w:ascii="Arial" w:eastAsia="Times New Roman" w:hAnsi="Arial" w:cs="Arial"/>
              </w:rPr>
              <w:t>CotF</w:t>
            </w:r>
            <w:proofErr w:type="spellEnd"/>
            <w:r w:rsidRPr="009F3398">
              <w:rPr>
                <w:rFonts w:ascii="Arial" w:eastAsia="Times New Roman" w:hAnsi="Arial" w:cs="Arial"/>
              </w:rPr>
              <w:t xml:space="preserve">) change programme. </w:t>
            </w:r>
          </w:p>
          <w:p w14:paraId="2DE7DA62" w14:textId="77777777" w:rsidR="00930562" w:rsidRPr="009F3398" w:rsidRDefault="00930562" w:rsidP="00930562">
            <w:pPr>
              <w:rPr>
                <w:rFonts w:ascii="Arial" w:eastAsia="Times New Roman" w:hAnsi="Arial" w:cs="Arial"/>
              </w:rPr>
            </w:pPr>
            <w:r w:rsidRPr="009F3398">
              <w:rPr>
                <w:rFonts w:ascii="Arial" w:eastAsia="Times New Roman" w:hAnsi="Arial" w:cs="Arial"/>
              </w:rPr>
              <w:t>Highlight how these will help us modernise and change the way we work internally and externally with our customers and communities.</w:t>
            </w:r>
          </w:p>
          <w:p w14:paraId="32B1AAF5" w14:textId="1E60DC4C" w:rsidR="00930562" w:rsidRPr="009F3398" w:rsidRDefault="00930562" w:rsidP="00930562">
            <w:pPr>
              <w:rPr>
                <w:rFonts w:ascii="Arial" w:eastAsia="Times New Roman" w:hAnsi="Arial" w:cs="Arial"/>
              </w:rPr>
            </w:pPr>
            <w:r w:rsidRPr="7BCDB18E">
              <w:rPr>
                <w:rFonts w:ascii="Arial" w:eastAsia="Times New Roman" w:hAnsi="Arial" w:cs="Arial"/>
              </w:rPr>
              <w:t xml:space="preserve">Explain that, as a Council, we aspire to be responsive, innovative, </w:t>
            </w:r>
            <w:proofErr w:type="gramStart"/>
            <w:r w:rsidRPr="7BCDB18E">
              <w:rPr>
                <w:rFonts w:ascii="Arial" w:eastAsia="Times New Roman" w:hAnsi="Arial" w:cs="Arial"/>
              </w:rPr>
              <w:t>trusted</w:t>
            </w:r>
            <w:proofErr w:type="gramEnd"/>
            <w:r w:rsidRPr="7BCDB18E">
              <w:rPr>
                <w:rFonts w:ascii="Arial" w:eastAsia="Times New Roman" w:hAnsi="Arial" w:cs="Arial"/>
              </w:rPr>
              <w:t xml:space="preserve"> and ambitious (RITA)</w:t>
            </w:r>
          </w:p>
        </w:tc>
        <w:tc>
          <w:tcPr>
            <w:tcW w:w="1418" w:type="dxa"/>
            <w:shd w:val="clear" w:color="auto" w:fill="FFFFFF" w:themeFill="background1"/>
          </w:tcPr>
          <w:p w14:paraId="64F84C2C" w14:textId="77777777" w:rsidR="00930562" w:rsidRPr="009F3398" w:rsidRDefault="00930562" w:rsidP="00930562">
            <w:pPr>
              <w:rPr>
                <w:rFonts w:ascii="Arial" w:hAnsi="Arial" w:cs="Arial"/>
                <w:b/>
              </w:rPr>
            </w:pPr>
          </w:p>
        </w:tc>
      </w:tr>
      <w:tr w:rsidR="00930562" w:rsidRPr="009F3398" w14:paraId="2B63D198" w14:textId="77777777" w:rsidTr="00E161CA">
        <w:tc>
          <w:tcPr>
            <w:tcW w:w="1664" w:type="dxa"/>
            <w:shd w:val="clear" w:color="auto" w:fill="FFFFFF" w:themeFill="background1"/>
          </w:tcPr>
          <w:p w14:paraId="22A44033" w14:textId="77777777" w:rsidR="00930562" w:rsidRPr="009F3398" w:rsidRDefault="00930562" w:rsidP="00930562">
            <w:pPr>
              <w:rPr>
                <w:rFonts w:ascii="Arial" w:hAnsi="Arial" w:cs="Arial"/>
              </w:rPr>
            </w:pPr>
            <w:r w:rsidRPr="009F3398">
              <w:rPr>
                <w:rFonts w:ascii="Arial" w:hAnsi="Arial" w:cs="Arial"/>
              </w:rPr>
              <w:t xml:space="preserve">General information </w:t>
            </w:r>
          </w:p>
        </w:tc>
        <w:tc>
          <w:tcPr>
            <w:tcW w:w="6411" w:type="dxa"/>
            <w:shd w:val="clear" w:color="auto" w:fill="FFFFFF" w:themeFill="background1"/>
          </w:tcPr>
          <w:p w14:paraId="3179F934" w14:textId="12766725" w:rsidR="00930562" w:rsidRPr="009F3398" w:rsidRDefault="42783E92" w:rsidP="00930562">
            <w:pPr>
              <w:rPr>
                <w:rFonts w:ascii="Arial" w:eastAsia="Times New Roman" w:hAnsi="Arial" w:cs="Arial"/>
              </w:rPr>
            </w:pPr>
            <w:r w:rsidRPr="009F3398">
              <w:rPr>
                <w:rFonts w:ascii="Arial" w:eastAsia="Times New Roman" w:hAnsi="Arial" w:cs="Arial"/>
              </w:rPr>
              <w:t xml:space="preserve">Explain how to use our phones, </w:t>
            </w:r>
            <w:proofErr w:type="gramStart"/>
            <w:r w:rsidRPr="009F3398">
              <w:rPr>
                <w:rFonts w:ascii="Arial" w:eastAsia="Times New Roman" w:hAnsi="Arial" w:cs="Arial"/>
              </w:rPr>
              <w:t>photocopiers</w:t>
            </w:r>
            <w:proofErr w:type="gramEnd"/>
            <w:r w:rsidRPr="009F3398">
              <w:rPr>
                <w:rFonts w:ascii="Arial" w:eastAsia="Times New Roman" w:hAnsi="Arial" w:cs="Arial"/>
              </w:rPr>
              <w:t xml:space="preserve"> and email system. </w:t>
            </w:r>
            <w:r w:rsidR="009F3398">
              <w:rPr>
                <w:rFonts w:ascii="Arial" w:eastAsia="Times New Roman" w:hAnsi="Arial" w:cs="Arial"/>
              </w:rPr>
              <w:t xml:space="preserve">If you use codes for posting mail, make them aware of these. </w:t>
            </w:r>
            <w:r w:rsidRPr="009F3398">
              <w:rPr>
                <w:rFonts w:ascii="Arial" w:eastAsia="Times New Roman" w:hAnsi="Arial" w:cs="Arial"/>
              </w:rPr>
              <w:t xml:space="preserve">Provide them with any equipment they might need such as laptop and mobile phone.  </w:t>
            </w:r>
          </w:p>
        </w:tc>
        <w:tc>
          <w:tcPr>
            <w:tcW w:w="1418" w:type="dxa"/>
            <w:shd w:val="clear" w:color="auto" w:fill="FFFFFF" w:themeFill="background1"/>
          </w:tcPr>
          <w:p w14:paraId="2F5A044D" w14:textId="77777777" w:rsidR="00930562" w:rsidRPr="009F3398" w:rsidRDefault="00930562" w:rsidP="00930562">
            <w:pPr>
              <w:rPr>
                <w:rFonts w:ascii="Arial" w:hAnsi="Arial" w:cs="Arial"/>
                <w:b/>
              </w:rPr>
            </w:pPr>
          </w:p>
        </w:tc>
      </w:tr>
      <w:tr w:rsidR="1F5A496F" w:rsidRPr="009F3398" w14:paraId="1F6CB994" w14:textId="77777777" w:rsidTr="00E161CA">
        <w:tc>
          <w:tcPr>
            <w:tcW w:w="1664" w:type="dxa"/>
            <w:shd w:val="clear" w:color="auto" w:fill="FFFFFF" w:themeFill="background1"/>
          </w:tcPr>
          <w:p w14:paraId="4272EA27" w14:textId="66C75C65" w:rsidR="1F5A496F" w:rsidRPr="00BA0D2C" w:rsidRDefault="1F5A496F" w:rsidP="1F5A496F">
            <w:pPr>
              <w:rPr>
                <w:rFonts w:ascii="Arial" w:hAnsi="Arial" w:cs="Arial"/>
                <w:color w:val="000000" w:themeColor="text1"/>
              </w:rPr>
            </w:pPr>
            <w:r w:rsidRPr="00BA0D2C">
              <w:rPr>
                <w:rFonts w:ascii="Arial" w:hAnsi="Arial" w:cs="Arial"/>
                <w:color w:val="000000" w:themeColor="text1"/>
              </w:rPr>
              <w:t xml:space="preserve">Uploading pack to </w:t>
            </w:r>
            <w:r w:rsidR="009F3398" w:rsidRPr="00BA0D2C">
              <w:rPr>
                <w:rFonts w:ascii="Arial" w:hAnsi="Arial" w:cs="Arial"/>
                <w:color w:val="000000" w:themeColor="text1"/>
              </w:rPr>
              <w:t>MyView</w:t>
            </w:r>
            <w:r w:rsidRPr="00BA0D2C">
              <w:rPr>
                <w:rFonts w:ascii="Arial" w:hAnsi="Arial" w:cs="Arial"/>
                <w:color w:val="000000" w:themeColor="text1"/>
              </w:rPr>
              <w:t xml:space="preserve"> </w:t>
            </w:r>
          </w:p>
        </w:tc>
        <w:tc>
          <w:tcPr>
            <w:tcW w:w="6411" w:type="dxa"/>
            <w:shd w:val="clear" w:color="auto" w:fill="FFFFFF" w:themeFill="background1"/>
          </w:tcPr>
          <w:p w14:paraId="33662541" w14:textId="63AFC880" w:rsidR="1F5A496F" w:rsidRPr="009F3398" w:rsidRDefault="009F3398" w:rsidP="1F5A496F">
            <w:pPr>
              <w:rPr>
                <w:rFonts w:ascii="Arial" w:eastAsia="Times New Roman" w:hAnsi="Arial" w:cs="Arial"/>
              </w:rPr>
            </w:pPr>
            <w:r w:rsidRPr="4BC2287B">
              <w:rPr>
                <w:rFonts w:ascii="Arial" w:eastAsia="Times New Roman" w:hAnsi="Arial" w:cs="Arial"/>
              </w:rPr>
              <w:t xml:space="preserve">Make sure you create the </w:t>
            </w:r>
            <w:hyperlink r:id="rId10">
              <w:r w:rsidRPr="4BC2287B">
                <w:rPr>
                  <w:rStyle w:val="Hyperlink"/>
                  <w:rFonts w:ascii="Arial" w:eastAsia="Times New Roman" w:hAnsi="Arial" w:cs="Arial"/>
                </w:rPr>
                <w:t>recruitment pack</w:t>
              </w:r>
            </w:hyperlink>
            <w:r w:rsidR="0097262B" w:rsidRPr="4BC2287B">
              <w:rPr>
                <w:rFonts w:ascii="Arial" w:eastAsia="Times New Roman" w:hAnsi="Arial" w:cs="Arial"/>
              </w:rPr>
              <w:t>.</w:t>
            </w:r>
            <w:r w:rsidR="00E41357">
              <w:rPr>
                <w:rFonts w:ascii="Arial" w:eastAsia="Times New Roman" w:hAnsi="Arial" w:cs="Arial"/>
              </w:rPr>
              <w:t xml:space="preserve">  If S&amp;R supported your recruitment, make sure you give them the documents to create the pack.</w:t>
            </w:r>
            <w:r w:rsidR="0097262B" w:rsidRPr="4BC2287B">
              <w:rPr>
                <w:rFonts w:ascii="Arial" w:eastAsia="Times New Roman" w:hAnsi="Arial" w:cs="Arial"/>
              </w:rPr>
              <w:t xml:space="preserve">  </w:t>
            </w:r>
            <w:r w:rsidRPr="4BC2287B">
              <w:rPr>
                <w:rFonts w:ascii="Arial" w:eastAsia="Times New Roman" w:hAnsi="Arial" w:cs="Arial"/>
              </w:rPr>
              <w:t xml:space="preserve"> </w:t>
            </w:r>
            <w:r w:rsidR="1F5A496F" w:rsidRPr="4BC2287B">
              <w:rPr>
                <w:rFonts w:ascii="Arial" w:eastAsia="Times New Roman" w:hAnsi="Arial" w:cs="Arial"/>
              </w:rPr>
              <w:t>Also check emergency contacts and details held are correct</w:t>
            </w:r>
            <w:r w:rsidR="0097262B" w:rsidRPr="4BC2287B">
              <w:rPr>
                <w:rFonts w:ascii="Arial" w:eastAsia="Times New Roman" w:hAnsi="Arial" w:cs="Arial"/>
              </w:rPr>
              <w:t>.</w:t>
            </w:r>
          </w:p>
        </w:tc>
        <w:tc>
          <w:tcPr>
            <w:tcW w:w="1418" w:type="dxa"/>
            <w:shd w:val="clear" w:color="auto" w:fill="FFFFFF" w:themeFill="background1"/>
          </w:tcPr>
          <w:p w14:paraId="7B76EC75" w14:textId="05E20FFC" w:rsidR="1F5A496F" w:rsidRPr="009F3398" w:rsidRDefault="1F5A496F" w:rsidP="1F5A496F">
            <w:pPr>
              <w:rPr>
                <w:rFonts w:ascii="Arial" w:hAnsi="Arial" w:cs="Arial"/>
                <w:b/>
                <w:bCs/>
              </w:rPr>
            </w:pPr>
          </w:p>
        </w:tc>
      </w:tr>
    </w:tbl>
    <w:p w14:paraId="68EFB76B" w14:textId="77777777" w:rsidR="0062727E" w:rsidRPr="009F3398" w:rsidRDefault="0062727E">
      <w:pPr>
        <w:rPr>
          <w:rFonts w:ascii="Arial" w:hAnsi="Arial" w:cs="Arial"/>
        </w:rPr>
      </w:pPr>
    </w:p>
    <w:tbl>
      <w:tblPr>
        <w:tblStyle w:val="TableGrid"/>
        <w:tblW w:w="9493" w:type="dxa"/>
        <w:tblLook w:val="04A0" w:firstRow="1" w:lastRow="0" w:firstColumn="1" w:lastColumn="0" w:noHBand="0" w:noVBand="1"/>
      </w:tblPr>
      <w:tblGrid>
        <w:gridCol w:w="1539"/>
        <w:gridCol w:w="6536"/>
        <w:gridCol w:w="1418"/>
      </w:tblGrid>
      <w:tr w:rsidR="00B758E3" w:rsidRPr="009F3398" w14:paraId="74865BF5" w14:textId="77777777" w:rsidTr="00E161CA">
        <w:tc>
          <w:tcPr>
            <w:tcW w:w="1539" w:type="dxa"/>
            <w:shd w:val="clear" w:color="auto" w:fill="auto"/>
          </w:tcPr>
          <w:p w14:paraId="2F6C82F8" w14:textId="77777777" w:rsidR="00B758E3" w:rsidRPr="009F3398" w:rsidRDefault="00B758E3" w:rsidP="00B758E3">
            <w:pPr>
              <w:rPr>
                <w:rFonts w:ascii="Arial" w:hAnsi="Arial" w:cs="Arial"/>
                <w:b/>
              </w:rPr>
            </w:pPr>
            <w:r w:rsidRPr="009F3398">
              <w:rPr>
                <w:rFonts w:ascii="Arial" w:hAnsi="Arial" w:cs="Arial"/>
                <w:b/>
              </w:rPr>
              <w:t>Terms and Conditions</w:t>
            </w:r>
          </w:p>
        </w:tc>
        <w:tc>
          <w:tcPr>
            <w:tcW w:w="6536" w:type="dxa"/>
            <w:shd w:val="clear" w:color="auto" w:fill="auto"/>
          </w:tcPr>
          <w:p w14:paraId="16CA6AD4" w14:textId="77777777" w:rsidR="00B758E3" w:rsidRPr="009F3398" w:rsidRDefault="00B758E3" w:rsidP="00B758E3">
            <w:pPr>
              <w:rPr>
                <w:rFonts w:ascii="Arial" w:eastAsia="Times New Roman" w:hAnsi="Arial" w:cs="Arial"/>
              </w:rPr>
            </w:pPr>
            <w:r w:rsidRPr="009F3398">
              <w:rPr>
                <w:rFonts w:ascii="Arial" w:eastAsia="Times New Roman" w:hAnsi="Arial" w:cs="Arial"/>
                <w:b/>
              </w:rPr>
              <w:t xml:space="preserve">All terms and conditions for Craft &amp; SJC employees can be found </w:t>
            </w:r>
            <w:hyperlink r:id="rId11" w:history="1">
              <w:r w:rsidRPr="009F3398">
                <w:rPr>
                  <w:rStyle w:val="Hyperlink"/>
                  <w:rFonts w:ascii="Arial" w:eastAsia="Times New Roman" w:hAnsi="Arial" w:cs="Arial"/>
                  <w:b/>
                </w:rPr>
                <w:t>here</w:t>
              </w:r>
            </w:hyperlink>
          </w:p>
          <w:p w14:paraId="1475A4CA" w14:textId="77777777" w:rsidR="00B758E3" w:rsidRPr="009F3398" w:rsidRDefault="00B758E3" w:rsidP="00B758E3">
            <w:pPr>
              <w:rPr>
                <w:rStyle w:val="Hyperlink"/>
                <w:rFonts w:ascii="Arial" w:eastAsia="Times New Roman" w:hAnsi="Arial" w:cs="Arial"/>
                <w:b/>
              </w:rPr>
            </w:pPr>
            <w:r w:rsidRPr="009F3398">
              <w:rPr>
                <w:rFonts w:ascii="Arial" w:eastAsia="Times New Roman" w:hAnsi="Arial" w:cs="Arial"/>
                <w:b/>
              </w:rPr>
              <w:t xml:space="preserve">All policies for all groups can be found </w:t>
            </w:r>
            <w:hyperlink r:id="rId12" w:history="1">
              <w:r w:rsidRPr="009F3398">
                <w:rPr>
                  <w:rStyle w:val="Hyperlink"/>
                  <w:rFonts w:ascii="Arial" w:eastAsia="Times New Roman" w:hAnsi="Arial" w:cs="Arial"/>
                  <w:b/>
                </w:rPr>
                <w:t>here</w:t>
              </w:r>
            </w:hyperlink>
          </w:p>
          <w:p w14:paraId="70E93A42" w14:textId="2B2ABB65" w:rsidR="00B758E3" w:rsidRPr="009F3398" w:rsidRDefault="00B758E3" w:rsidP="002139E0">
            <w:pPr>
              <w:rPr>
                <w:rFonts w:ascii="Arial" w:eastAsia="Times New Roman" w:hAnsi="Arial" w:cs="Arial"/>
                <w:b/>
                <w:color w:val="0000FF" w:themeColor="hyperlink"/>
                <w:u w:val="single"/>
              </w:rPr>
            </w:pPr>
            <w:r w:rsidRPr="009F3398">
              <w:rPr>
                <w:rStyle w:val="Hyperlink"/>
                <w:rFonts w:ascii="Arial" w:eastAsia="Times New Roman" w:hAnsi="Arial" w:cs="Arial"/>
                <w:b/>
                <w:color w:val="auto"/>
                <w:u w:val="none"/>
              </w:rPr>
              <w:t xml:space="preserve">Employee information pages </w:t>
            </w:r>
            <w:hyperlink r:id="rId13" w:history="1">
              <w:r w:rsidRPr="008B1E0D">
                <w:rPr>
                  <w:rStyle w:val="Hyperlink"/>
                  <w:rFonts w:ascii="Arial" w:eastAsia="Times New Roman" w:hAnsi="Arial" w:cs="Arial"/>
                  <w:b/>
                  <w:bCs/>
                </w:rPr>
                <w:t>https://www.falkirk.gov.uk/employees/</w:t>
              </w:r>
            </w:hyperlink>
          </w:p>
        </w:tc>
        <w:tc>
          <w:tcPr>
            <w:tcW w:w="1418" w:type="dxa"/>
            <w:shd w:val="clear" w:color="auto" w:fill="auto"/>
          </w:tcPr>
          <w:p w14:paraId="3E6CF1D5" w14:textId="691EFBAF" w:rsidR="00B758E3" w:rsidRPr="009F3398" w:rsidRDefault="00B758E3" w:rsidP="00B758E3">
            <w:pPr>
              <w:rPr>
                <w:rFonts w:ascii="Arial" w:hAnsi="Arial" w:cs="Arial"/>
                <w:b/>
              </w:rPr>
            </w:pPr>
            <w:r w:rsidRPr="009F3398">
              <w:rPr>
                <w:rFonts w:ascii="Arial" w:hAnsi="Arial" w:cs="Arial"/>
                <w:b/>
              </w:rPr>
              <w:t>Completed</w:t>
            </w:r>
          </w:p>
        </w:tc>
      </w:tr>
      <w:tr w:rsidR="00B758E3" w:rsidRPr="009F3398" w14:paraId="4DBF5489" w14:textId="77777777" w:rsidTr="00E161CA">
        <w:tc>
          <w:tcPr>
            <w:tcW w:w="1539" w:type="dxa"/>
            <w:shd w:val="clear" w:color="auto" w:fill="FFFFFF" w:themeFill="background1"/>
          </w:tcPr>
          <w:p w14:paraId="6182AF34" w14:textId="77777777" w:rsidR="00B758E3" w:rsidRPr="009F3398" w:rsidRDefault="00B758E3" w:rsidP="00B758E3">
            <w:pPr>
              <w:rPr>
                <w:rFonts w:ascii="Arial" w:hAnsi="Arial" w:cs="Arial"/>
              </w:rPr>
            </w:pPr>
            <w:r w:rsidRPr="009F3398">
              <w:rPr>
                <w:rFonts w:ascii="Arial" w:hAnsi="Arial" w:cs="Arial"/>
              </w:rPr>
              <w:t>Pay</w:t>
            </w:r>
          </w:p>
        </w:tc>
        <w:tc>
          <w:tcPr>
            <w:tcW w:w="6536" w:type="dxa"/>
            <w:shd w:val="clear" w:color="auto" w:fill="FFFFFF" w:themeFill="background1"/>
          </w:tcPr>
          <w:p w14:paraId="6D8838A0" w14:textId="4C8FF0D5" w:rsidR="00B758E3" w:rsidRPr="009F3398" w:rsidRDefault="00B758E3" w:rsidP="00B758E3">
            <w:pPr>
              <w:rPr>
                <w:rFonts w:ascii="Arial" w:eastAsia="Times New Roman" w:hAnsi="Arial" w:cs="Arial"/>
              </w:rPr>
            </w:pPr>
            <w:r w:rsidRPr="009F3398">
              <w:rPr>
                <w:rFonts w:ascii="Arial" w:eastAsia="Times New Roman" w:hAnsi="Arial" w:cs="Arial"/>
              </w:rPr>
              <w:t xml:space="preserve">Explain our pay arrangements and how to complete timesheets and access MyView (if appropriate). Ensure they fill in their bank details and explain P45s may be requested and forwarded to payroll@falkirk.gov.uk. </w:t>
            </w:r>
            <w:r w:rsidRPr="009F3398">
              <w:rPr>
                <w:rFonts w:ascii="Arial" w:eastAsiaTheme="minorEastAsia" w:hAnsi="Arial" w:cs="Arial"/>
              </w:rPr>
              <w:t>A scanned copy is acceptable.</w:t>
            </w:r>
            <w:r w:rsidRPr="009F3398">
              <w:rPr>
                <w:rFonts w:ascii="Arial" w:eastAsia="Times New Roman" w:hAnsi="Arial" w:cs="Arial"/>
              </w:rPr>
              <w:t xml:space="preserve"> Provide information regarding our </w:t>
            </w:r>
            <w:proofErr w:type="gramStart"/>
            <w:r w:rsidRPr="009F3398">
              <w:rPr>
                <w:rFonts w:ascii="Arial" w:eastAsia="Times New Roman" w:hAnsi="Arial" w:cs="Arial"/>
              </w:rPr>
              <w:t>pensions</w:t>
            </w:r>
            <w:proofErr w:type="gramEnd"/>
            <w:r w:rsidRPr="009F3398">
              <w:rPr>
                <w:rFonts w:ascii="Arial" w:eastAsia="Times New Roman" w:hAnsi="Arial" w:cs="Arial"/>
              </w:rPr>
              <w:t xml:space="preserve"> arrangements.</w:t>
            </w:r>
          </w:p>
        </w:tc>
        <w:tc>
          <w:tcPr>
            <w:tcW w:w="1418" w:type="dxa"/>
            <w:shd w:val="clear" w:color="auto" w:fill="FFFFFF" w:themeFill="background1"/>
          </w:tcPr>
          <w:p w14:paraId="1DF1510E" w14:textId="77777777" w:rsidR="00B758E3" w:rsidRPr="009F3398" w:rsidRDefault="00B758E3" w:rsidP="00B758E3">
            <w:pPr>
              <w:rPr>
                <w:rFonts w:ascii="Arial" w:hAnsi="Arial" w:cs="Arial"/>
                <w:b/>
              </w:rPr>
            </w:pPr>
          </w:p>
        </w:tc>
      </w:tr>
      <w:tr w:rsidR="00B758E3" w:rsidRPr="009F3398" w14:paraId="55CA1A19" w14:textId="77777777" w:rsidTr="00E161CA">
        <w:tc>
          <w:tcPr>
            <w:tcW w:w="1539" w:type="dxa"/>
            <w:shd w:val="clear" w:color="auto" w:fill="FFFFFF" w:themeFill="background1"/>
          </w:tcPr>
          <w:p w14:paraId="401AEC6D" w14:textId="77777777" w:rsidR="00B758E3" w:rsidRPr="009F3398" w:rsidRDefault="00B758E3" w:rsidP="00B758E3">
            <w:pPr>
              <w:rPr>
                <w:rFonts w:ascii="Arial" w:hAnsi="Arial" w:cs="Arial"/>
              </w:rPr>
            </w:pPr>
            <w:r w:rsidRPr="009F3398">
              <w:rPr>
                <w:rFonts w:ascii="Arial" w:hAnsi="Arial" w:cs="Arial"/>
              </w:rPr>
              <w:t>Hours of work</w:t>
            </w:r>
          </w:p>
        </w:tc>
        <w:tc>
          <w:tcPr>
            <w:tcW w:w="6536" w:type="dxa"/>
            <w:shd w:val="clear" w:color="auto" w:fill="FFFFFF" w:themeFill="background1"/>
          </w:tcPr>
          <w:p w14:paraId="63ECF793" w14:textId="77777777" w:rsidR="00B758E3" w:rsidRPr="009F3398" w:rsidRDefault="00B758E3" w:rsidP="00B758E3">
            <w:pPr>
              <w:rPr>
                <w:rFonts w:ascii="Arial" w:eastAsia="Times New Roman" w:hAnsi="Arial" w:cs="Arial"/>
              </w:rPr>
            </w:pPr>
            <w:r w:rsidRPr="009F3398">
              <w:rPr>
                <w:rFonts w:ascii="Arial" w:eastAsia="Times New Roman" w:hAnsi="Arial" w:cs="Arial"/>
              </w:rPr>
              <w:t xml:space="preserve">Explain how their day will be structured including start times, break times, lunchtimes, finish times and </w:t>
            </w:r>
            <w:proofErr w:type="gramStart"/>
            <w:r w:rsidRPr="009F3398">
              <w:rPr>
                <w:rFonts w:ascii="Arial" w:eastAsia="Times New Roman" w:hAnsi="Arial" w:cs="Arial"/>
              </w:rPr>
              <w:t>flexi-time</w:t>
            </w:r>
            <w:proofErr w:type="gramEnd"/>
            <w:r w:rsidRPr="009F3398">
              <w:rPr>
                <w:rFonts w:ascii="Arial" w:eastAsia="Times New Roman" w:hAnsi="Arial" w:cs="Arial"/>
              </w:rPr>
              <w:t xml:space="preserve"> (if applicable).  If time recording is needed, provide information on how the system works.</w:t>
            </w:r>
          </w:p>
        </w:tc>
        <w:tc>
          <w:tcPr>
            <w:tcW w:w="1418" w:type="dxa"/>
            <w:shd w:val="clear" w:color="auto" w:fill="FFFFFF" w:themeFill="background1"/>
          </w:tcPr>
          <w:p w14:paraId="14E2A469" w14:textId="77777777" w:rsidR="00B758E3" w:rsidRPr="009F3398" w:rsidRDefault="00B758E3" w:rsidP="00B758E3">
            <w:pPr>
              <w:rPr>
                <w:rFonts w:ascii="Arial" w:hAnsi="Arial" w:cs="Arial"/>
                <w:b/>
              </w:rPr>
            </w:pPr>
          </w:p>
        </w:tc>
      </w:tr>
      <w:tr w:rsidR="009317ED" w:rsidRPr="009F3398" w14:paraId="0642C494" w14:textId="77777777" w:rsidTr="00E161CA">
        <w:tc>
          <w:tcPr>
            <w:tcW w:w="1539" w:type="dxa"/>
            <w:shd w:val="clear" w:color="auto" w:fill="FFFFFF" w:themeFill="background1"/>
          </w:tcPr>
          <w:p w14:paraId="35ACD324" w14:textId="634DC53B" w:rsidR="009317ED" w:rsidRPr="009F3398" w:rsidRDefault="009317ED" w:rsidP="00B758E3">
            <w:pPr>
              <w:rPr>
                <w:rFonts w:ascii="Arial" w:hAnsi="Arial" w:cs="Arial"/>
              </w:rPr>
            </w:pPr>
            <w:r>
              <w:rPr>
                <w:rFonts w:ascii="Arial" w:hAnsi="Arial" w:cs="Arial"/>
              </w:rPr>
              <w:t>Employee benefits</w:t>
            </w:r>
          </w:p>
        </w:tc>
        <w:tc>
          <w:tcPr>
            <w:tcW w:w="6536" w:type="dxa"/>
            <w:shd w:val="clear" w:color="auto" w:fill="FFFFFF" w:themeFill="background1"/>
          </w:tcPr>
          <w:p w14:paraId="422CE937" w14:textId="7F6D8950" w:rsidR="009317ED" w:rsidRPr="009F3398" w:rsidRDefault="009317ED" w:rsidP="009317ED">
            <w:pPr>
              <w:rPr>
                <w:rFonts w:ascii="Arial" w:eastAsia="Times New Roman" w:hAnsi="Arial" w:cs="Arial"/>
              </w:rPr>
            </w:pPr>
            <w:r>
              <w:rPr>
                <w:rFonts w:ascii="Arial" w:eastAsia="Times New Roman" w:hAnsi="Arial" w:cs="Arial"/>
              </w:rPr>
              <w:t xml:space="preserve">We have </w:t>
            </w:r>
            <w:proofErr w:type="gramStart"/>
            <w:r>
              <w:rPr>
                <w:rFonts w:ascii="Arial" w:eastAsia="Times New Roman" w:hAnsi="Arial" w:cs="Arial"/>
              </w:rPr>
              <w:t>a number of</w:t>
            </w:r>
            <w:proofErr w:type="gramEnd"/>
            <w:r>
              <w:rPr>
                <w:rFonts w:ascii="Arial" w:eastAsia="Times New Roman" w:hAnsi="Arial" w:cs="Arial"/>
              </w:rPr>
              <w:t xml:space="preserve"> employee benefits that help employees to save money, save for their future, take additional annual leave and get financial education.  Make sure they know where to find these </w:t>
            </w:r>
            <w:hyperlink r:id="rId14" w:history="1">
              <w:r w:rsidRPr="00D94B8D">
                <w:rPr>
                  <w:rStyle w:val="Hyperlink"/>
                  <w:rFonts w:ascii="Arial" w:hAnsi="Arial" w:cs="Arial"/>
                </w:rPr>
                <w:t>https://www.falkirk.gov.uk/employees/benefits/</w:t>
              </w:r>
            </w:hyperlink>
          </w:p>
        </w:tc>
        <w:tc>
          <w:tcPr>
            <w:tcW w:w="1418" w:type="dxa"/>
            <w:shd w:val="clear" w:color="auto" w:fill="FFFFFF" w:themeFill="background1"/>
          </w:tcPr>
          <w:p w14:paraId="4FFBB45A" w14:textId="77777777" w:rsidR="009317ED" w:rsidRPr="009F3398" w:rsidRDefault="009317ED" w:rsidP="00B758E3">
            <w:pPr>
              <w:rPr>
                <w:rFonts w:ascii="Arial" w:hAnsi="Arial" w:cs="Arial"/>
                <w:b/>
              </w:rPr>
            </w:pPr>
          </w:p>
        </w:tc>
      </w:tr>
      <w:tr w:rsidR="00B758E3" w:rsidRPr="009F3398" w14:paraId="61929F34" w14:textId="77777777" w:rsidTr="00E161CA">
        <w:tc>
          <w:tcPr>
            <w:tcW w:w="1539" w:type="dxa"/>
            <w:shd w:val="clear" w:color="auto" w:fill="FFFFFF" w:themeFill="background1"/>
          </w:tcPr>
          <w:p w14:paraId="455815A3" w14:textId="77777777" w:rsidR="00B758E3" w:rsidRPr="009F3398" w:rsidRDefault="00B758E3" w:rsidP="00B758E3">
            <w:pPr>
              <w:rPr>
                <w:rFonts w:ascii="Arial" w:hAnsi="Arial" w:cs="Arial"/>
              </w:rPr>
            </w:pPr>
            <w:r w:rsidRPr="009F3398">
              <w:rPr>
                <w:rFonts w:ascii="Arial" w:hAnsi="Arial" w:cs="Arial"/>
              </w:rPr>
              <w:t>Dress code</w:t>
            </w:r>
          </w:p>
        </w:tc>
        <w:tc>
          <w:tcPr>
            <w:tcW w:w="6536" w:type="dxa"/>
            <w:shd w:val="clear" w:color="auto" w:fill="FFFFFF" w:themeFill="background1"/>
          </w:tcPr>
          <w:p w14:paraId="5F42DEE9" w14:textId="4004800B" w:rsidR="00B758E3" w:rsidRPr="009F3398" w:rsidRDefault="00B758E3" w:rsidP="00B758E3">
            <w:pPr>
              <w:rPr>
                <w:rFonts w:ascii="Arial" w:eastAsia="Times New Roman" w:hAnsi="Arial" w:cs="Arial"/>
              </w:rPr>
            </w:pPr>
            <w:r w:rsidRPr="009F3398">
              <w:rPr>
                <w:rFonts w:ascii="Arial" w:eastAsia="Times New Roman" w:hAnsi="Arial" w:cs="Arial"/>
              </w:rPr>
              <w:t>Let them know what is and isn’t acceptable to wear at work. Include reference to uniforms and PPE where required. Confirm acceptable dress for video calls.  Remember, dress code guidelines are specific to your section.</w:t>
            </w:r>
          </w:p>
        </w:tc>
        <w:tc>
          <w:tcPr>
            <w:tcW w:w="1418" w:type="dxa"/>
            <w:shd w:val="clear" w:color="auto" w:fill="FFFFFF" w:themeFill="background1"/>
          </w:tcPr>
          <w:p w14:paraId="236E828A" w14:textId="77777777" w:rsidR="00B758E3" w:rsidRPr="009F3398" w:rsidRDefault="00B758E3" w:rsidP="00B758E3">
            <w:pPr>
              <w:rPr>
                <w:rFonts w:ascii="Arial" w:hAnsi="Arial" w:cs="Arial"/>
                <w:b/>
              </w:rPr>
            </w:pPr>
          </w:p>
        </w:tc>
      </w:tr>
      <w:tr w:rsidR="00B758E3" w:rsidRPr="009F3398" w14:paraId="65497EC5" w14:textId="77777777" w:rsidTr="00E161CA">
        <w:tc>
          <w:tcPr>
            <w:tcW w:w="1539" w:type="dxa"/>
            <w:shd w:val="clear" w:color="auto" w:fill="FFFFFF" w:themeFill="background1"/>
          </w:tcPr>
          <w:p w14:paraId="50F27B23" w14:textId="77777777" w:rsidR="00B758E3" w:rsidRPr="009F3398" w:rsidRDefault="00B758E3" w:rsidP="00B758E3">
            <w:pPr>
              <w:rPr>
                <w:rFonts w:ascii="Arial" w:hAnsi="Arial" w:cs="Arial"/>
              </w:rPr>
            </w:pPr>
            <w:r w:rsidRPr="009F3398">
              <w:rPr>
                <w:rFonts w:ascii="Arial" w:hAnsi="Arial" w:cs="Arial"/>
              </w:rPr>
              <w:t>Leave</w:t>
            </w:r>
          </w:p>
        </w:tc>
        <w:tc>
          <w:tcPr>
            <w:tcW w:w="6536" w:type="dxa"/>
            <w:shd w:val="clear" w:color="auto" w:fill="FFFFFF" w:themeFill="background1"/>
          </w:tcPr>
          <w:p w14:paraId="016AC11D" w14:textId="159D9ADB" w:rsidR="00B758E3" w:rsidRPr="009F3398" w:rsidRDefault="00B758E3" w:rsidP="00B758E3">
            <w:pPr>
              <w:rPr>
                <w:rFonts w:ascii="Arial" w:eastAsia="Times New Roman" w:hAnsi="Arial" w:cs="Arial"/>
              </w:rPr>
            </w:pPr>
            <w:r w:rsidRPr="009F3398">
              <w:rPr>
                <w:rFonts w:ascii="Arial" w:eastAsia="Times New Roman" w:hAnsi="Arial" w:cs="Arial"/>
              </w:rPr>
              <w:t xml:space="preserve">Explain leave entitlements and how they can request leave </w:t>
            </w:r>
            <w:r w:rsidR="009317ED">
              <w:rPr>
                <w:rFonts w:ascii="Arial" w:eastAsia="Times New Roman" w:hAnsi="Arial" w:cs="Arial"/>
              </w:rPr>
              <w:t xml:space="preserve">on </w:t>
            </w:r>
            <w:r w:rsidRPr="009F3398">
              <w:rPr>
                <w:rFonts w:ascii="Arial" w:eastAsia="Times New Roman" w:hAnsi="Arial" w:cs="Arial"/>
              </w:rPr>
              <w:t>MyView.</w:t>
            </w:r>
            <w:r w:rsidR="009317ED">
              <w:rPr>
                <w:rFonts w:ascii="Arial" w:eastAsia="Times New Roman" w:hAnsi="Arial" w:cs="Arial"/>
              </w:rPr>
              <w:t xml:space="preserve">  Explain that if they have continuous </w:t>
            </w:r>
            <w:r w:rsidR="009317ED">
              <w:rPr>
                <w:rFonts w:ascii="Arial" w:hAnsi="Arial" w:cs="Arial"/>
                <w:sz w:val="24"/>
                <w:szCs w:val="24"/>
              </w:rPr>
              <w:t xml:space="preserve">local authority service </w:t>
            </w:r>
            <w:r w:rsidR="009317ED" w:rsidRPr="0092798A">
              <w:rPr>
                <w:rFonts w:ascii="Arial" w:hAnsi="Arial" w:cs="Arial"/>
                <w:sz w:val="20"/>
                <w:szCs w:val="20"/>
              </w:rPr>
              <w:t>(a break of not more than one Sunday when moving across local authorities</w:t>
            </w:r>
            <w:r w:rsidR="009317ED">
              <w:rPr>
                <w:rFonts w:ascii="Arial" w:hAnsi="Arial" w:cs="Arial"/>
                <w:sz w:val="20"/>
                <w:szCs w:val="20"/>
              </w:rPr>
              <w:t xml:space="preserve"> or associated bodies on the </w:t>
            </w:r>
            <w:hyperlink r:id="rId15" w:history="1">
              <w:r w:rsidR="007E5DA6">
                <w:rPr>
                  <w:rStyle w:val="Hyperlink"/>
                  <w:rFonts w:ascii="Arial" w:hAnsi="Arial" w:cs="Arial"/>
                  <w:sz w:val="20"/>
                  <w:szCs w:val="20"/>
                </w:rPr>
                <w:t>Redundancy Modification Order</w:t>
              </w:r>
            </w:hyperlink>
            <w:r w:rsidR="009317ED">
              <w:rPr>
                <w:rFonts w:ascii="Arial" w:hAnsi="Arial" w:cs="Arial"/>
                <w:sz w:val="20"/>
                <w:szCs w:val="20"/>
              </w:rPr>
              <w:t>) then they are entitled to extra leave days based on this.</w:t>
            </w:r>
          </w:p>
        </w:tc>
        <w:tc>
          <w:tcPr>
            <w:tcW w:w="1418" w:type="dxa"/>
            <w:shd w:val="clear" w:color="auto" w:fill="FFFFFF" w:themeFill="background1"/>
          </w:tcPr>
          <w:p w14:paraId="777F2F60" w14:textId="77777777" w:rsidR="00B758E3" w:rsidRPr="009F3398" w:rsidRDefault="00B758E3" w:rsidP="00B758E3">
            <w:pPr>
              <w:rPr>
                <w:rFonts w:ascii="Arial" w:hAnsi="Arial" w:cs="Arial"/>
                <w:b/>
              </w:rPr>
            </w:pPr>
          </w:p>
        </w:tc>
      </w:tr>
      <w:tr w:rsidR="00B758E3" w:rsidRPr="009F3398" w14:paraId="0C65E743" w14:textId="77777777" w:rsidTr="00E161CA">
        <w:tc>
          <w:tcPr>
            <w:tcW w:w="1539" w:type="dxa"/>
            <w:shd w:val="clear" w:color="auto" w:fill="FFFFFF" w:themeFill="background1"/>
          </w:tcPr>
          <w:p w14:paraId="4F912B8D" w14:textId="77777777" w:rsidR="00B758E3" w:rsidRPr="009F3398" w:rsidRDefault="00B758E3" w:rsidP="00B758E3">
            <w:pPr>
              <w:rPr>
                <w:rFonts w:ascii="Arial" w:hAnsi="Arial" w:cs="Arial"/>
              </w:rPr>
            </w:pPr>
            <w:r w:rsidRPr="009F3398">
              <w:rPr>
                <w:rFonts w:ascii="Arial" w:hAnsi="Arial" w:cs="Arial"/>
              </w:rPr>
              <w:lastRenderedPageBreak/>
              <w:t>Absence management</w:t>
            </w:r>
          </w:p>
        </w:tc>
        <w:tc>
          <w:tcPr>
            <w:tcW w:w="6536" w:type="dxa"/>
            <w:shd w:val="clear" w:color="auto" w:fill="FFFFFF" w:themeFill="background1"/>
          </w:tcPr>
          <w:p w14:paraId="0F408DDA" w14:textId="66853045" w:rsidR="00B758E3" w:rsidRPr="009F3398" w:rsidRDefault="00B758E3" w:rsidP="00B758E3">
            <w:pPr>
              <w:rPr>
                <w:rFonts w:ascii="Arial" w:eastAsia="Times New Roman" w:hAnsi="Arial" w:cs="Arial"/>
              </w:rPr>
            </w:pPr>
            <w:r w:rsidRPr="009F3398">
              <w:rPr>
                <w:rFonts w:ascii="Arial" w:eastAsia="Times New Roman" w:hAnsi="Arial" w:cs="Arial"/>
              </w:rPr>
              <w:t xml:space="preserve">Emphasise the importance of attendance at work and the impact absence has. Explain who they need to contact and how they should contact them if they are going to be absent. Make sure they know to complete the OLLE Absence Course and that Occupational Health advice/referrals for physio support can be made if needed.  Make them aware we have an </w:t>
            </w:r>
            <w:hyperlink r:id="rId16" w:history="1">
              <w:r w:rsidRPr="009F3398">
                <w:rPr>
                  <w:rStyle w:val="Hyperlink"/>
                  <w:rFonts w:ascii="Arial" w:eastAsia="Times New Roman" w:hAnsi="Arial" w:cs="Arial"/>
                </w:rPr>
                <w:t>employee assistance programme</w:t>
              </w:r>
            </w:hyperlink>
            <w:r w:rsidR="009317ED" w:rsidRPr="002139E0">
              <w:rPr>
                <w:rStyle w:val="Hyperlink"/>
                <w:rFonts w:ascii="Arial" w:eastAsia="Times New Roman" w:hAnsi="Arial" w:cs="Arial"/>
              </w:rPr>
              <w:t>.</w:t>
            </w:r>
            <w:r w:rsidR="009317ED" w:rsidRPr="002139E0">
              <w:rPr>
                <w:rStyle w:val="Hyperlink"/>
                <w:rFonts w:ascii="Arial" w:hAnsi="Arial" w:cs="Arial"/>
                <w:u w:val="none"/>
              </w:rPr>
              <w:t xml:space="preserve">  </w:t>
            </w:r>
            <w:r w:rsidR="009317ED" w:rsidRPr="002139E0">
              <w:rPr>
                <w:rStyle w:val="Hyperlink"/>
                <w:rFonts w:ascii="Arial" w:hAnsi="Arial" w:cs="Arial"/>
                <w:color w:val="auto"/>
                <w:u w:val="none"/>
              </w:rPr>
              <w:t>Entitlement to sick pay is based on continuous local authority service.</w:t>
            </w:r>
          </w:p>
        </w:tc>
        <w:tc>
          <w:tcPr>
            <w:tcW w:w="1418" w:type="dxa"/>
            <w:shd w:val="clear" w:color="auto" w:fill="FFFFFF" w:themeFill="background1"/>
          </w:tcPr>
          <w:p w14:paraId="3A8E9E91" w14:textId="77777777" w:rsidR="00B758E3" w:rsidRPr="009F3398" w:rsidRDefault="00B758E3" w:rsidP="00B758E3">
            <w:pPr>
              <w:rPr>
                <w:rFonts w:ascii="Arial" w:hAnsi="Arial" w:cs="Arial"/>
                <w:b/>
              </w:rPr>
            </w:pPr>
          </w:p>
        </w:tc>
      </w:tr>
      <w:tr w:rsidR="00B758E3" w:rsidRPr="009F3398" w14:paraId="1268BAA2" w14:textId="77777777" w:rsidTr="00E161CA">
        <w:tc>
          <w:tcPr>
            <w:tcW w:w="1539" w:type="dxa"/>
            <w:shd w:val="clear" w:color="auto" w:fill="FFFFFF" w:themeFill="background1"/>
          </w:tcPr>
          <w:p w14:paraId="3C65ACDD" w14:textId="77777777" w:rsidR="00B758E3" w:rsidRPr="009F3398" w:rsidRDefault="00B758E3" w:rsidP="00B758E3">
            <w:pPr>
              <w:rPr>
                <w:rFonts w:ascii="Arial" w:hAnsi="Arial" w:cs="Arial"/>
              </w:rPr>
            </w:pPr>
            <w:r w:rsidRPr="009F3398">
              <w:rPr>
                <w:rFonts w:ascii="Arial" w:hAnsi="Arial" w:cs="Arial"/>
              </w:rPr>
              <w:t>Anytime Anywhere</w:t>
            </w:r>
          </w:p>
        </w:tc>
        <w:tc>
          <w:tcPr>
            <w:tcW w:w="6536" w:type="dxa"/>
            <w:shd w:val="clear" w:color="auto" w:fill="FFFFFF" w:themeFill="background1"/>
          </w:tcPr>
          <w:p w14:paraId="23A5649E" w14:textId="77777777" w:rsidR="00B758E3" w:rsidRPr="009F3398" w:rsidRDefault="00B758E3" w:rsidP="00B758E3">
            <w:pPr>
              <w:rPr>
                <w:rFonts w:ascii="Arial" w:eastAsia="Times New Roman" w:hAnsi="Arial" w:cs="Arial"/>
              </w:rPr>
            </w:pPr>
            <w:r w:rsidRPr="009F3398">
              <w:rPr>
                <w:rFonts w:ascii="Arial" w:eastAsia="Times New Roman" w:hAnsi="Arial" w:cs="Arial"/>
              </w:rPr>
              <w:t>If mobile and flexible working arrangements are in place within their team, explain how it works and arrange for completion of the relevant OLLE course online.</w:t>
            </w:r>
          </w:p>
        </w:tc>
        <w:tc>
          <w:tcPr>
            <w:tcW w:w="1418" w:type="dxa"/>
            <w:shd w:val="clear" w:color="auto" w:fill="FFFFFF" w:themeFill="background1"/>
          </w:tcPr>
          <w:p w14:paraId="1B11BC12" w14:textId="77777777" w:rsidR="00B758E3" w:rsidRPr="009F3398" w:rsidRDefault="00B758E3" w:rsidP="00B758E3">
            <w:pPr>
              <w:rPr>
                <w:rFonts w:ascii="Arial" w:hAnsi="Arial" w:cs="Arial"/>
                <w:b/>
              </w:rPr>
            </w:pPr>
          </w:p>
        </w:tc>
      </w:tr>
      <w:tr w:rsidR="00B758E3" w:rsidRPr="009F3398" w14:paraId="642DFF65" w14:textId="77777777" w:rsidTr="00E161CA">
        <w:tc>
          <w:tcPr>
            <w:tcW w:w="1539" w:type="dxa"/>
            <w:shd w:val="clear" w:color="auto" w:fill="FFFFFF" w:themeFill="background1"/>
          </w:tcPr>
          <w:p w14:paraId="56CCA640" w14:textId="77777777" w:rsidR="00B758E3" w:rsidRPr="009F3398" w:rsidRDefault="00B758E3" w:rsidP="00B758E3">
            <w:pPr>
              <w:rPr>
                <w:rFonts w:ascii="Arial" w:hAnsi="Arial" w:cs="Arial"/>
              </w:rPr>
            </w:pPr>
            <w:r w:rsidRPr="009F3398">
              <w:rPr>
                <w:rFonts w:ascii="Arial" w:hAnsi="Arial" w:cs="Arial"/>
              </w:rPr>
              <w:t>Travel</w:t>
            </w:r>
          </w:p>
        </w:tc>
        <w:tc>
          <w:tcPr>
            <w:tcW w:w="6536" w:type="dxa"/>
            <w:shd w:val="clear" w:color="auto" w:fill="FFFFFF" w:themeFill="background1"/>
          </w:tcPr>
          <w:p w14:paraId="0412D772" w14:textId="77777777" w:rsidR="00B758E3" w:rsidRPr="009F3398" w:rsidRDefault="00B758E3" w:rsidP="00B758E3">
            <w:pPr>
              <w:rPr>
                <w:rFonts w:ascii="Arial" w:eastAsia="Times New Roman" w:hAnsi="Arial" w:cs="Arial"/>
              </w:rPr>
            </w:pPr>
            <w:r w:rsidRPr="009F3398">
              <w:rPr>
                <w:rFonts w:ascii="Arial" w:eastAsia="Times New Roman" w:hAnsi="Arial" w:cs="Arial"/>
              </w:rPr>
              <w:t>Explain our travel hierarchy, pool car arrangements and how they can claim for travel expenses, where applicable.</w:t>
            </w:r>
          </w:p>
        </w:tc>
        <w:tc>
          <w:tcPr>
            <w:tcW w:w="1418" w:type="dxa"/>
            <w:shd w:val="clear" w:color="auto" w:fill="FFFFFF" w:themeFill="background1"/>
          </w:tcPr>
          <w:p w14:paraId="61DFDCFF" w14:textId="77777777" w:rsidR="00B758E3" w:rsidRPr="009F3398" w:rsidRDefault="00B758E3" w:rsidP="00B758E3">
            <w:pPr>
              <w:rPr>
                <w:rFonts w:ascii="Arial" w:hAnsi="Arial" w:cs="Arial"/>
                <w:b/>
              </w:rPr>
            </w:pPr>
          </w:p>
        </w:tc>
      </w:tr>
      <w:tr w:rsidR="00B758E3" w:rsidRPr="009F3398" w14:paraId="293553C4" w14:textId="77777777" w:rsidTr="00E161CA">
        <w:tc>
          <w:tcPr>
            <w:tcW w:w="1539" w:type="dxa"/>
            <w:shd w:val="clear" w:color="auto" w:fill="FFFFFF" w:themeFill="background1"/>
          </w:tcPr>
          <w:p w14:paraId="53ABC0F3" w14:textId="77777777" w:rsidR="00B758E3" w:rsidRPr="009F3398" w:rsidRDefault="00B758E3" w:rsidP="00B758E3">
            <w:pPr>
              <w:rPr>
                <w:rFonts w:ascii="Arial" w:hAnsi="Arial" w:cs="Arial"/>
              </w:rPr>
            </w:pPr>
            <w:r w:rsidRPr="009F3398">
              <w:rPr>
                <w:rFonts w:ascii="Arial" w:hAnsi="Arial" w:cs="Arial"/>
              </w:rPr>
              <w:t>Authorisation to Drive</w:t>
            </w:r>
          </w:p>
        </w:tc>
        <w:tc>
          <w:tcPr>
            <w:tcW w:w="6536" w:type="dxa"/>
            <w:shd w:val="clear" w:color="auto" w:fill="FFFFFF" w:themeFill="background1"/>
          </w:tcPr>
          <w:p w14:paraId="7F15FC65" w14:textId="6267E905" w:rsidR="00E257B5" w:rsidRPr="009F3398" w:rsidRDefault="00B758E3" w:rsidP="0079623F">
            <w:pPr>
              <w:rPr>
                <w:rFonts w:ascii="Arial" w:eastAsia="Times New Roman" w:hAnsi="Arial" w:cs="Arial"/>
              </w:rPr>
            </w:pPr>
            <w:r w:rsidRPr="009F3398">
              <w:rPr>
                <w:rFonts w:ascii="Arial" w:eastAsia="Times New Roman" w:hAnsi="Arial" w:cs="Arial"/>
              </w:rPr>
              <w:t xml:space="preserve">Ensure they have read our </w:t>
            </w:r>
            <w:hyperlink r:id="rId17" w:history="1">
              <w:r w:rsidRPr="009F3398">
                <w:rPr>
                  <w:rStyle w:val="Hyperlink"/>
                  <w:rFonts w:ascii="Arial" w:eastAsia="Times New Roman" w:hAnsi="Arial" w:cs="Arial"/>
                </w:rPr>
                <w:t>Driving at Work Policy</w:t>
              </w:r>
            </w:hyperlink>
            <w:r w:rsidRPr="009F3398">
              <w:rPr>
                <w:rFonts w:ascii="Arial" w:eastAsia="Times New Roman" w:hAnsi="Arial" w:cs="Arial"/>
              </w:rPr>
              <w:t xml:space="preserve"> and, if appropriate, get them to fill in our Authorisation to Drive form. Remember you need to keep hold of this form.</w:t>
            </w:r>
          </w:p>
        </w:tc>
        <w:tc>
          <w:tcPr>
            <w:tcW w:w="1418" w:type="dxa"/>
            <w:shd w:val="clear" w:color="auto" w:fill="FFFFFF" w:themeFill="background1"/>
          </w:tcPr>
          <w:p w14:paraId="0980B1E5" w14:textId="77777777" w:rsidR="00B758E3" w:rsidRPr="009F3398" w:rsidRDefault="00B758E3" w:rsidP="00B758E3">
            <w:pPr>
              <w:rPr>
                <w:rFonts w:ascii="Arial" w:hAnsi="Arial" w:cs="Arial"/>
                <w:b/>
              </w:rPr>
            </w:pPr>
          </w:p>
        </w:tc>
      </w:tr>
      <w:tr w:rsidR="00B758E3" w:rsidRPr="009F3398" w14:paraId="05323682" w14:textId="77777777" w:rsidTr="00E161CA">
        <w:tc>
          <w:tcPr>
            <w:tcW w:w="1539" w:type="dxa"/>
            <w:shd w:val="clear" w:color="auto" w:fill="FFFFFF" w:themeFill="background1"/>
          </w:tcPr>
          <w:p w14:paraId="7DDB5B2B" w14:textId="77777777" w:rsidR="00B758E3" w:rsidRPr="009F3398" w:rsidRDefault="00B758E3" w:rsidP="00B758E3">
            <w:pPr>
              <w:rPr>
                <w:rFonts w:ascii="Arial" w:hAnsi="Arial" w:cs="Arial"/>
              </w:rPr>
            </w:pPr>
            <w:r w:rsidRPr="009F3398">
              <w:rPr>
                <w:rFonts w:ascii="Arial" w:eastAsia="Times New Roman" w:hAnsi="Arial" w:cs="Arial"/>
              </w:rPr>
              <w:t>Call outs and emergency numbers</w:t>
            </w:r>
          </w:p>
        </w:tc>
        <w:tc>
          <w:tcPr>
            <w:tcW w:w="6536" w:type="dxa"/>
            <w:shd w:val="clear" w:color="auto" w:fill="FFFFFF" w:themeFill="background1"/>
          </w:tcPr>
          <w:p w14:paraId="63458013" w14:textId="77777777" w:rsidR="00B758E3" w:rsidRPr="009F3398" w:rsidRDefault="00B758E3" w:rsidP="00B758E3">
            <w:pPr>
              <w:rPr>
                <w:rFonts w:ascii="Arial" w:eastAsia="Times New Roman" w:hAnsi="Arial" w:cs="Arial"/>
              </w:rPr>
            </w:pPr>
            <w:r w:rsidRPr="009F3398">
              <w:rPr>
                <w:rFonts w:ascii="Arial" w:eastAsia="Times New Roman" w:hAnsi="Arial" w:cs="Arial"/>
              </w:rPr>
              <w:t xml:space="preserve">Where applicable, explain call-out, standby or emergency procedures/ payments. General guidance can be found in </w:t>
            </w:r>
            <w:hyperlink r:id="rId18" w:history="1">
              <w:r w:rsidRPr="009F3398">
                <w:rPr>
                  <w:rStyle w:val="Hyperlink"/>
                  <w:rFonts w:ascii="Arial" w:eastAsia="Times New Roman" w:hAnsi="Arial" w:cs="Arial"/>
                </w:rPr>
                <w:t>Conditions of Service</w:t>
              </w:r>
            </w:hyperlink>
            <w:r w:rsidRPr="009F3398">
              <w:rPr>
                <w:rFonts w:ascii="Arial" w:eastAsia="Times New Roman" w:hAnsi="Arial" w:cs="Arial"/>
              </w:rPr>
              <w:t xml:space="preserve">. </w:t>
            </w:r>
          </w:p>
        </w:tc>
        <w:tc>
          <w:tcPr>
            <w:tcW w:w="1418" w:type="dxa"/>
            <w:shd w:val="clear" w:color="auto" w:fill="FFFFFF" w:themeFill="background1"/>
          </w:tcPr>
          <w:p w14:paraId="7C4F31B0" w14:textId="77777777" w:rsidR="00B758E3" w:rsidRPr="009F3398" w:rsidRDefault="00B758E3" w:rsidP="00B758E3">
            <w:pPr>
              <w:rPr>
                <w:rFonts w:ascii="Arial" w:hAnsi="Arial" w:cs="Arial"/>
                <w:b/>
              </w:rPr>
            </w:pPr>
          </w:p>
        </w:tc>
      </w:tr>
      <w:tr w:rsidR="00B758E3" w:rsidRPr="009F3398" w14:paraId="61838DF4" w14:textId="77777777" w:rsidTr="00E161CA">
        <w:tc>
          <w:tcPr>
            <w:tcW w:w="1539" w:type="dxa"/>
            <w:shd w:val="clear" w:color="auto" w:fill="FFFFFF" w:themeFill="background1"/>
          </w:tcPr>
          <w:p w14:paraId="7261DF95" w14:textId="77777777" w:rsidR="00B758E3" w:rsidRPr="009F3398" w:rsidRDefault="00B758E3" w:rsidP="00B758E3">
            <w:pPr>
              <w:rPr>
                <w:rFonts w:ascii="Arial" w:eastAsia="Times New Roman" w:hAnsi="Arial" w:cs="Arial"/>
              </w:rPr>
            </w:pPr>
            <w:r w:rsidRPr="009F3398">
              <w:rPr>
                <w:rFonts w:ascii="Arial" w:eastAsia="Times New Roman" w:hAnsi="Arial" w:cs="Arial"/>
              </w:rPr>
              <w:t>Adverse weather</w:t>
            </w:r>
          </w:p>
        </w:tc>
        <w:tc>
          <w:tcPr>
            <w:tcW w:w="6536" w:type="dxa"/>
            <w:shd w:val="clear" w:color="auto" w:fill="FFFFFF" w:themeFill="background1"/>
          </w:tcPr>
          <w:p w14:paraId="2FCB4679" w14:textId="2DF71E9A" w:rsidR="00B758E3" w:rsidRPr="009F3398" w:rsidRDefault="00B758E3" w:rsidP="00B758E3">
            <w:pPr>
              <w:rPr>
                <w:rFonts w:ascii="Arial" w:eastAsia="Times New Roman" w:hAnsi="Arial" w:cs="Arial"/>
              </w:rPr>
            </w:pPr>
            <w:r w:rsidRPr="009F3398">
              <w:rPr>
                <w:rFonts w:ascii="Arial" w:eastAsia="Times New Roman" w:hAnsi="Arial" w:cs="Arial"/>
              </w:rPr>
              <w:t xml:space="preserve">We have an </w:t>
            </w:r>
            <w:hyperlink r:id="rId19" w:history="1">
              <w:r w:rsidRPr="009F3398">
                <w:rPr>
                  <w:rStyle w:val="Hyperlink"/>
                  <w:rFonts w:ascii="Arial" w:eastAsia="Times New Roman" w:hAnsi="Arial" w:cs="Arial"/>
                </w:rPr>
                <w:t>Adverse Weather policy</w:t>
              </w:r>
            </w:hyperlink>
            <w:r w:rsidRPr="009F3398">
              <w:rPr>
                <w:rFonts w:ascii="Arial" w:eastAsia="Times New Roman" w:hAnsi="Arial" w:cs="Arial"/>
              </w:rPr>
              <w:t xml:space="preserve"> so ensure they know what they have to do if we experience adverse weather conditions which could impact on ability to attend work/work remotely. </w:t>
            </w:r>
          </w:p>
        </w:tc>
        <w:tc>
          <w:tcPr>
            <w:tcW w:w="1418" w:type="dxa"/>
            <w:shd w:val="clear" w:color="auto" w:fill="FFFFFF" w:themeFill="background1"/>
          </w:tcPr>
          <w:p w14:paraId="245B66CD" w14:textId="77777777" w:rsidR="00B758E3" w:rsidRPr="009F3398" w:rsidRDefault="00B758E3" w:rsidP="00B758E3">
            <w:pPr>
              <w:rPr>
                <w:rFonts w:ascii="Arial" w:hAnsi="Arial" w:cs="Arial"/>
                <w:b/>
              </w:rPr>
            </w:pPr>
          </w:p>
        </w:tc>
      </w:tr>
      <w:tr w:rsidR="00B758E3" w:rsidRPr="009F3398" w14:paraId="0C5C429C" w14:textId="77777777" w:rsidTr="00E161CA">
        <w:tc>
          <w:tcPr>
            <w:tcW w:w="1539" w:type="dxa"/>
            <w:shd w:val="clear" w:color="auto" w:fill="FFFFFF" w:themeFill="background1"/>
          </w:tcPr>
          <w:p w14:paraId="0EE9AE6C" w14:textId="77777777" w:rsidR="00B758E3" w:rsidRPr="009F3398" w:rsidRDefault="00B758E3" w:rsidP="00B758E3">
            <w:pPr>
              <w:rPr>
                <w:rFonts w:ascii="Arial" w:eastAsia="Times New Roman" w:hAnsi="Arial" w:cs="Arial"/>
              </w:rPr>
            </w:pPr>
            <w:r w:rsidRPr="009F3398">
              <w:rPr>
                <w:rFonts w:ascii="Arial" w:eastAsia="Times New Roman" w:hAnsi="Arial" w:cs="Arial"/>
              </w:rPr>
              <w:t>Trade Unions</w:t>
            </w:r>
          </w:p>
        </w:tc>
        <w:tc>
          <w:tcPr>
            <w:tcW w:w="6536" w:type="dxa"/>
            <w:shd w:val="clear" w:color="auto" w:fill="FFFFFF" w:themeFill="background1"/>
          </w:tcPr>
          <w:p w14:paraId="35D5247A" w14:textId="37A52C6C" w:rsidR="00B758E3" w:rsidRPr="009F3398" w:rsidRDefault="00B758E3" w:rsidP="00B758E3">
            <w:pPr>
              <w:rPr>
                <w:rFonts w:ascii="Arial" w:eastAsia="Times New Roman" w:hAnsi="Arial" w:cs="Arial"/>
              </w:rPr>
            </w:pPr>
            <w:r w:rsidRPr="009F3398">
              <w:rPr>
                <w:rFonts w:ascii="Arial" w:eastAsia="Times New Roman" w:hAnsi="Arial" w:cs="Arial"/>
              </w:rPr>
              <w:t xml:space="preserve">Confirm that, as an organisation, we are committed to </w:t>
            </w:r>
            <w:hyperlink r:id="rId20" w:history="1">
              <w:r w:rsidRPr="00E257B5">
                <w:rPr>
                  <w:rStyle w:val="Hyperlink"/>
                  <w:rFonts w:ascii="Arial" w:eastAsia="Times New Roman" w:hAnsi="Arial" w:cs="Arial"/>
                </w:rPr>
                <w:t>partnership working</w:t>
              </w:r>
            </w:hyperlink>
            <w:r w:rsidRPr="009F3398">
              <w:rPr>
                <w:rFonts w:ascii="Arial" w:eastAsia="Times New Roman" w:hAnsi="Arial" w:cs="Arial"/>
              </w:rPr>
              <w:t>. Make them aware of the unions recognised by the Council and that there is no obligation to join one.</w:t>
            </w:r>
          </w:p>
        </w:tc>
        <w:tc>
          <w:tcPr>
            <w:tcW w:w="1418" w:type="dxa"/>
            <w:shd w:val="clear" w:color="auto" w:fill="FFFFFF" w:themeFill="background1"/>
          </w:tcPr>
          <w:p w14:paraId="4CE51B7C" w14:textId="77777777" w:rsidR="00B758E3" w:rsidRPr="009F3398" w:rsidRDefault="00B758E3" w:rsidP="00B758E3">
            <w:pPr>
              <w:rPr>
                <w:rFonts w:ascii="Arial" w:hAnsi="Arial" w:cs="Arial"/>
                <w:b/>
              </w:rPr>
            </w:pPr>
          </w:p>
        </w:tc>
      </w:tr>
      <w:tr w:rsidR="00B758E3" w:rsidRPr="009F3398" w14:paraId="1E81F053" w14:textId="77777777" w:rsidTr="00E161CA">
        <w:tc>
          <w:tcPr>
            <w:tcW w:w="1539" w:type="dxa"/>
            <w:shd w:val="clear" w:color="auto" w:fill="FFFFFF" w:themeFill="background1"/>
          </w:tcPr>
          <w:p w14:paraId="62A2CA37" w14:textId="5307B2BC" w:rsidR="00B758E3" w:rsidRPr="009F3398" w:rsidRDefault="00B758E3" w:rsidP="00B758E3">
            <w:pPr>
              <w:rPr>
                <w:rFonts w:ascii="Arial" w:eastAsia="Times New Roman" w:hAnsi="Arial" w:cs="Arial"/>
              </w:rPr>
            </w:pPr>
            <w:r w:rsidRPr="009F3398">
              <w:rPr>
                <w:rFonts w:ascii="Arial" w:eastAsia="Times New Roman" w:hAnsi="Arial" w:cs="Arial"/>
              </w:rPr>
              <w:t>Discipline</w:t>
            </w:r>
          </w:p>
          <w:p w14:paraId="19F8BC0E" w14:textId="77777777" w:rsidR="00B758E3" w:rsidRPr="009F3398" w:rsidRDefault="00B758E3" w:rsidP="00B758E3">
            <w:pPr>
              <w:rPr>
                <w:rFonts w:ascii="Arial" w:eastAsia="Times New Roman" w:hAnsi="Arial" w:cs="Arial"/>
              </w:rPr>
            </w:pPr>
          </w:p>
          <w:p w14:paraId="76532F56" w14:textId="77777777" w:rsidR="00B758E3" w:rsidRPr="009F3398" w:rsidRDefault="00B758E3" w:rsidP="00B758E3">
            <w:pPr>
              <w:rPr>
                <w:rFonts w:ascii="Arial" w:eastAsia="Times New Roman" w:hAnsi="Arial" w:cs="Arial"/>
              </w:rPr>
            </w:pPr>
          </w:p>
          <w:p w14:paraId="704BF6AB" w14:textId="77777777" w:rsidR="00B758E3" w:rsidRPr="009F3398" w:rsidRDefault="00B758E3" w:rsidP="00B758E3">
            <w:pPr>
              <w:rPr>
                <w:rFonts w:ascii="Arial" w:eastAsia="Times New Roman" w:hAnsi="Arial" w:cs="Arial"/>
              </w:rPr>
            </w:pPr>
          </w:p>
        </w:tc>
        <w:tc>
          <w:tcPr>
            <w:tcW w:w="6536" w:type="dxa"/>
            <w:shd w:val="clear" w:color="auto" w:fill="FFFFFF" w:themeFill="background1"/>
          </w:tcPr>
          <w:p w14:paraId="2D42E4D9" w14:textId="77777777" w:rsidR="00B758E3" w:rsidRPr="009F3398" w:rsidRDefault="00B758E3" w:rsidP="00B758E3">
            <w:pPr>
              <w:rPr>
                <w:rFonts w:ascii="Arial" w:eastAsia="Times New Roman" w:hAnsi="Arial" w:cs="Arial"/>
              </w:rPr>
            </w:pPr>
            <w:r w:rsidRPr="009F3398">
              <w:rPr>
                <w:rFonts w:ascii="Arial" w:eastAsia="Times New Roman" w:hAnsi="Arial" w:cs="Arial"/>
              </w:rPr>
              <w:t xml:space="preserve">Let them know that, as a Council, we set minimum standards of work performance and conduct to meet Service commitments and our commitment to health, </w:t>
            </w:r>
            <w:proofErr w:type="gramStart"/>
            <w:r w:rsidRPr="009F3398">
              <w:rPr>
                <w:rFonts w:ascii="Arial" w:eastAsia="Times New Roman" w:hAnsi="Arial" w:cs="Arial"/>
              </w:rPr>
              <w:t>safety</w:t>
            </w:r>
            <w:proofErr w:type="gramEnd"/>
            <w:r w:rsidRPr="009F3398">
              <w:rPr>
                <w:rFonts w:ascii="Arial" w:eastAsia="Times New Roman" w:hAnsi="Arial" w:cs="Arial"/>
              </w:rPr>
              <w:t xml:space="preserve"> and welfare of our employees. </w:t>
            </w:r>
          </w:p>
          <w:p w14:paraId="7A5233DE" w14:textId="77777777" w:rsidR="00B758E3" w:rsidRPr="009F3398" w:rsidRDefault="00B758E3" w:rsidP="00B758E3">
            <w:pPr>
              <w:rPr>
                <w:rFonts w:ascii="Arial" w:eastAsia="Times New Roman" w:hAnsi="Arial" w:cs="Arial"/>
              </w:rPr>
            </w:pPr>
            <w:r w:rsidRPr="009F3398">
              <w:rPr>
                <w:rFonts w:ascii="Arial" w:eastAsia="Times New Roman" w:hAnsi="Arial" w:cs="Arial"/>
              </w:rPr>
              <w:t xml:space="preserve">Our </w:t>
            </w:r>
            <w:hyperlink r:id="rId21" w:history="1">
              <w:r w:rsidRPr="009F3398">
                <w:rPr>
                  <w:rStyle w:val="Hyperlink"/>
                  <w:rFonts w:ascii="Arial" w:eastAsia="Times New Roman" w:hAnsi="Arial" w:cs="Arial"/>
                </w:rPr>
                <w:t>Disciplinary Policy</w:t>
              </w:r>
            </w:hyperlink>
            <w:r w:rsidRPr="009F3398">
              <w:rPr>
                <w:rFonts w:ascii="Arial" w:eastAsia="Times New Roman" w:hAnsi="Arial" w:cs="Arial"/>
              </w:rPr>
              <w:t xml:space="preserve"> and Code of Practice help us achieve these standards and provides a fair and consistent method of dealing with alleged breaches of specified standards. </w:t>
            </w:r>
          </w:p>
        </w:tc>
        <w:tc>
          <w:tcPr>
            <w:tcW w:w="1418" w:type="dxa"/>
            <w:shd w:val="clear" w:color="auto" w:fill="FFFFFF" w:themeFill="background1"/>
          </w:tcPr>
          <w:p w14:paraId="3E9CC016" w14:textId="77777777" w:rsidR="00B758E3" w:rsidRPr="009F3398" w:rsidRDefault="00B758E3" w:rsidP="00B758E3">
            <w:pPr>
              <w:rPr>
                <w:rFonts w:ascii="Arial" w:hAnsi="Arial" w:cs="Arial"/>
                <w:b/>
              </w:rPr>
            </w:pPr>
          </w:p>
        </w:tc>
      </w:tr>
      <w:tr w:rsidR="00B758E3" w:rsidRPr="009F3398" w14:paraId="08F24C20" w14:textId="77777777" w:rsidTr="00E161CA">
        <w:tc>
          <w:tcPr>
            <w:tcW w:w="1539" w:type="dxa"/>
            <w:shd w:val="clear" w:color="auto" w:fill="FFFFFF" w:themeFill="background1"/>
          </w:tcPr>
          <w:p w14:paraId="79ED5BF1" w14:textId="77777777" w:rsidR="00B758E3" w:rsidRPr="009F3398" w:rsidRDefault="00B758E3" w:rsidP="00B758E3">
            <w:pPr>
              <w:rPr>
                <w:rFonts w:ascii="Arial" w:eastAsia="Times New Roman" w:hAnsi="Arial" w:cs="Arial"/>
              </w:rPr>
            </w:pPr>
            <w:r w:rsidRPr="009F3398">
              <w:rPr>
                <w:rFonts w:ascii="Arial" w:eastAsia="Times New Roman" w:hAnsi="Arial" w:cs="Arial"/>
              </w:rPr>
              <w:t>Grievance</w:t>
            </w:r>
          </w:p>
        </w:tc>
        <w:tc>
          <w:tcPr>
            <w:tcW w:w="6536" w:type="dxa"/>
            <w:shd w:val="clear" w:color="auto" w:fill="FFFFFF" w:themeFill="background1"/>
          </w:tcPr>
          <w:p w14:paraId="21ED2ACF" w14:textId="77777777" w:rsidR="00B758E3" w:rsidRPr="009F3398" w:rsidRDefault="00B758E3" w:rsidP="00B758E3">
            <w:pPr>
              <w:rPr>
                <w:rFonts w:ascii="Arial" w:eastAsia="Times New Roman" w:hAnsi="Arial" w:cs="Arial"/>
              </w:rPr>
            </w:pPr>
            <w:r w:rsidRPr="009F3398">
              <w:rPr>
                <w:rFonts w:ascii="Arial" w:eastAsia="Times New Roman" w:hAnsi="Arial" w:cs="Arial"/>
              </w:rPr>
              <w:t xml:space="preserve">Explain that there is a grievance process they should follow if they feel aggrieved, either about a condition of employment or in the way they have been treated. Refer to </w:t>
            </w:r>
            <w:hyperlink r:id="rId22" w:history="1">
              <w:r w:rsidRPr="009F3398">
                <w:rPr>
                  <w:rStyle w:val="Hyperlink"/>
                  <w:rFonts w:ascii="Arial" w:eastAsia="Times New Roman" w:hAnsi="Arial" w:cs="Arial"/>
                </w:rPr>
                <w:t>Grievance Policy</w:t>
              </w:r>
            </w:hyperlink>
            <w:r w:rsidRPr="009F3398">
              <w:rPr>
                <w:rFonts w:ascii="Arial" w:eastAsia="Times New Roman" w:hAnsi="Arial" w:cs="Arial"/>
              </w:rPr>
              <w:t xml:space="preserve"> and stress that we aim to deal with matters informally, where appropriate. </w:t>
            </w:r>
          </w:p>
        </w:tc>
        <w:tc>
          <w:tcPr>
            <w:tcW w:w="1418" w:type="dxa"/>
            <w:shd w:val="clear" w:color="auto" w:fill="FFFFFF" w:themeFill="background1"/>
          </w:tcPr>
          <w:p w14:paraId="228FFD3A" w14:textId="77777777" w:rsidR="00B758E3" w:rsidRPr="009F3398" w:rsidRDefault="00B758E3" w:rsidP="00B758E3">
            <w:pPr>
              <w:rPr>
                <w:rFonts w:ascii="Arial" w:hAnsi="Arial" w:cs="Arial"/>
                <w:b/>
              </w:rPr>
            </w:pPr>
          </w:p>
        </w:tc>
      </w:tr>
      <w:tr w:rsidR="00B758E3" w:rsidRPr="009F3398" w14:paraId="04E8F5FD" w14:textId="77777777" w:rsidTr="00E161CA">
        <w:tc>
          <w:tcPr>
            <w:tcW w:w="1539" w:type="dxa"/>
            <w:shd w:val="clear" w:color="auto" w:fill="FFFFFF" w:themeFill="background1"/>
          </w:tcPr>
          <w:p w14:paraId="525F27FD" w14:textId="77777777" w:rsidR="00B758E3" w:rsidRPr="009F3398" w:rsidRDefault="00B758E3" w:rsidP="00B758E3">
            <w:pPr>
              <w:rPr>
                <w:rFonts w:ascii="Arial" w:eastAsia="Times New Roman" w:hAnsi="Arial" w:cs="Arial"/>
              </w:rPr>
            </w:pPr>
            <w:r w:rsidRPr="009F3398">
              <w:rPr>
                <w:rFonts w:ascii="Arial" w:eastAsia="Times New Roman" w:hAnsi="Arial" w:cs="Arial"/>
              </w:rPr>
              <w:t>Dignity at work</w:t>
            </w:r>
          </w:p>
        </w:tc>
        <w:tc>
          <w:tcPr>
            <w:tcW w:w="6536" w:type="dxa"/>
            <w:shd w:val="clear" w:color="auto" w:fill="FFFFFF" w:themeFill="background1"/>
          </w:tcPr>
          <w:p w14:paraId="278DEFE0" w14:textId="77777777" w:rsidR="00B758E3" w:rsidRPr="009F3398" w:rsidRDefault="00B758E3" w:rsidP="00B758E3">
            <w:pPr>
              <w:rPr>
                <w:rFonts w:ascii="Arial" w:eastAsia="Times New Roman" w:hAnsi="Arial" w:cs="Arial"/>
              </w:rPr>
            </w:pPr>
            <w:r w:rsidRPr="009F3398">
              <w:rPr>
                <w:rFonts w:ascii="Arial" w:eastAsia="Times New Roman" w:hAnsi="Arial" w:cs="Arial"/>
              </w:rPr>
              <w:t xml:space="preserve">Refer to </w:t>
            </w:r>
            <w:hyperlink r:id="rId23" w:history="1">
              <w:r w:rsidRPr="009F3398">
                <w:rPr>
                  <w:rStyle w:val="Hyperlink"/>
                  <w:rFonts w:ascii="Arial" w:eastAsia="Times New Roman" w:hAnsi="Arial" w:cs="Arial"/>
                </w:rPr>
                <w:t>Dignity at Work Policy</w:t>
              </w:r>
            </w:hyperlink>
            <w:r w:rsidRPr="009F3398">
              <w:rPr>
                <w:rFonts w:ascii="Arial" w:eastAsia="Times New Roman" w:hAnsi="Arial" w:cs="Arial"/>
              </w:rPr>
              <w:t xml:space="preserve"> and explain that if they ever experience harassment they will be supported and how they can go about reporting incidents of harassment. </w:t>
            </w:r>
          </w:p>
        </w:tc>
        <w:tc>
          <w:tcPr>
            <w:tcW w:w="1418" w:type="dxa"/>
            <w:shd w:val="clear" w:color="auto" w:fill="FFFFFF" w:themeFill="background1"/>
          </w:tcPr>
          <w:p w14:paraId="0B382B7C" w14:textId="77777777" w:rsidR="00B758E3" w:rsidRPr="009F3398" w:rsidRDefault="00B758E3" w:rsidP="00B758E3">
            <w:pPr>
              <w:rPr>
                <w:rFonts w:ascii="Arial" w:hAnsi="Arial" w:cs="Arial"/>
                <w:b/>
              </w:rPr>
            </w:pPr>
          </w:p>
        </w:tc>
      </w:tr>
      <w:tr w:rsidR="00B758E3" w:rsidRPr="009F3398" w14:paraId="1AA85B0E" w14:textId="77777777" w:rsidTr="00E161CA">
        <w:tc>
          <w:tcPr>
            <w:tcW w:w="1539" w:type="dxa"/>
            <w:shd w:val="clear" w:color="auto" w:fill="FFFFFF" w:themeFill="background1"/>
          </w:tcPr>
          <w:p w14:paraId="78319863" w14:textId="77777777" w:rsidR="00B758E3" w:rsidRPr="009F3398" w:rsidRDefault="00B758E3" w:rsidP="00B758E3">
            <w:pPr>
              <w:rPr>
                <w:rFonts w:ascii="Arial" w:eastAsia="Times New Roman" w:hAnsi="Arial" w:cs="Arial"/>
              </w:rPr>
            </w:pPr>
            <w:r w:rsidRPr="009F3398">
              <w:rPr>
                <w:rFonts w:ascii="Arial" w:eastAsia="Times New Roman" w:hAnsi="Arial" w:cs="Arial"/>
              </w:rPr>
              <w:t>Equal Opportunities</w:t>
            </w:r>
          </w:p>
        </w:tc>
        <w:tc>
          <w:tcPr>
            <w:tcW w:w="6536" w:type="dxa"/>
            <w:shd w:val="clear" w:color="auto" w:fill="FFFFFF" w:themeFill="background1"/>
          </w:tcPr>
          <w:p w14:paraId="21B017FC" w14:textId="4D0762BB" w:rsidR="00B758E3" w:rsidRPr="009F3398" w:rsidRDefault="00B758E3" w:rsidP="00B758E3">
            <w:pPr>
              <w:rPr>
                <w:rFonts w:ascii="Arial" w:eastAsia="Times New Roman" w:hAnsi="Arial" w:cs="Arial"/>
              </w:rPr>
            </w:pPr>
            <w:r w:rsidRPr="009F3398">
              <w:rPr>
                <w:rFonts w:ascii="Arial" w:eastAsia="Times New Roman" w:hAnsi="Arial" w:cs="Arial"/>
              </w:rPr>
              <w:t xml:space="preserve">Refer to </w:t>
            </w:r>
            <w:hyperlink r:id="rId24" w:history="1">
              <w:r w:rsidRPr="009F3398">
                <w:rPr>
                  <w:rStyle w:val="Hyperlink"/>
                  <w:rFonts w:ascii="Arial" w:eastAsia="Times New Roman" w:hAnsi="Arial" w:cs="Arial"/>
                </w:rPr>
                <w:t>Equal Opportunities Policy</w:t>
              </w:r>
            </w:hyperlink>
            <w:r w:rsidRPr="009F3398">
              <w:rPr>
                <w:rFonts w:ascii="Arial" w:eastAsia="Times New Roman" w:hAnsi="Arial" w:cs="Arial"/>
              </w:rPr>
              <w:t xml:space="preserve"> which sets out our commitments to ensuring everyone is treated fairly. The policy recognises we need to work actively to overcome discrimination and promote equal opportunities. This includes contact with other employees and service users. Arrange completion of OLLE diversity course.</w:t>
            </w:r>
          </w:p>
        </w:tc>
        <w:tc>
          <w:tcPr>
            <w:tcW w:w="1418" w:type="dxa"/>
            <w:shd w:val="clear" w:color="auto" w:fill="FFFFFF" w:themeFill="background1"/>
          </w:tcPr>
          <w:p w14:paraId="7B94E87F" w14:textId="77777777" w:rsidR="00B758E3" w:rsidRPr="009F3398" w:rsidRDefault="00B758E3" w:rsidP="00B758E3">
            <w:pPr>
              <w:rPr>
                <w:rFonts w:ascii="Arial" w:hAnsi="Arial" w:cs="Arial"/>
                <w:b/>
              </w:rPr>
            </w:pPr>
          </w:p>
        </w:tc>
      </w:tr>
      <w:tr w:rsidR="00B758E3" w:rsidRPr="009F3398" w14:paraId="34E1D4E6" w14:textId="77777777" w:rsidTr="00E161CA">
        <w:tc>
          <w:tcPr>
            <w:tcW w:w="1539" w:type="dxa"/>
            <w:shd w:val="clear" w:color="auto" w:fill="FFFFFF" w:themeFill="background1"/>
          </w:tcPr>
          <w:p w14:paraId="47B9F8EF" w14:textId="77777777" w:rsidR="00B758E3" w:rsidRPr="009F3398" w:rsidRDefault="00B758E3" w:rsidP="00B758E3">
            <w:pPr>
              <w:rPr>
                <w:rFonts w:ascii="Arial" w:eastAsia="Times New Roman" w:hAnsi="Arial" w:cs="Arial"/>
              </w:rPr>
            </w:pPr>
            <w:r w:rsidRPr="009F3398">
              <w:rPr>
                <w:rFonts w:ascii="Arial" w:eastAsia="Times New Roman" w:hAnsi="Arial" w:cs="Arial"/>
              </w:rPr>
              <w:t>Smoking policy</w:t>
            </w:r>
          </w:p>
        </w:tc>
        <w:tc>
          <w:tcPr>
            <w:tcW w:w="6536" w:type="dxa"/>
            <w:shd w:val="clear" w:color="auto" w:fill="FFFFFF" w:themeFill="background1"/>
          </w:tcPr>
          <w:p w14:paraId="448FC24A" w14:textId="1CF7140C" w:rsidR="00B758E3" w:rsidRPr="009F3398" w:rsidRDefault="00B758E3" w:rsidP="00B758E3">
            <w:pPr>
              <w:rPr>
                <w:rFonts w:ascii="Arial" w:eastAsia="Times New Roman" w:hAnsi="Arial" w:cs="Arial"/>
              </w:rPr>
            </w:pPr>
            <w:r w:rsidRPr="009F3398">
              <w:rPr>
                <w:rFonts w:ascii="Arial" w:eastAsia="Times New Roman" w:hAnsi="Arial" w:cs="Arial"/>
              </w:rPr>
              <w:t xml:space="preserve">Explain our </w:t>
            </w:r>
            <w:hyperlink r:id="rId25" w:history="1">
              <w:r w:rsidRPr="009F3398">
                <w:rPr>
                  <w:rStyle w:val="Hyperlink"/>
                  <w:rFonts w:ascii="Arial" w:eastAsia="Times New Roman" w:hAnsi="Arial" w:cs="Arial"/>
                </w:rPr>
                <w:t>Smoking Policy</w:t>
              </w:r>
            </w:hyperlink>
            <w:r w:rsidRPr="009F3398">
              <w:rPr>
                <w:rFonts w:ascii="Arial" w:eastAsia="Times New Roman" w:hAnsi="Arial" w:cs="Arial"/>
              </w:rPr>
              <w:t>.</w:t>
            </w:r>
          </w:p>
        </w:tc>
        <w:tc>
          <w:tcPr>
            <w:tcW w:w="1418" w:type="dxa"/>
            <w:shd w:val="clear" w:color="auto" w:fill="FFFFFF" w:themeFill="background1"/>
          </w:tcPr>
          <w:p w14:paraId="5A1D6613" w14:textId="77777777" w:rsidR="00B758E3" w:rsidRPr="009F3398" w:rsidRDefault="00B758E3" w:rsidP="00B758E3">
            <w:pPr>
              <w:rPr>
                <w:rFonts w:ascii="Arial" w:hAnsi="Arial" w:cs="Arial"/>
                <w:b/>
              </w:rPr>
            </w:pPr>
          </w:p>
        </w:tc>
      </w:tr>
      <w:tr w:rsidR="00B758E3" w:rsidRPr="009F3398" w14:paraId="5EF16A13" w14:textId="77777777" w:rsidTr="00E161CA">
        <w:tc>
          <w:tcPr>
            <w:tcW w:w="1539" w:type="dxa"/>
            <w:shd w:val="clear" w:color="auto" w:fill="FFFFFF" w:themeFill="background1"/>
          </w:tcPr>
          <w:p w14:paraId="56B147E8" w14:textId="77777777" w:rsidR="00B758E3" w:rsidRPr="009F3398" w:rsidRDefault="00000000" w:rsidP="00B758E3">
            <w:pPr>
              <w:rPr>
                <w:rFonts w:ascii="Arial" w:eastAsia="Times New Roman" w:hAnsi="Arial" w:cs="Arial"/>
              </w:rPr>
            </w:pPr>
            <w:hyperlink r:id="rId26" w:history="1">
              <w:r w:rsidR="00B758E3" w:rsidRPr="009F3398">
                <w:rPr>
                  <w:rStyle w:val="Hyperlink"/>
                  <w:rFonts w:ascii="Arial" w:eastAsia="Times New Roman" w:hAnsi="Arial" w:cs="Arial"/>
                </w:rPr>
                <w:t>Drug &amp; Alcohol Policy</w:t>
              </w:r>
            </w:hyperlink>
          </w:p>
        </w:tc>
        <w:tc>
          <w:tcPr>
            <w:tcW w:w="6536" w:type="dxa"/>
            <w:shd w:val="clear" w:color="auto" w:fill="FFFFFF" w:themeFill="background1"/>
          </w:tcPr>
          <w:p w14:paraId="6A206CA4" w14:textId="13EB335D" w:rsidR="00B758E3" w:rsidRPr="009F3398" w:rsidRDefault="00B758E3" w:rsidP="00B758E3">
            <w:pPr>
              <w:rPr>
                <w:rFonts w:ascii="Arial" w:eastAsia="Times New Roman" w:hAnsi="Arial" w:cs="Arial"/>
              </w:rPr>
            </w:pPr>
            <w:r w:rsidRPr="009F3398">
              <w:rPr>
                <w:rFonts w:ascii="Arial" w:eastAsia="Times New Roman" w:hAnsi="Arial" w:cs="Arial"/>
              </w:rPr>
              <w:t xml:space="preserve">Stress that all employees reporting for work have a responsibility to be fit, capable and presentable to undertake their duties. No employee is permitted to report for work, or be at work, under the influence of alcohol or drugs.  </w:t>
            </w:r>
            <w:r w:rsidRPr="009F3398">
              <w:rPr>
                <w:rFonts w:ascii="Arial" w:hAnsi="Arial" w:cs="Arial"/>
              </w:rPr>
              <w:t>Consumption of alcohol or drugs is not permitted at any time during normal working hours, including paid and unpaid breaks.</w:t>
            </w:r>
          </w:p>
        </w:tc>
        <w:tc>
          <w:tcPr>
            <w:tcW w:w="1418" w:type="dxa"/>
            <w:shd w:val="clear" w:color="auto" w:fill="FFFFFF" w:themeFill="background1"/>
          </w:tcPr>
          <w:p w14:paraId="78F4B5DA" w14:textId="77777777" w:rsidR="00B758E3" w:rsidRPr="009F3398" w:rsidRDefault="00B758E3" w:rsidP="00B758E3">
            <w:pPr>
              <w:rPr>
                <w:rFonts w:ascii="Arial" w:hAnsi="Arial" w:cs="Arial"/>
                <w:b/>
              </w:rPr>
            </w:pPr>
          </w:p>
        </w:tc>
      </w:tr>
      <w:tr w:rsidR="009317ED" w:rsidRPr="002139E0" w14:paraId="496DD397" w14:textId="77777777" w:rsidTr="00E161CA">
        <w:tc>
          <w:tcPr>
            <w:tcW w:w="1539" w:type="dxa"/>
            <w:shd w:val="clear" w:color="auto" w:fill="FFFFFF" w:themeFill="background1"/>
          </w:tcPr>
          <w:p w14:paraId="3A26953D" w14:textId="743FFBBF" w:rsidR="009317ED" w:rsidRPr="002139E0" w:rsidRDefault="009317ED" w:rsidP="00B758E3">
            <w:pPr>
              <w:rPr>
                <w:rFonts w:ascii="Arial" w:hAnsi="Arial" w:cs="Arial"/>
              </w:rPr>
            </w:pPr>
            <w:r w:rsidRPr="002139E0">
              <w:rPr>
                <w:rFonts w:ascii="Arial" w:hAnsi="Arial" w:cs="Arial"/>
              </w:rPr>
              <w:lastRenderedPageBreak/>
              <w:t>Family Leave</w:t>
            </w:r>
          </w:p>
        </w:tc>
        <w:tc>
          <w:tcPr>
            <w:tcW w:w="6536" w:type="dxa"/>
            <w:shd w:val="clear" w:color="auto" w:fill="FFFFFF" w:themeFill="background1"/>
          </w:tcPr>
          <w:p w14:paraId="75381C73" w14:textId="1CA8C5F1" w:rsidR="009317ED" w:rsidRPr="002139E0" w:rsidRDefault="009317ED" w:rsidP="00B758E3">
            <w:pPr>
              <w:rPr>
                <w:rFonts w:ascii="Arial" w:eastAsia="Times New Roman" w:hAnsi="Arial" w:cs="Arial"/>
              </w:rPr>
            </w:pPr>
            <w:r w:rsidRPr="002139E0">
              <w:rPr>
                <w:rFonts w:ascii="Arial" w:eastAsia="Times New Roman" w:hAnsi="Arial" w:cs="Arial"/>
              </w:rPr>
              <w:t xml:space="preserve">Make sure employees know that we have a </w:t>
            </w:r>
            <w:hyperlink r:id="rId27" w:history="1">
              <w:r w:rsidRPr="002139E0">
                <w:rPr>
                  <w:rStyle w:val="Hyperlink"/>
                  <w:rFonts w:ascii="Arial" w:eastAsia="Times New Roman" w:hAnsi="Arial" w:cs="Arial"/>
                </w:rPr>
                <w:t>family leave policy</w:t>
              </w:r>
            </w:hyperlink>
            <w:r w:rsidRPr="002139E0">
              <w:rPr>
                <w:rFonts w:ascii="Arial" w:eastAsia="Times New Roman" w:hAnsi="Arial" w:cs="Arial"/>
              </w:rPr>
              <w:t xml:space="preserve"> available which covers a range of situation.  </w:t>
            </w:r>
            <w:r w:rsidRPr="00D16F5C">
              <w:rPr>
                <w:rStyle w:val="Hyperlink"/>
                <w:rFonts w:ascii="Arial" w:hAnsi="Arial" w:cs="Arial"/>
                <w:color w:val="auto"/>
                <w:u w:val="none"/>
              </w:rPr>
              <w:t>Entitlement to some of these is based on continuous local authority service.</w:t>
            </w:r>
          </w:p>
        </w:tc>
        <w:tc>
          <w:tcPr>
            <w:tcW w:w="1418" w:type="dxa"/>
            <w:shd w:val="clear" w:color="auto" w:fill="FFFFFF" w:themeFill="background1"/>
          </w:tcPr>
          <w:p w14:paraId="04A85913" w14:textId="77777777" w:rsidR="009317ED" w:rsidRPr="002139E0" w:rsidRDefault="009317ED" w:rsidP="00B758E3">
            <w:pPr>
              <w:rPr>
                <w:rFonts w:ascii="Arial" w:hAnsi="Arial" w:cs="Arial"/>
                <w:b/>
              </w:rPr>
            </w:pPr>
          </w:p>
        </w:tc>
      </w:tr>
    </w:tbl>
    <w:p w14:paraId="4F5C6D12" w14:textId="58E43032" w:rsidR="0062727E" w:rsidRDefault="0062727E">
      <w:pPr>
        <w:rPr>
          <w:rFonts w:ascii="Arial" w:hAnsi="Arial" w:cs="Arial"/>
        </w:rPr>
      </w:pPr>
    </w:p>
    <w:tbl>
      <w:tblPr>
        <w:tblStyle w:val="TableGrid"/>
        <w:tblW w:w="9493" w:type="dxa"/>
        <w:tblLook w:val="04A0" w:firstRow="1" w:lastRow="0" w:firstColumn="1" w:lastColumn="0" w:noHBand="0" w:noVBand="1"/>
      </w:tblPr>
      <w:tblGrid>
        <w:gridCol w:w="1539"/>
        <w:gridCol w:w="6536"/>
        <w:gridCol w:w="1418"/>
      </w:tblGrid>
      <w:tr w:rsidR="00E161CA" w:rsidRPr="009F3398" w14:paraId="0F96A58C" w14:textId="77777777" w:rsidTr="00857F40">
        <w:tc>
          <w:tcPr>
            <w:tcW w:w="1539" w:type="dxa"/>
            <w:shd w:val="clear" w:color="auto" w:fill="FFFFFF" w:themeFill="background1"/>
          </w:tcPr>
          <w:p w14:paraId="71AED913" w14:textId="77777777" w:rsidR="00E161CA" w:rsidRPr="009F3398" w:rsidRDefault="00E161CA" w:rsidP="00857F40">
            <w:pPr>
              <w:rPr>
                <w:rFonts w:ascii="Arial" w:hAnsi="Arial" w:cs="Arial"/>
              </w:rPr>
            </w:pPr>
            <w:r w:rsidRPr="009F3398">
              <w:rPr>
                <w:rFonts w:ascii="Arial" w:hAnsi="Arial" w:cs="Arial"/>
                <w:b/>
              </w:rPr>
              <w:t>Health &amp; Safety</w:t>
            </w:r>
          </w:p>
        </w:tc>
        <w:tc>
          <w:tcPr>
            <w:tcW w:w="6536" w:type="dxa"/>
            <w:shd w:val="clear" w:color="auto" w:fill="FFFFFF" w:themeFill="background1"/>
          </w:tcPr>
          <w:p w14:paraId="5BCAA2A4" w14:textId="77777777" w:rsidR="00E161CA" w:rsidRPr="009F3398" w:rsidRDefault="00E161CA" w:rsidP="00857F40">
            <w:pPr>
              <w:rPr>
                <w:rFonts w:ascii="Arial" w:eastAsia="Times New Roman" w:hAnsi="Arial" w:cs="Arial"/>
              </w:rPr>
            </w:pPr>
            <w:r w:rsidRPr="009F3398">
              <w:rPr>
                <w:rFonts w:ascii="Arial" w:hAnsi="Arial" w:cs="Arial"/>
                <w:b/>
              </w:rPr>
              <w:t>Additional guidance</w:t>
            </w:r>
          </w:p>
        </w:tc>
        <w:tc>
          <w:tcPr>
            <w:tcW w:w="1418" w:type="dxa"/>
            <w:shd w:val="clear" w:color="auto" w:fill="FFFFFF" w:themeFill="background1"/>
          </w:tcPr>
          <w:p w14:paraId="07CE476C" w14:textId="77777777" w:rsidR="00E161CA" w:rsidRPr="009F3398" w:rsidRDefault="00E161CA" w:rsidP="00857F40">
            <w:pPr>
              <w:rPr>
                <w:rFonts w:ascii="Arial" w:hAnsi="Arial" w:cs="Arial"/>
                <w:b/>
              </w:rPr>
            </w:pPr>
            <w:r w:rsidRPr="009F3398">
              <w:rPr>
                <w:rFonts w:ascii="Arial" w:hAnsi="Arial" w:cs="Arial"/>
                <w:b/>
              </w:rPr>
              <w:t>Completed</w:t>
            </w:r>
          </w:p>
        </w:tc>
      </w:tr>
      <w:tr w:rsidR="00E161CA" w:rsidRPr="009F3398" w14:paraId="4980A710" w14:textId="77777777" w:rsidTr="00857F40">
        <w:tc>
          <w:tcPr>
            <w:tcW w:w="1539" w:type="dxa"/>
            <w:shd w:val="clear" w:color="auto" w:fill="FFFFFF" w:themeFill="background1"/>
          </w:tcPr>
          <w:p w14:paraId="21599EE3" w14:textId="77777777" w:rsidR="00E161CA" w:rsidRPr="009F3398" w:rsidRDefault="00E161CA" w:rsidP="00857F40">
            <w:pPr>
              <w:rPr>
                <w:rFonts w:ascii="Arial" w:hAnsi="Arial" w:cs="Arial"/>
              </w:rPr>
            </w:pPr>
            <w:r w:rsidRPr="009F3398">
              <w:rPr>
                <w:rFonts w:ascii="Arial" w:hAnsi="Arial" w:cs="Arial"/>
              </w:rPr>
              <w:t>Health &amp; Safety requirements specific to role</w:t>
            </w:r>
          </w:p>
        </w:tc>
        <w:tc>
          <w:tcPr>
            <w:tcW w:w="6536" w:type="dxa"/>
            <w:shd w:val="clear" w:color="auto" w:fill="FFFFFF" w:themeFill="background1"/>
          </w:tcPr>
          <w:p w14:paraId="063138B2" w14:textId="77777777" w:rsidR="00E161CA" w:rsidRPr="009F3398" w:rsidRDefault="00E161CA" w:rsidP="00857F40">
            <w:pPr>
              <w:rPr>
                <w:rFonts w:ascii="Arial" w:eastAsia="Times New Roman" w:hAnsi="Arial" w:cs="Arial"/>
              </w:rPr>
            </w:pPr>
            <w:r w:rsidRPr="009F3398">
              <w:rPr>
                <w:rFonts w:ascii="Arial" w:eastAsia="Times New Roman" w:hAnsi="Arial" w:cs="Arial"/>
              </w:rPr>
              <w:t xml:space="preserve">Talk about any specific risk associated with their job and inform/demonstrate proper procedures for dealing with those risks. Highlight the accident reporting arrangements and arrange for them to complete the OLLE </w:t>
            </w:r>
            <w:proofErr w:type="gramStart"/>
            <w:r w:rsidRPr="009F3398">
              <w:rPr>
                <w:rFonts w:ascii="Arial" w:eastAsia="Times New Roman" w:hAnsi="Arial" w:cs="Arial"/>
              </w:rPr>
              <w:t>course –H</w:t>
            </w:r>
            <w:proofErr w:type="gramEnd"/>
            <w:r w:rsidRPr="009F3398">
              <w:rPr>
                <w:rFonts w:ascii="Arial" w:eastAsia="Times New Roman" w:hAnsi="Arial" w:cs="Arial"/>
              </w:rPr>
              <w:t>&amp;S Basics.</w:t>
            </w:r>
          </w:p>
        </w:tc>
        <w:tc>
          <w:tcPr>
            <w:tcW w:w="1418" w:type="dxa"/>
            <w:shd w:val="clear" w:color="auto" w:fill="FFFFFF" w:themeFill="background1"/>
          </w:tcPr>
          <w:p w14:paraId="2958AA0E" w14:textId="77777777" w:rsidR="00E161CA" w:rsidRPr="009F3398" w:rsidRDefault="00E161CA" w:rsidP="00857F40">
            <w:pPr>
              <w:rPr>
                <w:rFonts w:ascii="Arial" w:hAnsi="Arial" w:cs="Arial"/>
                <w:b/>
              </w:rPr>
            </w:pPr>
          </w:p>
        </w:tc>
      </w:tr>
      <w:tr w:rsidR="00E161CA" w:rsidRPr="009F3398" w14:paraId="6D17BBFF" w14:textId="77777777" w:rsidTr="00857F40">
        <w:tc>
          <w:tcPr>
            <w:tcW w:w="1539" w:type="dxa"/>
            <w:shd w:val="clear" w:color="auto" w:fill="FFFFFF" w:themeFill="background1"/>
          </w:tcPr>
          <w:p w14:paraId="6795F1B1" w14:textId="77777777" w:rsidR="00E161CA" w:rsidRPr="009F3398" w:rsidRDefault="00E161CA" w:rsidP="00857F40">
            <w:pPr>
              <w:rPr>
                <w:rFonts w:ascii="Arial" w:hAnsi="Arial" w:cs="Arial"/>
              </w:rPr>
            </w:pPr>
            <w:r w:rsidRPr="009F3398">
              <w:rPr>
                <w:rFonts w:ascii="Arial" w:eastAsia="Times New Roman" w:hAnsi="Arial" w:cs="Arial"/>
              </w:rPr>
              <w:t xml:space="preserve">Display Screen Equipment Training </w:t>
            </w:r>
          </w:p>
        </w:tc>
        <w:tc>
          <w:tcPr>
            <w:tcW w:w="6536" w:type="dxa"/>
            <w:shd w:val="clear" w:color="auto" w:fill="FFFFFF" w:themeFill="background1"/>
          </w:tcPr>
          <w:p w14:paraId="7E660E2E" w14:textId="77777777" w:rsidR="00E161CA" w:rsidRPr="009F3398" w:rsidRDefault="00E161CA" w:rsidP="00857F40">
            <w:pPr>
              <w:rPr>
                <w:rFonts w:ascii="Arial" w:eastAsia="Times New Roman" w:hAnsi="Arial" w:cs="Arial"/>
              </w:rPr>
            </w:pPr>
            <w:r w:rsidRPr="009F3398">
              <w:rPr>
                <w:rFonts w:ascii="Arial" w:eastAsia="Times New Roman" w:hAnsi="Arial" w:cs="Arial"/>
              </w:rPr>
              <w:t xml:space="preserve">Arrange for completion of OLLE </w:t>
            </w:r>
            <w:proofErr w:type="gramStart"/>
            <w:r w:rsidRPr="009F3398">
              <w:rPr>
                <w:rFonts w:ascii="Arial" w:eastAsia="Times New Roman" w:hAnsi="Arial" w:cs="Arial"/>
              </w:rPr>
              <w:t>course  and</w:t>
            </w:r>
            <w:proofErr w:type="gramEnd"/>
            <w:r w:rsidRPr="009F3398">
              <w:rPr>
                <w:rFonts w:ascii="Arial" w:eastAsia="Times New Roman" w:hAnsi="Arial" w:cs="Arial"/>
              </w:rPr>
              <w:t xml:space="preserve"> make sure they have an appropriate workspace (if appropriate).</w:t>
            </w:r>
          </w:p>
        </w:tc>
        <w:tc>
          <w:tcPr>
            <w:tcW w:w="1418" w:type="dxa"/>
            <w:shd w:val="clear" w:color="auto" w:fill="FFFFFF" w:themeFill="background1"/>
          </w:tcPr>
          <w:p w14:paraId="2C3AF6B8" w14:textId="77777777" w:rsidR="00E161CA" w:rsidRPr="009F3398" w:rsidRDefault="00E161CA" w:rsidP="00857F40">
            <w:pPr>
              <w:rPr>
                <w:rFonts w:ascii="Arial" w:hAnsi="Arial" w:cs="Arial"/>
                <w:b/>
              </w:rPr>
            </w:pPr>
          </w:p>
        </w:tc>
      </w:tr>
      <w:tr w:rsidR="00E161CA" w:rsidRPr="009F3398" w14:paraId="22152007" w14:textId="77777777" w:rsidTr="00857F40">
        <w:tc>
          <w:tcPr>
            <w:tcW w:w="1539" w:type="dxa"/>
            <w:shd w:val="clear" w:color="auto" w:fill="FFFFFF" w:themeFill="background1"/>
          </w:tcPr>
          <w:p w14:paraId="42940698" w14:textId="77777777" w:rsidR="00E161CA" w:rsidRPr="009F3398" w:rsidRDefault="00E161CA" w:rsidP="00857F40">
            <w:pPr>
              <w:rPr>
                <w:rFonts w:ascii="Arial" w:eastAsia="Times New Roman" w:hAnsi="Arial" w:cs="Arial"/>
              </w:rPr>
            </w:pPr>
            <w:r w:rsidRPr="009F3398">
              <w:rPr>
                <w:rFonts w:ascii="Arial" w:eastAsia="Times New Roman" w:hAnsi="Arial" w:cs="Arial"/>
              </w:rPr>
              <w:t>First Aid</w:t>
            </w:r>
          </w:p>
        </w:tc>
        <w:tc>
          <w:tcPr>
            <w:tcW w:w="6536" w:type="dxa"/>
            <w:shd w:val="clear" w:color="auto" w:fill="FFFFFF" w:themeFill="background1"/>
          </w:tcPr>
          <w:p w14:paraId="43CDD0DB" w14:textId="77777777" w:rsidR="00E161CA" w:rsidRPr="009F3398" w:rsidRDefault="00E161CA" w:rsidP="00857F40">
            <w:pPr>
              <w:rPr>
                <w:rFonts w:ascii="Arial" w:eastAsia="Times New Roman" w:hAnsi="Arial" w:cs="Arial"/>
              </w:rPr>
            </w:pPr>
            <w:r w:rsidRPr="009F3398">
              <w:rPr>
                <w:rFonts w:ascii="Arial" w:eastAsia="Times New Roman" w:hAnsi="Arial" w:cs="Arial"/>
              </w:rPr>
              <w:t>Confirm first aid arrangements</w:t>
            </w:r>
          </w:p>
        </w:tc>
        <w:tc>
          <w:tcPr>
            <w:tcW w:w="1418" w:type="dxa"/>
            <w:shd w:val="clear" w:color="auto" w:fill="FFFFFF" w:themeFill="background1"/>
          </w:tcPr>
          <w:p w14:paraId="49D24104" w14:textId="77777777" w:rsidR="00E161CA" w:rsidRPr="009F3398" w:rsidRDefault="00E161CA" w:rsidP="00857F40">
            <w:pPr>
              <w:rPr>
                <w:rFonts w:ascii="Arial" w:hAnsi="Arial" w:cs="Arial"/>
                <w:b/>
              </w:rPr>
            </w:pPr>
          </w:p>
        </w:tc>
      </w:tr>
      <w:tr w:rsidR="00E161CA" w:rsidRPr="009F3398" w14:paraId="13E5746C" w14:textId="77777777" w:rsidTr="00857F40">
        <w:tc>
          <w:tcPr>
            <w:tcW w:w="1539" w:type="dxa"/>
            <w:shd w:val="clear" w:color="auto" w:fill="FFFFFF" w:themeFill="background1"/>
          </w:tcPr>
          <w:p w14:paraId="1F7A83C3" w14:textId="77777777" w:rsidR="00E161CA" w:rsidRPr="009F3398" w:rsidRDefault="00E161CA" w:rsidP="00857F40">
            <w:pPr>
              <w:rPr>
                <w:rFonts w:ascii="Arial" w:eastAsia="Times New Roman" w:hAnsi="Arial" w:cs="Arial"/>
              </w:rPr>
            </w:pPr>
            <w:r w:rsidRPr="009F3398">
              <w:rPr>
                <w:rFonts w:ascii="Arial" w:eastAsia="Times New Roman" w:hAnsi="Arial" w:cs="Arial"/>
              </w:rPr>
              <w:t>Fire safety</w:t>
            </w:r>
          </w:p>
        </w:tc>
        <w:tc>
          <w:tcPr>
            <w:tcW w:w="6536" w:type="dxa"/>
            <w:shd w:val="clear" w:color="auto" w:fill="FFFFFF" w:themeFill="background1"/>
          </w:tcPr>
          <w:p w14:paraId="3A1D93CD" w14:textId="77777777" w:rsidR="00E161CA" w:rsidRPr="009F3398" w:rsidRDefault="00E161CA" w:rsidP="00857F40">
            <w:pPr>
              <w:rPr>
                <w:rFonts w:ascii="Arial" w:eastAsia="Times New Roman" w:hAnsi="Arial" w:cs="Arial"/>
              </w:rPr>
            </w:pPr>
            <w:r w:rsidRPr="009F3398">
              <w:rPr>
                <w:rFonts w:ascii="Arial" w:eastAsia="Times New Roman" w:hAnsi="Arial" w:cs="Arial"/>
              </w:rPr>
              <w:t>Show them the fire exits and the assembly points and provide a rundown of what they would need to do in the event of an evacuation. This includes showing them where the fire points are. Also, if there are routine tests tell them when they are. Arrange completion of OLLE course.</w:t>
            </w:r>
          </w:p>
        </w:tc>
        <w:tc>
          <w:tcPr>
            <w:tcW w:w="1418" w:type="dxa"/>
            <w:shd w:val="clear" w:color="auto" w:fill="FFFFFF" w:themeFill="background1"/>
          </w:tcPr>
          <w:p w14:paraId="1BBBEFA6" w14:textId="77777777" w:rsidR="00E161CA" w:rsidRPr="009F3398" w:rsidRDefault="00E161CA" w:rsidP="00857F40">
            <w:pPr>
              <w:rPr>
                <w:rFonts w:ascii="Arial" w:hAnsi="Arial" w:cs="Arial"/>
                <w:b/>
              </w:rPr>
            </w:pPr>
          </w:p>
        </w:tc>
      </w:tr>
      <w:tr w:rsidR="00E161CA" w:rsidRPr="009F3398" w14:paraId="5E50CD22" w14:textId="77777777" w:rsidTr="00857F40">
        <w:tc>
          <w:tcPr>
            <w:tcW w:w="1539" w:type="dxa"/>
            <w:shd w:val="clear" w:color="auto" w:fill="FFFFFF" w:themeFill="background1"/>
          </w:tcPr>
          <w:p w14:paraId="64B000CA" w14:textId="77777777" w:rsidR="00E161CA" w:rsidRPr="009F3398" w:rsidRDefault="00E161CA" w:rsidP="00857F40">
            <w:pPr>
              <w:rPr>
                <w:rFonts w:ascii="Arial" w:eastAsia="Times New Roman" w:hAnsi="Arial" w:cs="Arial"/>
              </w:rPr>
            </w:pPr>
            <w:r w:rsidRPr="009F3398">
              <w:rPr>
                <w:rFonts w:ascii="Arial" w:eastAsia="Times New Roman" w:hAnsi="Arial" w:cs="Arial"/>
              </w:rPr>
              <w:t>Tools and equipment</w:t>
            </w:r>
          </w:p>
        </w:tc>
        <w:tc>
          <w:tcPr>
            <w:tcW w:w="6536" w:type="dxa"/>
            <w:shd w:val="clear" w:color="auto" w:fill="FFFFFF" w:themeFill="background1"/>
          </w:tcPr>
          <w:p w14:paraId="4F1B3001" w14:textId="77777777" w:rsidR="00E161CA" w:rsidRPr="009F3398" w:rsidRDefault="00E161CA" w:rsidP="00857F40">
            <w:pPr>
              <w:rPr>
                <w:rFonts w:ascii="Arial" w:eastAsia="Times New Roman" w:hAnsi="Arial" w:cs="Arial"/>
              </w:rPr>
            </w:pPr>
            <w:r w:rsidRPr="009F3398">
              <w:rPr>
                <w:rFonts w:ascii="Arial" w:eastAsia="Times New Roman" w:hAnsi="Arial" w:cs="Arial"/>
              </w:rPr>
              <w:t>Give them any necessary protective equipment and explain how to use it. Arrange training regarding use of other equipment as necessary.</w:t>
            </w:r>
          </w:p>
        </w:tc>
        <w:tc>
          <w:tcPr>
            <w:tcW w:w="1418" w:type="dxa"/>
            <w:shd w:val="clear" w:color="auto" w:fill="FFFFFF" w:themeFill="background1"/>
          </w:tcPr>
          <w:p w14:paraId="610D8268" w14:textId="77777777" w:rsidR="00E161CA" w:rsidRPr="009F3398" w:rsidRDefault="00E161CA" w:rsidP="00857F40">
            <w:pPr>
              <w:rPr>
                <w:rFonts w:ascii="Arial" w:hAnsi="Arial" w:cs="Arial"/>
                <w:b/>
              </w:rPr>
            </w:pPr>
          </w:p>
        </w:tc>
      </w:tr>
    </w:tbl>
    <w:p w14:paraId="4519D68A" w14:textId="0BB1F7FA" w:rsidR="00E161CA" w:rsidRDefault="00E161CA">
      <w:pPr>
        <w:rPr>
          <w:rFonts w:ascii="Arial" w:hAnsi="Arial" w:cs="Arial"/>
        </w:rPr>
      </w:pPr>
    </w:p>
    <w:tbl>
      <w:tblPr>
        <w:tblStyle w:val="TableGrid"/>
        <w:tblW w:w="9493" w:type="dxa"/>
        <w:tblLook w:val="04A0" w:firstRow="1" w:lastRow="0" w:firstColumn="1" w:lastColumn="0" w:noHBand="0" w:noVBand="1"/>
      </w:tblPr>
      <w:tblGrid>
        <w:gridCol w:w="1515"/>
        <w:gridCol w:w="6560"/>
        <w:gridCol w:w="1418"/>
      </w:tblGrid>
      <w:tr w:rsidR="00930562" w:rsidRPr="009F3398" w14:paraId="0CC68D45" w14:textId="77777777" w:rsidTr="00E161CA">
        <w:tc>
          <w:tcPr>
            <w:tcW w:w="1515" w:type="dxa"/>
            <w:shd w:val="clear" w:color="auto" w:fill="FFFFFF" w:themeFill="background1"/>
          </w:tcPr>
          <w:p w14:paraId="4199576B" w14:textId="64FD9A31" w:rsidR="00930562" w:rsidRPr="009F3398" w:rsidRDefault="00930562" w:rsidP="00930562">
            <w:pPr>
              <w:tabs>
                <w:tab w:val="left" w:pos="1290"/>
              </w:tabs>
              <w:rPr>
                <w:rFonts w:ascii="Arial" w:eastAsia="Times New Roman" w:hAnsi="Arial" w:cs="Arial"/>
                <w:b/>
                <w:bCs/>
              </w:rPr>
            </w:pPr>
            <w:r w:rsidRPr="00701A39">
              <w:rPr>
                <w:rFonts w:ascii="Arial" w:eastAsia="Times New Roman" w:hAnsi="Arial" w:cs="Arial"/>
                <w:b/>
                <w:bCs/>
              </w:rPr>
              <w:t>Contacts</w:t>
            </w:r>
          </w:p>
        </w:tc>
        <w:tc>
          <w:tcPr>
            <w:tcW w:w="6560" w:type="dxa"/>
            <w:shd w:val="clear" w:color="auto" w:fill="FFFFFF" w:themeFill="background1"/>
          </w:tcPr>
          <w:p w14:paraId="32BB8DD2" w14:textId="6A46E1CD" w:rsidR="00930562" w:rsidRPr="009F3398" w:rsidRDefault="00930562" w:rsidP="00930562">
            <w:pPr>
              <w:rPr>
                <w:rFonts w:ascii="Arial" w:eastAsia="Times New Roman" w:hAnsi="Arial" w:cs="Arial"/>
              </w:rPr>
            </w:pPr>
            <w:r w:rsidRPr="009F3398">
              <w:rPr>
                <w:rFonts w:ascii="Arial" w:hAnsi="Arial" w:cs="Arial"/>
                <w:b/>
              </w:rPr>
              <w:t>Additional guidance</w:t>
            </w:r>
          </w:p>
        </w:tc>
        <w:tc>
          <w:tcPr>
            <w:tcW w:w="1418" w:type="dxa"/>
            <w:shd w:val="clear" w:color="auto" w:fill="FFFFFF" w:themeFill="background1"/>
          </w:tcPr>
          <w:p w14:paraId="603C84FB" w14:textId="3C51626B" w:rsidR="00930562" w:rsidRPr="009F3398" w:rsidRDefault="00930562" w:rsidP="00930562">
            <w:pPr>
              <w:rPr>
                <w:rFonts w:ascii="Arial" w:hAnsi="Arial" w:cs="Arial"/>
                <w:b/>
                <w:highlight w:val="lightGray"/>
              </w:rPr>
            </w:pPr>
            <w:r w:rsidRPr="009F3398">
              <w:rPr>
                <w:rFonts w:ascii="Arial" w:hAnsi="Arial" w:cs="Arial"/>
                <w:b/>
              </w:rPr>
              <w:t>Completed</w:t>
            </w:r>
          </w:p>
        </w:tc>
      </w:tr>
      <w:tr w:rsidR="00930562" w:rsidRPr="009F3398" w14:paraId="7C922DD2" w14:textId="77777777" w:rsidTr="00E161CA">
        <w:tc>
          <w:tcPr>
            <w:tcW w:w="1515" w:type="dxa"/>
            <w:shd w:val="clear" w:color="auto" w:fill="FFFFFF" w:themeFill="background1"/>
          </w:tcPr>
          <w:p w14:paraId="2BE1006E" w14:textId="77777777" w:rsidR="00930562" w:rsidRPr="009F3398" w:rsidRDefault="00930562" w:rsidP="00930562">
            <w:pPr>
              <w:tabs>
                <w:tab w:val="left" w:pos="1290"/>
              </w:tabs>
              <w:rPr>
                <w:rFonts w:ascii="Arial" w:eastAsia="Times New Roman" w:hAnsi="Arial" w:cs="Arial"/>
              </w:rPr>
            </w:pPr>
            <w:r w:rsidRPr="009F3398">
              <w:rPr>
                <w:rFonts w:ascii="Arial" w:eastAsia="Times New Roman" w:hAnsi="Arial" w:cs="Arial"/>
              </w:rPr>
              <w:t>Useful Contacts</w:t>
            </w:r>
          </w:p>
        </w:tc>
        <w:tc>
          <w:tcPr>
            <w:tcW w:w="6560" w:type="dxa"/>
            <w:shd w:val="clear" w:color="auto" w:fill="FFFFFF" w:themeFill="background1"/>
          </w:tcPr>
          <w:p w14:paraId="482B666C" w14:textId="77777777" w:rsidR="00103F0F" w:rsidRDefault="42783E92" w:rsidP="00930562">
            <w:pPr>
              <w:rPr>
                <w:rFonts w:ascii="Arial" w:eastAsia="Times New Roman" w:hAnsi="Arial" w:cs="Arial"/>
              </w:rPr>
            </w:pPr>
            <w:r w:rsidRPr="009F3398">
              <w:rPr>
                <w:rFonts w:ascii="Arial" w:eastAsia="Times New Roman" w:hAnsi="Arial" w:cs="Arial"/>
              </w:rPr>
              <w:t>Give details of useful contacts</w:t>
            </w:r>
          </w:p>
          <w:p w14:paraId="5C28AA09" w14:textId="14EF01FF" w:rsidR="00103F0F" w:rsidRDefault="42783E92" w:rsidP="00930562">
            <w:pPr>
              <w:rPr>
                <w:rFonts w:ascii="Arial" w:eastAsia="Times New Roman" w:hAnsi="Arial" w:cs="Arial"/>
              </w:rPr>
            </w:pPr>
            <w:r w:rsidRPr="009F3398">
              <w:rPr>
                <w:rFonts w:ascii="Arial" w:eastAsia="Times New Roman" w:hAnsi="Arial" w:cs="Arial"/>
              </w:rPr>
              <w:t xml:space="preserve">HR/Payroll </w:t>
            </w:r>
            <w:r w:rsidR="00103F0F">
              <w:rPr>
                <w:rFonts w:ascii="Arial" w:eastAsia="Times New Roman" w:hAnsi="Arial" w:cs="Arial"/>
              </w:rPr>
              <w:t>Helpdesk: 01324 506222</w:t>
            </w:r>
          </w:p>
          <w:p w14:paraId="302C44A4" w14:textId="01FACDAA" w:rsidR="009317ED" w:rsidRDefault="009317ED" w:rsidP="00930562">
            <w:pPr>
              <w:rPr>
                <w:rFonts w:ascii="Arial" w:eastAsia="Times New Roman" w:hAnsi="Arial" w:cs="Arial"/>
              </w:rPr>
            </w:pPr>
            <w:r>
              <w:rPr>
                <w:rFonts w:ascii="Arial" w:eastAsia="Times New Roman" w:hAnsi="Arial" w:cs="Arial"/>
              </w:rPr>
              <w:t>HR: Option 1</w:t>
            </w:r>
          </w:p>
          <w:p w14:paraId="605B34C4" w14:textId="68CF3C96" w:rsidR="009317ED" w:rsidRDefault="009317ED" w:rsidP="00930562">
            <w:pPr>
              <w:rPr>
                <w:rFonts w:ascii="Arial" w:eastAsia="Times New Roman" w:hAnsi="Arial" w:cs="Arial"/>
              </w:rPr>
            </w:pPr>
            <w:r>
              <w:rPr>
                <w:rFonts w:ascii="Arial" w:eastAsia="Times New Roman" w:hAnsi="Arial" w:cs="Arial"/>
              </w:rPr>
              <w:t>Payroll: Option 2</w:t>
            </w:r>
          </w:p>
          <w:p w14:paraId="7154414C" w14:textId="77777777" w:rsidR="009317ED" w:rsidRDefault="009317ED" w:rsidP="00930562">
            <w:pPr>
              <w:rPr>
                <w:rFonts w:ascii="Arial" w:eastAsia="Times New Roman" w:hAnsi="Arial" w:cs="Arial"/>
              </w:rPr>
            </w:pPr>
          </w:p>
          <w:p w14:paraId="48DAEF04" w14:textId="6D1D2AF1" w:rsidR="00103F0F" w:rsidRDefault="42783E92" w:rsidP="00930562">
            <w:pPr>
              <w:rPr>
                <w:rFonts w:ascii="Arial" w:eastAsia="Times New Roman" w:hAnsi="Arial" w:cs="Arial"/>
              </w:rPr>
            </w:pPr>
            <w:r w:rsidRPr="009F3398">
              <w:rPr>
                <w:rFonts w:ascii="Arial" w:eastAsia="Times New Roman" w:hAnsi="Arial" w:cs="Arial"/>
              </w:rPr>
              <w:t xml:space="preserve">ICT </w:t>
            </w:r>
            <w:r w:rsidR="009B4D72">
              <w:rPr>
                <w:rFonts w:ascii="Arial" w:eastAsia="Times New Roman" w:hAnsi="Arial" w:cs="Arial"/>
              </w:rPr>
              <w:t>Service Desk</w:t>
            </w:r>
            <w:r w:rsidR="00103F0F">
              <w:rPr>
                <w:rFonts w:ascii="Arial" w:eastAsia="Times New Roman" w:hAnsi="Arial" w:cs="Arial"/>
              </w:rPr>
              <w:t>: 01324 501550</w:t>
            </w:r>
          </w:p>
          <w:p w14:paraId="15D877BF" w14:textId="77777777" w:rsidR="00103F0F" w:rsidRDefault="00103F0F" w:rsidP="00930562">
            <w:pPr>
              <w:rPr>
                <w:rFonts w:ascii="Arial" w:eastAsia="Times New Roman" w:hAnsi="Arial" w:cs="Arial"/>
              </w:rPr>
            </w:pPr>
          </w:p>
          <w:p w14:paraId="71DA4DA1" w14:textId="04AE148A" w:rsidR="00930562" w:rsidRPr="009F3398" w:rsidRDefault="00103F0F" w:rsidP="00930562">
            <w:pPr>
              <w:rPr>
                <w:rFonts w:ascii="Arial" w:eastAsia="Times New Roman" w:hAnsi="Arial" w:cs="Arial"/>
              </w:rPr>
            </w:pPr>
            <w:r>
              <w:rPr>
                <w:rFonts w:ascii="Arial" w:eastAsia="Times New Roman" w:hAnsi="Arial" w:cs="Arial"/>
              </w:rPr>
              <w:t>R</w:t>
            </w:r>
            <w:r w:rsidR="42783E92" w:rsidRPr="009F3398">
              <w:rPr>
                <w:rFonts w:ascii="Arial" w:eastAsia="Times New Roman" w:hAnsi="Arial" w:cs="Arial"/>
              </w:rPr>
              <w:t xml:space="preserve">elevant Service contacts </w:t>
            </w:r>
          </w:p>
        </w:tc>
        <w:tc>
          <w:tcPr>
            <w:tcW w:w="1418" w:type="dxa"/>
            <w:shd w:val="clear" w:color="auto" w:fill="FFFFFF" w:themeFill="background1"/>
          </w:tcPr>
          <w:p w14:paraId="5EE1193D" w14:textId="77777777" w:rsidR="00930562" w:rsidRPr="009F3398" w:rsidRDefault="00930562" w:rsidP="00930562">
            <w:pPr>
              <w:rPr>
                <w:rFonts w:ascii="Arial" w:hAnsi="Arial" w:cs="Arial"/>
                <w:b/>
                <w:highlight w:val="lightGray"/>
              </w:rPr>
            </w:pPr>
          </w:p>
        </w:tc>
      </w:tr>
      <w:tr w:rsidR="1F5A496F" w:rsidRPr="009F3398" w14:paraId="6A1AE1B2" w14:textId="77777777" w:rsidTr="00E161CA">
        <w:tc>
          <w:tcPr>
            <w:tcW w:w="1515" w:type="dxa"/>
            <w:shd w:val="clear" w:color="auto" w:fill="FFFFFF" w:themeFill="background1"/>
          </w:tcPr>
          <w:p w14:paraId="48C3A65D" w14:textId="07784AB8" w:rsidR="1F5A496F" w:rsidRPr="009F3398" w:rsidRDefault="00895FF1" w:rsidP="1F5A496F">
            <w:pPr>
              <w:rPr>
                <w:rFonts w:ascii="Arial" w:eastAsia="Times New Roman" w:hAnsi="Arial" w:cs="Arial"/>
              </w:rPr>
            </w:pPr>
            <w:r w:rsidRPr="00895FF1">
              <w:rPr>
                <w:rFonts w:ascii="Arial" w:eastAsia="Times New Roman" w:hAnsi="Arial" w:cs="Arial"/>
              </w:rPr>
              <w:t>Adding</w:t>
            </w:r>
            <w:r w:rsidR="1F5A496F" w:rsidRPr="00895FF1">
              <w:rPr>
                <w:rFonts w:ascii="Arial" w:eastAsia="Times New Roman" w:hAnsi="Arial" w:cs="Arial"/>
              </w:rPr>
              <w:t xml:space="preserve"> self onto directory </w:t>
            </w:r>
          </w:p>
        </w:tc>
        <w:tc>
          <w:tcPr>
            <w:tcW w:w="6560" w:type="dxa"/>
            <w:shd w:val="clear" w:color="auto" w:fill="FFFFFF" w:themeFill="background1"/>
          </w:tcPr>
          <w:p w14:paraId="5CA4DA43" w14:textId="53F17683" w:rsidR="1F5A496F" w:rsidRPr="009F3398" w:rsidRDefault="00895FF1" w:rsidP="1F5A496F">
            <w:pPr>
              <w:rPr>
                <w:rFonts w:ascii="Arial" w:eastAsia="Times New Roman" w:hAnsi="Arial" w:cs="Arial"/>
              </w:rPr>
            </w:pPr>
            <w:r>
              <w:rPr>
                <w:rFonts w:ascii="Arial" w:eastAsia="Times New Roman" w:hAnsi="Arial" w:cs="Arial"/>
              </w:rPr>
              <w:t>Ask new start to add themselves to the directory on Inside Falkirk</w:t>
            </w:r>
          </w:p>
        </w:tc>
        <w:tc>
          <w:tcPr>
            <w:tcW w:w="1418" w:type="dxa"/>
            <w:shd w:val="clear" w:color="auto" w:fill="FFFFFF" w:themeFill="background1"/>
          </w:tcPr>
          <w:p w14:paraId="73A3100F" w14:textId="24343A84" w:rsidR="1F5A496F" w:rsidRPr="009F3398" w:rsidRDefault="1F5A496F" w:rsidP="1F5A496F">
            <w:pPr>
              <w:rPr>
                <w:rFonts w:ascii="Arial" w:hAnsi="Arial" w:cs="Arial"/>
                <w:b/>
                <w:bCs/>
                <w:highlight w:val="lightGray"/>
              </w:rPr>
            </w:pPr>
          </w:p>
        </w:tc>
      </w:tr>
    </w:tbl>
    <w:p w14:paraId="0EF4CA60" w14:textId="77777777" w:rsidR="00847AAB" w:rsidRPr="009F3398" w:rsidRDefault="00847AAB" w:rsidP="00847AAB">
      <w:pPr>
        <w:spacing w:after="0" w:line="240" w:lineRule="auto"/>
        <w:rPr>
          <w:rFonts w:ascii="Arial" w:eastAsia="Times New Roman" w:hAnsi="Arial" w:cs="Arial"/>
        </w:rPr>
      </w:pPr>
    </w:p>
    <w:p w14:paraId="11CE168D" w14:textId="77777777" w:rsidR="00847AAB" w:rsidRPr="009F3398" w:rsidRDefault="00B22085" w:rsidP="00847AAB">
      <w:pPr>
        <w:spacing w:after="0" w:line="240" w:lineRule="auto"/>
        <w:rPr>
          <w:rFonts w:ascii="Arial" w:eastAsia="Times New Roman" w:hAnsi="Arial" w:cs="Arial"/>
          <w:b/>
        </w:rPr>
      </w:pPr>
      <w:r w:rsidRPr="009F3398">
        <w:rPr>
          <w:rFonts w:ascii="Arial" w:eastAsia="Times New Roman" w:hAnsi="Arial" w:cs="Arial"/>
          <w:b/>
        </w:rPr>
        <w:t>OLLE COURSES TO BE COMPLETED WITHIN 4 WEEKS OF START DATE</w:t>
      </w:r>
    </w:p>
    <w:tbl>
      <w:tblPr>
        <w:tblStyle w:val="TableGridLight"/>
        <w:tblW w:w="0" w:type="auto"/>
        <w:tblLook w:val="04A0" w:firstRow="1" w:lastRow="0" w:firstColumn="1" w:lastColumn="0" w:noHBand="0" w:noVBand="1"/>
      </w:tblPr>
      <w:tblGrid>
        <w:gridCol w:w="9016"/>
      </w:tblGrid>
      <w:tr w:rsidR="00930562" w:rsidRPr="009F3398" w14:paraId="2944A3E8" w14:textId="77777777" w:rsidTr="1F5A496F">
        <w:tc>
          <w:tcPr>
            <w:tcW w:w="9180" w:type="dxa"/>
          </w:tcPr>
          <w:p w14:paraId="03D8A528" w14:textId="1EC2F6A0" w:rsidR="00930562" w:rsidRPr="009F3398" w:rsidRDefault="4E443774" w:rsidP="00E93F33">
            <w:pPr>
              <w:rPr>
                <w:rFonts w:ascii="Arial" w:hAnsi="Arial" w:cs="Arial"/>
                <w:b/>
                <w:bCs/>
              </w:rPr>
            </w:pPr>
            <w:r w:rsidRPr="009F3398">
              <w:rPr>
                <w:rFonts w:ascii="Arial" w:hAnsi="Arial" w:cs="Arial"/>
                <w:b/>
                <w:bCs/>
              </w:rPr>
              <w:t xml:space="preserve">All </w:t>
            </w:r>
          </w:p>
        </w:tc>
      </w:tr>
      <w:tr w:rsidR="00895FF1" w:rsidRPr="009F3398" w14:paraId="5A42A1D2" w14:textId="77777777" w:rsidTr="1F5A496F">
        <w:tc>
          <w:tcPr>
            <w:tcW w:w="9180" w:type="dxa"/>
          </w:tcPr>
          <w:p w14:paraId="1355B663" w14:textId="2E0D0FA7" w:rsidR="00895FF1" w:rsidRPr="009F3398" w:rsidRDefault="00895FF1" w:rsidP="00895FF1">
            <w:pPr>
              <w:rPr>
                <w:rFonts w:ascii="Arial" w:hAnsi="Arial" w:cs="Arial"/>
              </w:rPr>
            </w:pPr>
            <w:r w:rsidRPr="00895FF1">
              <w:rPr>
                <w:rFonts w:ascii="Arial" w:hAnsi="Arial" w:cs="Arial"/>
              </w:rPr>
              <w:t xml:space="preserve">Welcome Induction </w:t>
            </w:r>
          </w:p>
        </w:tc>
      </w:tr>
      <w:tr w:rsidR="00895FF1" w:rsidRPr="009F3398" w14:paraId="177835B1" w14:textId="77777777" w:rsidTr="1F5A496F">
        <w:tc>
          <w:tcPr>
            <w:tcW w:w="9180" w:type="dxa"/>
          </w:tcPr>
          <w:p w14:paraId="29EA2AC9" w14:textId="0BF6A9B9" w:rsidR="00895FF1" w:rsidRPr="009F3398" w:rsidRDefault="00895FF1" w:rsidP="00895FF1">
            <w:pPr>
              <w:rPr>
                <w:rFonts w:ascii="Arial" w:hAnsi="Arial" w:cs="Arial"/>
                <w:b/>
                <w:bCs/>
              </w:rPr>
            </w:pPr>
            <w:r w:rsidRPr="009F3398">
              <w:rPr>
                <w:rFonts w:ascii="Arial" w:hAnsi="Arial" w:cs="Arial"/>
              </w:rPr>
              <w:t>Anytime, Anywhere for Employees (where relevant)</w:t>
            </w:r>
          </w:p>
        </w:tc>
      </w:tr>
      <w:tr w:rsidR="00895FF1" w:rsidRPr="009F3398" w14:paraId="05E5F4DA" w14:textId="77777777" w:rsidTr="1F5A496F">
        <w:tc>
          <w:tcPr>
            <w:tcW w:w="9180" w:type="dxa"/>
          </w:tcPr>
          <w:p w14:paraId="5E0BCDE0" w14:textId="761DBA94" w:rsidR="00895FF1" w:rsidRPr="009F3398" w:rsidRDefault="00895FF1" w:rsidP="00895FF1">
            <w:pPr>
              <w:rPr>
                <w:rFonts w:ascii="Arial" w:hAnsi="Arial" w:cs="Arial"/>
                <w:b/>
                <w:bCs/>
              </w:rPr>
            </w:pPr>
            <w:r w:rsidRPr="009F3398">
              <w:rPr>
                <w:rFonts w:ascii="Arial" w:hAnsi="Arial" w:cs="Arial"/>
              </w:rPr>
              <w:t>Calling in Sick</w:t>
            </w:r>
          </w:p>
        </w:tc>
      </w:tr>
      <w:tr w:rsidR="00895FF1" w:rsidRPr="009F3398" w14:paraId="56A50C1F" w14:textId="77777777" w:rsidTr="1F5A496F">
        <w:tc>
          <w:tcPr>
            <w:tcW w:w="9180" w:type="dxa"/>
          </w:tcPr>
          <w:p w14:paraId="305F64A6" w14:textId="398ECA83" w:rsidR="00895FF1" w:rsidRPr="009F3398" w:rsidRDefault="00895FF1" w:rsidP="00895FF1">
            <w:pPr>
              <w:rPr>
                <w:rFonts w:ascii="Arial" w:hAnsi="Arial" w:cs="Arial"/>
                <w:b/>
                <w:bCs/>
              </w:rPr>
            </w:pPr>
            <w:r w:rsidRPr="009F3398">
              <w:rPr>
                <w:rFonts w:ascii="Arial" w:hAnsi="Arial" w:cs="Arial"/>
              </w:rPr>
              <w:t>Contest/ Prevent</w:t>
            </w:r>
          </w:p>
        </w:tc>
      </w:tr>
      <w:tr w:rsidR="00895FF1" w:rsidRPr="009F3398" w14:paraId="506D3FB4" w14:textId="77777777" w:rsidTr="1F5A496F">
        <w:tc>
          <w:tcPr>
            <w:tcW w:w="9180" w:type="dxa"/>
          </w:tcPr>
          <w:p w14:paraId="1066BCFF" w14:textId="6A2BD1EA" w:rsidR="00895FF1" w:rsidRPr="009F3398" w:rsidRDefault="00895FF1" w:rsidP="00895FF1">
            <w:pPr>
              <w:rPr>
                <w:rFonts w:ascii="Arial" w:hAnsi="Arial" w:cs="Arial"/>
                <w:b/>
                <w:bCs/>
              </w:rPr>
            </w:pPr>
            <w:r w:rsidRPr="009F3398">
              <w:rPr>
                <w:rFonts w:ascii="Arial" w:hAnsi="Arial" w:cs="Arial"/>
              </w:rPr>
              <w:t>Data Protection and Information Security</w:t>
            </w:r>
          </w:p>
        </w:tc>
      </w:tr>
      <w:tr w:rsidR="00895FF1" w:rsidRPr="009F3398" w14:paraId="1E8DC7E3" w14:textId="77777777" w:rsidTr="1F5A496F">
        <w:tc>
          <w:tcPr>
            <w:tcW w:w="9180" w:type="dxa"/>
          </w:tcPr>
          <w:p w14:paraId="6371C48A" w14:textId="19586BCB" w:rsidR="00895FF1" w:rsidRPr="009F3398" w:rsidRDefault="00895FF1" w:rsidP="00895FF1">
            <w:pPr>
              <w:rPr>
                <w:rFonts w:ascii="Arial" w:hAnsi="Arial" w:cs="Arial"/>
                <w:b/>
                <w:bCs/>
              </w:rPr>
            </w:pPr>
            <w:r w:rsidRPr="009F3398">
              <w:rPr>
                <w:rFonts w:ascii="Arial" w:hAnsi="Arial" w:cs="Arial"/>
              </w:rPr>
              <w:t>Drug &amp; Alcohol Awareness</w:t>
            </w:r>
          </w:p>
        </w:tc>
      </w:tr>
      <w:tr w:rsidR="00895FF1" w:rsidRPr="009F3398" w14:paraId="15FF8A61" w14:textId="77777777" w:rsidTr="1F5A496F">
        <w:tc>
          <w:tcPr>
            <w:tcW w:w="9180" w:type="dxa"/>
          </w:tcPr>
          <w:p w14:paraId="4F6FFB11" w14:textId="6651FA4D" w:rsidR="00895FF1" w:rsidRPr="009F3398" w:rsidRDefault="00895FF1" w:rsidP="00895FF1">
            <w:pPr>
              <w:rPr>
                <w:rFonts w:ascii="Arial" w:hAnsi="Arial" w:cs="Arial"/>
                <w:b/>
                <w:bCs/>
              </w:rPr>
            </w:pPr>
            <w:r w:rsidRPr="009F3398">
              <w:rPr>
                <w:rFonts w:ascii="Arial" w:hAnsi="Arial" w:cs="Arial"/>
              </w:rPr>
              <w:t>Dignity at Work</w:t>
            </w:r>
          </w:p>
        </w:tc>
      </w:tr>
      <w:tr w:rsidR="00895FF1" w:rsidRPr="009F3398" w14:paraId="4914702A" w14:textId="77777777" w:rsidTr="1F5A496F">
        <w:tc>
          <w:tcPr>
            <w:tcW w:w="9180" w:type="dxa"/>
          </w:tcPr>
          <w:p w14:paraId="70B7751B" w14:textId="6D005981" w:rsidR="00895FF1" w:rsidRPr="009F3398" w:rsidRDefault="00895FF1" w:rsidP="00895FF1">
            <w:pPr>
              <w:rPr>
                <w:rFonts w:ascii="Arial" w:hAnsi="Arial" w:cs="Arial"/>
                <w:b/>
                <w:bCs/>
              </w:rPr>
            </w:pPr>
            <w:r w:rsidRPr="009F3398">
              <w:rPr>
                <w:rFonts w:ascii="Arial" w:hAnsi="Arial" w:cs="Arial"/>
              </w:rPr>
              <w:t>Freedom of Information</w:t>
            </w:r>
          </w:p>
        </w:tc>
      </w:tr>
      <w:tr w:rsidR="00895FF1" w:rsidRPr="009F3398" w14:paraId="6DAA1A43" w14:textId="77777777" w:rsidTr="1F5A496F">
        <w:tc>
          <w:tcPr>
            <w:tcW w:w="9180" w:type="dxa"/>
          </w:tcPr>
          <w:p w14:paraId="4DB32BF4" w14:textId="15BD6CBF" w:rsidR="00895FF1" w:rsidRPr="009F3398" w:rsidRDefault="00895FF1" w:rsidP="00895FF1">
            <w:pPr>
              <w:rPr>
                <w:rFonts w:ascii="Arial" w:hAnsi="Arial" w:cs="Arial"/>
                <w:b/>
                <w:bCs/>
              </w:rPr>
            </w:pPr>
            <w:r w:rsidRPr="009F3398">
              <w:rPr>
                <w:rFonts w:ascii="Arial" w:hAnsi="Arial" w:cs="Arial"/>
              </w:rPr>
              <w:t>MyView</w:t>
            </w:r>
          </w:p>
        </w:tc>
      </w:tr>
      <w:tr w:rsidR="00895FF1" w:rsidRPr="009F3398" w14:paraId="324A0E80" w14:textId="77777777" w:rsidTr="1F5A496F">
        <w:tc>
          <w:tcPr>
            <w:tcW w:w="9180" w:type="dxa"/>
          </w:tcPr>
          <w:p w14:paraId="4C5D4C6F" w14:textId="12F39FCE" w:rsidR="00895FF1" w:rsidRPr="009F3398" w:rsidRDefault="00895FF1" w:rsidP="00895FF1">
            <w:pPr>
              <w:rPr>
                <w:rFonts w:ascii="Arial" w:hAnsi="Arial" w:cs="Arial"/>
                <w:b/>
                <w:bCs/>
              </w:rPr>
            </w:pPr>
            <w:r w:rsidRPr="009F3398">
              <w:rPr>
                <w:rFonts w:ascii="Arial" w:hAnsi="Arial" w:cs="Arial"/>
              </w:rPr>
              <w:t>DSE (where relevant)</w:t>
            </w:r>
          </w:p>
        </w:tc>
      </w:tr>
      <w:tr w:rsidR="00895FF1" w:rsidRPr="009F3398" w14:paraId="2EDCBC99" w14:textId="77777777" w:rsidTr="1F5A496F">
        <w:tc>
          <w:tcPr>
            <w:tcW w:w="9180" w:type="dxa"/>
          </w:tcPr>
          <w:p w14:paraId="495722BE" w14:textId="753F68A6" w:rsidR="00895FF1" w:rsidRPr="009F3398" w:rsidRDefault="00895FF1" w:rsidP="00895FF1">
            <w:pPr>
              <w:rPr>
                <w:rFonts w:ascii="Arial" w:hAnsi="Arial" w:cs="Arial"/>
                <w:b/>
                <w:bCs/>
              </w:rPr>
            </w:pPr>
            <w:r w:rsidRPr="009F3398">
              <w:rPr>
                <w:rFonts w:ascii="Arial" w:hAnsi="Arial" w:cs="Arial"/>
              </w:rPr>
              <w:t>Equality &amp; Diversity</w:t>
            </w:r>
          </w:p>
        </w:tc>
      </w:tr>
      <w:tr w:rsidR="00895FF1" w:rsidRPr="009F3398" w14:paraId="1DE8B180" w14:textId="77777777" w:rsidTr="1F5A496F">
        <w:tc>
          <w:tcPr>
            <w:tcW w:w="9180" w:type="dxa"/>
          </w:tcPr>
          <w:p w14:paraId="3C04C43A" w14:textId="4F108B97" w:rsidR="00895FF1" w:rsidRPr="009F3398" w:rsidRDefault="00895FF1" w:rsidP="00895FF1">
            <w:pPr>
              <w:rPr>
                <w:rFonts w:ascii="Arial" w:hAnsi="Arial" w:cs="Arial"/>
                <w:b/>
                <w:bCs/>
              </w:rPr>
            </w:pPr>
            <w:r w:rsidRPr="009F3398">
              <w:rPr>
                <w:rFonts w:ascii="Arial" w:hAnsi="Arial" w:cs="Arial"/>
              </w:rPr>
              <w:t>Health &amp; Safety Basics</w:t>
            </w:r>
          </w:p>
        </w:tc>
      </w:tr>
      <w:tr w:rsidR="00915A95" w:rsidRPr="009F3398" w14:paraId="29E8583C" w14:textId="77777777" w:rsidTr="1F5A496F">
        <w:tc>
          <w:tcPr>
            <w:tcW w:w="9180" w:type="dxa"/>
          </w:tcPr>
          <w:p w14:paraId="74CAFA11" w14:textId="6BC68F0F" w:rsidR="00915A95" w:rsidRPr="009F3398" w:rsidRDefault="007E1489" w:rsidP="00895FF1">
            <w:pPr>
              <w:rPr>
                <w:rFonts w:ascii="Arial" w:hAnsi="Arial" w:cs="Arial"/>
              </w:rPr>
            </w:pPr>
            <w:r>
              <w:rPr>
                <w:rFonts w:ascii="Arial" w:hAnsi="Arial" w:cs="Arial"/>
              </w:rPr>
              <w:lastRenderedPageBreak/>
              <w:t>Records Management</w:t>
            </w:r>
          </w:p>
        </w:tc>
      </w:tr>
      <w:tr w:rsidR="00895FF1" w:rsidRPr="009F3398" w14:paraId="0B9FDE75" w14:textId="77777777" w:rsidTr="1F5A496F">
        <w:tc>
          <w:tcPr>
            <w:tcW w:w="9180" w:type="dxa"/>
          </w:tcPr>
          <w:p w14:paraId="30321016" w14:textId="347B0987" w:rsidR="00895FF1" w:rsidRPr="009F3398" w:rsidRDefault="00895FF1" w:rsidP="00895FF1">
            <w:pPr>
              <w:rPr>
                <w:rFonts w:ascii="Arial" w:hAnsi="Arial" w:cs="Arial"/>
                <w:b/>
                <w:bCs/>
              </w:rPr>
            </w:pPr>
            <w:r w:rsidRPr="009F3398">
              <w:rPr>
                <w:rFonts w:ascii="Arial" w:hAnsi="Arial" w:cs="Arial"/>
              </w:rPr>
              <w:t>Any Additional Course relevant to Job</w:t>
            </w:r>
          </w:p>
        </w:tc>
      </w:tr>
      <w:tr w:rsidR="00895FF1" w:rsidRPr="009F3398" w14:paraId="2E7C18E2" w14:textId="77777777" w:rsidTr="1F5A496F">
        <w:tc>
          <w:tcPr>
            <w:tcW w:w="9180" w:type="dxa"/>
            <w:hideMark/>
          </w:tcPr>
          <w:p w14:paraId="5A4BF17C" w14:textId="77777777" w:rsidR="00895FF1" w:rsidRPr="009F3398" w:rsidRDefault="00895FF1" w:rsidP="00895FF1">
            <w:pPr>
              <w:rPr>
                <w:rFonts w:ascii="Arial" w:hAnsi="Arial" w:cs="Arial"/>
                <w:b/>
                <w:bCs/>
              </w:rPr>
            </w:pPr>
            <w:r w:rsidRPr="009F3398">
              <w:rPr>
                <w:rFonts w:ascii="Arial" w:hAnsi="Arial" w:cs="Arial"/>
                <w:b/>
                <w:bCs/>
              </w:rPr>
              <w:t>Managers (additional courses)</w:t>
            </w:r>
          </w:p>
        </w:tc>
      </w:tr>
      <w:tr w:rsidR="00895FF1" w:rsidRPr="009F3398" w14:paraId="6FF2FCCA" w14:textId="77777777" w:rsidTr="1F5A496F">
        <w:tc>
          <w:tcPr>
            <w:tcW w:w="9180" w:type="dxa"/>
            <w:hideMark/>
          </w:tcPr>
          <w:p w14:paraId="69D37316" w14:textId="77777777" w:rsidR="00895FF1" w:rsidRPr="009F3398" w:rsidRDefault="00895FF1" w:rsidP="00895FF1">
            <w:pPr>
              <w:rPr>
                <w:rFonts w:ascii="Arial" w:hAnsi="Arial" w:cs="Arial"/>
              </w:rPr>
            </w:pPr>
            <w:r w:rsidRPr="009F3398">
              <w:rPr>
                <w:rFonts w:ascii="Arial" w:hAnsi="Arial" w:cs="Arial"/>
              </w:rPr>
              <w:t>Anytime, Anywhere for Managers (where relevant)</w:t>
            </w:r>
          </w:p>
        </w:tc>
      </w:tr>
      <w:tr w:rsidR="00895FF1" w:rsidRPr="009F3398" w14:paraId="30EADBE6" w14:textId="77777777" w:rsidTr="1F5A496F">
        <w:tc>
          <w:tcPr>
            <w:tcW w:w="9180" w:type="dxa"/>
            <w:hideMark/>
          </w:tcPr>
          <w:p w14:paraId="57D8BD81" w14:textId="77777777" w:rsidR="00895FF1" w:rsidRPr="009F3398" w:rsidRDefault="00895FF1" w:rsidP="00895FF1">
            <w:pPr>
              <w:rPr>
                <w:rFonts w:ascii="Arial" w:hAnsi="Arial" w:cs="Arial"/>
              </w:rPr>
            </w:pPr>
            <w:r w:rsidRPr="009F3398">
              <w:rPr>
                <w:rFonts w:ascii="Arial" w:hAnsi="Arial" w:cs="Arial"/>
              </w:rPr>
              <w:t>Absence Management (OLLE &amp; Policy Training)</w:t>
            </w:r>
          </w:p>
        </w:tc>
      </w:tr>
      <w:tr w:rsidR="00895FF1" w:rsidRPr="009F3398" w14:paraId="322AF715" w14:textId="77777777" w:rsidTr="1F5A496F">
        <w:tc>
          <w:tcPr>
            <w:tcW w:w="9180" w:type="dxa"/>
            <w:hideMark/>
          </w:tcPr>
          <w:p w14:paraId="3D02DED2" w14:textId="77777777" w:rsidR="00895FF1" w:rsidRPr="009F3398" w:rsidRDefault="00895FF1" w:rsidP="00895FF1">
            <w:pPr>
              <w:rPr>
                <w:rFonts w:ascii="Arial" w:hAnsi="Arial" w:cs="Arial"/>
              </w:rPr>
            </w:pPr>
            <w:r w:rsidRPr="009F3398">
              <w:rPr>
                <w:rFonts w:ascii="Arial" w:hAnsi="Arial" w:cs="Arial"/>
              </w:rPr>
              <w:t>Basic HR for Managers</w:t>
            </w:r>
          </w:p>
        </w:tc>
      </w:tr>
      <w:tr w:rsidR="00895FF1" w:rsidRPr="009F3398" w14:paraId="3086F151" w14:textId="77777777" w:rsidTr="1F5A496F">
        <w:tc>
          <w:tcPr>
            <w:tcW w:w="9180" w:type="dxa"/>
            <w:hideMark/>
          </w:tcPr>
          <w:p w14:paraId="35559D79" w14:textId="77777777" w:rsidR="00895FF1" w:rsidRPr="009F3398" w:rsidRDefault="00895FF1" w:rsidP="00895FF1">
            <w:pPr>
              <w:rPr>
                <w:rFonts w:ascii="Arial" w:hAnsi="Arial" w:cs="Arial"/>
              </w:rPr>
            </w:pPr>
            <w:r w:rsidRPr="009F3398">
              <w:rPr>
                <w:rFonts w:ascii="Arial" w:hAnsi="Arial" w:cs="Arial"/>
              </w:rPr>
              <w:t>Managing Discipline &amp; Grievance (Olle and Policy Training)</w:t>
            </w:r>
          </w:p>
        </w:tc>
      </w:tr>
      <w:tr w:rsidR="00895FF1" w:rsidRPr="009F3398" w14:paraId="2F12617A" w14:textId="77777777" w:rsidTr="1F5A496F">
        <w:tc>
          <w:tcPr>
            <w:tcW w:w="9180" w:type="dxa"/>
            <w:hideMark/>
          </w:tcPr>
          <w:p w14:paraId="43E47968" w14:textId="77777777" w:rsidR="00895FF1" w:rsidRPr="009F3398" w:rsidRDefault="00895FF1" w:rsidP="00895FF1">
            <w:pPr>
              <w:rPr>
                <w:rFonts w:ascii="Arial" w:hAnsi="Arial" w:cs="Arial"/>
              </w:rPr>
            </w:pPr>
            <w:r w:rsidRPr="009F3398">
              <w:rPr>
                <w:rFonts w:ascii="Arial" w:hAnsi="Arial" w:cs="Arial"/>
              </w:rPr>
              <w:t>Recruitment &amp; Selection (Olle and Policy training)</w:t>
            </w:r>
          </w:p>
        </w:tc>
      </w:tr>
      <w:tr w:rsidR="00895FF1" w:rsidRPr="009F3398" w14:paraId="75A2914E" w14:textId="77777777" w:rsidTr="1F5A496F">
        <w:tc>
          <w:tcPr>
            <w:tcW w:w="9180" w:type="dxa"/>
            <w:hideMark/>
          </w:tcPr>
          <w:p w14:paraId="6F323EDD" w14:textId="77777777" w:rsidR="00895FF1" w:rsidRPr="009F3398" w:rsidRDefault="00895FF1" w:rsidP="00895FF1">
            <w:pPr>
              <w:rPr>
                <w:rFonts w:ascii="Arial" w:hAnsi="Arial" w:cs="Arial"/>
              </w:rPr>
            </w:pPr>
            <w:r w:rsidRPr="009F3398">
              <w:rPr>
                <w:rFonts w:ascii="Arial" w:hAnsi="Arial" w:cs="Arial"/>
              </w:rPr>
              <w:t>Safer Recruitment</w:t>
            </w:r>
          </w:p>
        </w:tc>
      </w:tr>
      <w:tr w:rsidR="00895FF1" w:rsidRPr="009F3398" w14:paraId="29D3F7F5" w14:textId="77777777" w:rsidTr="1F5A496F">
        <w:tc>
          <w:tcPr>
            <w:tcW w:w="9180" w:type="dxa"/>
          </w:tcPr>
          <w:p w14:paraId="78AD4243" w14:textId="77777777" w:rsidR="00895FF1" w:rsidRPr="009F3398" w:rsidRDefault="00895FF1" w:rsidP="00895FF1">
            <w:pPr>
              <w:rPr>
                <w:rFonts w:ascii="Arial" w:hAnsi="Arial" w:cs="Arial"/>
              </w:rPr>
            </w:pPr>
            <w:r w:rsidRPr="009F3398">
              <w:rPr>
                <w:rFonts w:ascii="Arial" w:hAnsi="Arial" w:cs="Arial"/>
              </w:rPr>
              <w:t>General risk assessment</w:t>
            </w:r>
          </w:p>
        </w:tc>
      </w:tr>
      <w:tr w:rsidR="00895FF1" w:rsidRPr="009F3398" w14:paraId="71291F3F" w14:textId="77777777" w:rsidTr="1F5A496F">
        <w:tc>
          <w:tcPr>
            <w:tcW w:w="9180" w:type="dxa"/>
            <w:hideMark/>
          </w:tcPr>
          <w:p w14:paraId="43DC2FF8" w14:textId="77777777" w:rsidR="00895FF1" w:rsidRPr="009F3398" w:rsidRDefault="00895FF1" w:rsidP="00895FF1">
            <w:pPr>
              <w:rPr>
                <w:rFonts w:ascii="Arial" w:hAnsi="Arial" w:cs="Arial"/>
              </w:rPr>
            </w:pPr>
            <w:r w:rsidRPr="009F3398">
              <w:rPr>
                <w:rFonts w:ascii="Arial" w:hAnsi="Arial" w:cs="Arial"/>
              </w:rPr>
              <w:t>Risk Management</w:t>
            </w:r>
            <w:r w:rsidRPr="009F3398" w:rsidDel="00B705D3">
              <w:rPr>
                <w:rFonts w:ascii="Arial" w:hAnsi="Arial" w:cs="Arial"/>
              </w:rPr>
              <w:t xml:space="preserve"> </w:t>
            </w:r>
          </w:p>
        </w:tc>
      </w:tr>
    </w:tbl>
    <w:p w14:paraId="6712E0EE" w14:textId="77777777" w:rsidR="00930562" w:rsidRPr="009F3398" w:rsidRDefault="00930562" w:rsidP="00E161CA">
      <w:pPr>
        <w:spacing w:after="0" w:line="240" w:lineRule="auto"/>
        <w:rPr>
          <w:rFonts w:ascii="Arial" w:eastAsia="Times New Roman" w:hAnsi="Arial" w:cs="Arial"/>
        </w:rPr>
      </w:pPr>
    </w:p>
    <w:sectPr w:rsidR="00930562" w:rsidRPr="009F3398">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663E" w14:textId="77777777" w:rsidR="003205A5" w:rsidRDefault="003205A5">
      <w:pPr>
        <w:spacing w:after="0" w:line="240" w:lineRule="auto"/>
      </w:pPr>
      <w:r>
        <w:separator/>
      </w:r>
    </w:p>
  </w:endnote>
  <w:endnote w:type="continuationSeparator" w:id="0">
    <w:p w14:paraId="2B53D8AB" w14:textId="77777777" w:rsidR="003205A5" w:rsidRDefault="0032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15E9" w14:textId="45E0A9E1" w:rsidR="6E7C901C" w:rsidRDefault="6E7C901C" w:rsidP="6E7C9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FD146" w14:textId="77777777" w:rsidR="003205A5" w:rsidRDefault="003205A5">
      <w:pPr>
        <w:spacing w:after="0" w:line="240" w:lineRule="auto"/>
      </w:pPr>
      <w:r>
        <w:separator/>
      </w:r>
    </w:p>
  </w:footnote>
  <w:footnote w:type="continuationSeparator" w:id="0">
    <w:p w14:paraId="4DF22749" w14:textId="77777777" w:rsidR="003205A5" w:rsidRDefault="0032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4E72" w14:textId="06D01C23" w:rsidR="6E7C901C" w:rsidRDefault="6E7C901C" w:rsidP="6E7C9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449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6B4D15"/>
    <w:multiLevelType w:val="hybridMultilevel"/>
    <w:tmpl w:val="E048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F08DF"/>
    <w:multiLevelType w:val="hybridMultilevel"/>
    <w:tmpl w:val="573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310411">
    <w:abstractNumId w:val="0"/>
  </w:num>
  <w:num w:numId="2" w16cid:durableId="477376987">
    <w:abstractNumId w:val="2"/>
  </w:num>
  <w:num w:numId="3" w16cid:durableId="53958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F6"/>
    <w:rsid w:val="00011D60"/>
    <w:rsid w:val="000412F9"/>
    <w:rsid w:val="000B04E0"/>
    <w:rsid w:val="00103F0F"/>
    <w:rsid w:val="00105954"/>
    <w:rsid w:val="001116BC"/>
    <w:rsid w:val="00125516"/>
    <w:rsid w:val="00133706"/>
    <w:rsid w:val="00145A99"/>
    <w:rsid w:val="001473F8"/>
    <w:rsid w:val="00174331"/>
    <w:rsid w:val="002139E0"/>
    <w:rsid w:val="00226F35"/>
    <w:rsid w:val="0023468D"/>
    <w:rsid w:val="00265341"/>
    <w:rsid w:val="00273412"/>
    <w:rsid w:val="002D293B"/>
    <w:rsid w:val="00303BFD"/>
    <w:rsid w:val="003205A5"/>
    <w:rsid w:val="00354E8B"/>
    <w:rsid w:val="0035744A"/>
    <w:rsid w:val="00391CD0"/>
    <w:rsid w:val="003C274E"/>
    <w:rsid w:val="003F724A"/>
    <w:rsid w:val="0040590C"/>
    <w:rsid w:val="004123DE"/>
    <w:rsid w:val="00473CCB"/>
    <w:rsid w:val="00495D67"/>
    <w:rsid w:val="004D7086"/>
    <w:rsid w:val="00585565"/>
    <w:rsid w:val="005937C6"/>
    <w:rsid w:val="005A5773"/>
    <w:rsid w:val="005B2111"/>
    <w:rsid w:val="005C0C5D"/>
    <w:rsid w:val="005E60F6"/>
    <w:rsid w:val="0061271D"/>
    <w:rsid w:val="0062727E"/>
    <w:rsid w:val="006432DA"/>
    <w:rsid w:val="00677919"/>
    <w:rsid w:val="006B12A9"/>
    <w:rsid w:val="006B4082"/>
    <w:rsid w:val="006F3C0C"/>
    <w:rsid w:val="00700A20"/>
    <w:rsid w:val="00701A39"/>
    <w:rsid w:val="00733634"/>
    <w:rsid w:val="00765081"/>
    <w:rsid w:val="00765FC2"/>
    <w:rsid w:val="0079623F"/>
    <w:rsid w:val="007B17BE"/>
    <w:rsid w:val="007C6AE4"/>
    <w:rsid w:val="007E1489"/>
    <w:rsid w:val="007E5DA6"/>
    <w:rsid w:val="00822501"/>
    <w:rsid w:val="00847AAB"/>
    <w:rsid w:val="00895FF1"/>
    <w:rsid w:val="008B1E0D"/>
    <w:rsid w:val="00915A95"/>
    <w:rsid w:val="00930562"/>
    <w:rsid w:val="009317ED"/>
    <w:rsid w:val="0097262B"/>
    <w:rsid w:val="00977AB0"/>
    <w:rsid w:val="009B4D72"/>
    <w:rsid w:val="009F3398"/>
    <w:rsid w:val="00A42101"/>
    <w:rsid w:val="00A54D40"/>
    <w:rsid w:val="00A57BA1"/>
    <w:rsid w:val="00A63F73"/>
    <w:rsid w:val="00AC3102"/>
    <w:rsid w:val="00B0483D"/>
    <w:rsid w:val="00B22085"/>
    <w:rsid w:val="00B40DE2"/>
    <w:rsid w:val="00B705D3"/>
    <w:rsid w:val="00B7063F"/>
    <w:rsid w:val="00B758E3"/>
    <w:rsid w:val="00B9143E"/>
    <w:rsid w:val="00BA0D2C"/>
    <w:rsid w:val="00C06CC4"/>
    <w:rsid w:val="00C264D1"/>
    <w:rsid w:val="00C37798"/>
    <w:rsid w:val="00C46D3C"/>
    <w:rsid w:val="00CA72FE"/>
    <w:rsid w:val="00D00F64"/>
    <w:rsid w:val="00D16F5C"/>
    <w:rsid w:val="00D4342B"/>
    <w:rsid w:val="00D61C9A"/>
    <w:rsid w:val="00D75E26"/>
    <w:rsid w:val="00DF128D"/>
    <w:rsid w:val="00E161CA"/>
    <w:rsid w:val="00E23A17"/>
    <w:rsid w:val="00E257B5"/>
    <w:rsid w:val="00E41357"/>
    <w:rsid w:val="00E57FA7"/>
    <w:rsid w:val="00E93F33"/>
    <w:rsid w:val="00E94F52"/>
    <w:rsid w:val="00F128BD"/>
    <w:rsid w:val="00F47414"/>
    <w:rsid w:val="00F57583"/>
    <w:rsid w:val="00FA622D"/>
    <w:rsid w:val="00FC47CB"/>
    <w:rsid w:val="0FE44DC9"/>
    <w:rsid w:val="11CBCB73"/>
    <w:rsid w:val="1A86D84C"/>
    <w:rsid w:val="1C22A8AD"/>
    <w:rsid w:val="1DBE790E"/>
    <w:rsid w:val="1EFC5CF4"/>
    <w:rsid w:val="1F5A496F"/>
    <w:rsid w:val="26F1029E"/>
    <w:rsid w:val="304B07CF"/>
    <w:rsid w:val="42783E92"/>
    <w:rsid w:val="48B13BC7"/>
    <w:rsid w:val="4BC2287B"/>
    <w:rsid w:val="4E443774"/>
    <w:rsid w:val="6E7C901C"/>
    <w:rsid w:val="75985A6B"/>
    <w:rsid w:val="7BCDB1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2799"/>
  <w15:docId w15:val="{6778E4AE-3751-4070-A6B9-8ED23488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1C9A"/>
    <w:pPr>
      <w:ind w:left="720"/>
      <w:contextualSpacing/>
    </w:pPr>
  </w:style>
  <w:style w:type="character" w:styleId="CommentReference">
    <w:name w:val="annotation reference"/>
    <w:basedOn w:val="DefaultParagraphFont"/>
    <w:uiPriority w:val="99"/>
    <w:semiHidden/>
    <w:unhideWhenUsed/>
    <w:rsid w:val="00133706"/>
    <w:rPr>
      <w:sz w:val="16"/>
      <w:szCs w:val="16"/>
    </w:rPr>
  </w:style>
  <w:style w:type="paragraph" w:styleId="CommentText">
    <w:name w:val="annotation text"/>
    <w:basedOn w:val="Normal"/>
    <w:link w:val="CommentTextChar"/>
    <w:uiPriority w:val="99"/>
    <w:semiHidden/>
    <w:unhideWhenUsed/>
    <w:rsid w:val="00133706"/>
    <w:pPr>
      <w:spacing w:line="240" w:lineRule="auto"/>
    </w:pPr>
    <w:rPr>
      <w:sz w:val="20"/>
      <w:szCs w:val="20"/>
    </w:rPr>
  </w:style>
  <w:style w:type="character" w:customStyle="1" w:styleId="CommentTextChar">
    <w:name w:val="Comment Text Char"/>
    <w:basedOn w:val="DefaultParagraphFont"/>
    <w:link w:val="CommentText"/>
    <w:uiPriority w:val="99"/>
    <w:semiHidden/>
    <w:rsid w:val="00133706"/>
    <w:rPr>
      <w:sz w:val="20"/>
      <w:szCs w:val="20"/>
    </w:rPr>
  </w:style>
  <w:style w:type="paragraph" w:styleId="CommentSubject">
    <w:name w:val="annotation subject"/>
    <w:basedOn w:val="CommentText"/>
    <w:next w:val="CommentText"/>
    <w:link w:val="CommentSubjectChar"/>
    <w:uiPriority w:val="99"/>
    <w:semiHidden/>
    <w:unhideWhenUsed/>
    <w:rsid w:val="00133706"/>
    <w:rPr>
      <w:b/>
      <w:bCs/>
    </w:rPr>
  </w:style>
  <w:style w:type="character" w:customStyle="1" w:styleId="CommentSubjectChar">
    <w:name w:val="Comment Subject Char"/>
    <w:basedOn w:val="CommentTextChar"/>
    <w:link w:val="CommentSubject"/>
    <w:uiPriority w:val="99"/>
    <w:semiHidden/>
    <w:rsid w:val="00133706"/>
    <w:rPr>
      <w:b/>
      <w:bCs/>
      <w:sz w:val="20"/>
      <w:szCs w:val="20"/>
    </w:rPr>
  </w:style>
  <w:style w:type="paragraph" w:styleId="BalloonText">
    <w:name w:val="Balloon Text"/>
    <w:basedOn w:val="Normal"/>
    <w:link w:val="BalloonTextChar"/>
    <w:uiPriority w:val="99"/>
    <w:semiHidden/>
    <w:unhideWhenUsed/>
    <w:rsid w:val="0013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706"/>
    <w:rPr>
      <w:rFonts w:ascii="Tahoma" w:hAnsi="Tahoma" w:cs="Tahoma"/>
      <w:sz w:val="16"/>
      <w:szCs w:val="16"/>
    </w:rPr>
  </w:style>
  <w:style w:type="character" w:styleId="Hyperlink">
    <w:name w:val="Hyperlink"/>
    <w:basedOn w:val="DefaultParagraphFont"/>
    <w:uiPriority w:val="99"/>
    <w:unhideWhenUsed/>
    <w:rsid w:val="00B7063F"/>
    <w:rPr>
      <w:color w:val="0000FF" w:themeColor="hyperlink"/>
      <w:u w:val="single"/>
    </w:rPr>
  </w:style>
  <w:style w:type="character" w:styleId="UnresolvedMention">
    <w:name w:val="Unresolved Mention"/>
    <w:basedOn w:val="DefaultParagraphFont"/>
    <w:uiPriority w:val="99"/>
    <w:semiHidden/>
    <w:unhideWhenUsed/>
    <w:rsid w:val="00F128BD"/>
    <w:rPr>
      <w:color w:val="605E5C"/>
      <w:shd w:val="clear" w:color="auto" w:fill="E1DFDD"/>
    </w:rPr>
  </w:style>
  <w:style w:type="character" w:styleId="FollowedHyperlink">
    <w:name w:val="FollowedHyperlink"/>
    <w:basedOn w:val="DefaultParagraphFont"/>
    <w:uiPriority w:val="99"/>
    <w:semiHidden/>
    <w:unhideWhenUsed/>
    <w:rsid w:val="00F47414"/>
    <w:rPr>
      <w:color w:val="800080" w:themeColor="followedHyperlink"/>
      <w:u w:val="single"/>
    </w:rPr>
  </w:style>
  <w:style w:type="table" w:styleId="TableGridLight">
    <w:name w:val="Grid Table Light"/>
    <w:basedOn w:val="TableNormal"/>
    <w:uiPriority w:val="40"/>
    <w:rsid w:val="009305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31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529618">
      <w:bodyDiv w:val="1"/>
      <w:marLeft w:val="0"/>
      <w:marRight w:val="0"/>
      <w:marTop w:val="0"/>
      <w:marBottom w:val="0"/>
      <w:divBdr>
        <w:top w:val="none" w:sz="0" w:space="0" w:color="auto"/>
        <w:left w:val="none" w:sz="0" w:space="0" w:color="auto"/>
        <w:bottom w:val="none" w:sz="0" w:space="0" w:color="auto"/>
        <w:right w:val="none" w:sz="0" w:space="0" w:color="auto"/>
      </w:divBdr>
    </w:div>
    <w:div w:id="1294287151">
      <w:bodyDiv w:val="1"/>
      <w:marLeft w:val="0"/>
      <w:marRight w:val="0"/>
      <w:marTop w:val="0"/>
      <w:marBottom w:val="0"/>
      <w:divBdr>
        <w:top w:val="none" w:sz="0" w:space="0" w:color="auto"/>
        <w:left w:val="none" w:sz="0" w:space="0" w:color="auto"/>
        <w:bottom w:val="none" w:sz="0" w:space="0" w:color="auto"/>
        <w:right w:val="none" w:sz="0" w:space="0" w:color="auto"/>
      </w:divBdr>
    </w:div>
    <w:div w:id="20198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lkirk.gov.uk/employees/" TargetMode="External"/><Relationship Id="rId18" Type="http://schemas.openxmlformats.org/officeDocument/2006/relationships/hyperlink" Target="http://www.falkirk.gov.uk/employees/terms-conditions/" TargetMode="External"/><Relationship Id="rId26" Type="http://schemas.openxmlformats.org/officeDocument/2006/relationships/hyperlink" Target="http://www.falkirk.gov.uk/employees/forms/docs/employee-info/Drug%20and%20alcohol%20policy%20and%20form.pdf?v=201901241442" TargetMode="External"/><Relationship Id="rId3" Type="http://schemas.openxmlformats.org/officeDocument/2006/relationships/customXml" Target="../customXml/item3.xml"/><Relationship Id="rId21" Type="http://schemas.openxmlformats.org/officeDocument/2006/relationships/hyperlink" Target="http://www.falkirk.gov.uk/employees/policies/docs/hr/policies/Disciplinary%20policy.pdf?v=201901241542" TargetMode="External"/><Relationship Id="rId7" Type="http://schemas.openxmlformats.org/officeDocument/2006/relationships/webSettings" Target="webSettings.xml"/><Relationship Id="rId12" Type="http://schemas.openxmlformats.org/officeDocument/2006/relationships/hyperlink" Target="https://www.falkirk.gov.uk/employees/policies/docs/hr/policies/Smoking%20Policy.pdf?v=202004241419" TargetMode="External"/><Relationship Id="rId17" Type="http://schemas.openxmlformats.org/officeDocument/2006/relationships/hyperlink" Target="http://www.falkirk.gov.uk/employees/policies/docs/hr/policies/Driving%20at%20Work%20policy.pdf?v=201901241542" TargetMode="External"/><Relationship Id="rId25" Type="http://schemas.openxmlformats.org/officeDocument/2006/relationships/hyperlink" Target="https://www.falkirk.gov.uk/employees/policies/docs/hr/policies/Smoking%20Policy.pdf?v=202004241419" TargetMode="External"/><Relationship Id="rId2" Type="http://schemas.openxmlformats.org/officeDocument/2006/relationships/customXml" Target="../customXml/item2.xml"/><Relationship Id="rId16" Type="http://schemas.openxmlformats.org/officeDocument/2006/relationships/hyperlink" Target="https://www.falkirk.gov.uk/employees/wellbeing/assistance.aspx" TargetMode="External"/><Relationship Id="rId20" Type="http://schemas.openxmlformats.org/officeDocument/2006/relationships/hyperlink" Target="https://www.falkirk.gov.uk/employees/terms-conditions/trade-union-partnership.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lkirk.gov.uk/employees/terms-conditions/" TargetMode="External"/><Relationship Id="rId24" Type="http://schemas.openxmlformats.org/officeDocument/2006/relationships/hyperlink" Target="http://inside.falkirk.gov.uk/policy/equality/docs/strategies-policies-procedures/Equal%20opportunities%20policy.pdf?v=201804161436" TargetMode="External"/><Relationship Id="rId5" Type="http://schemas.openxmlformats.org/officeDocument/2006/relationships/styles" Target="styles.xml"/><Relationship Id="rId15" Type="http://schemas.openxmlformats.org/officeDocument/2006/relationships/hyperlink" Target="https://www.legislation.gov.uk/uksi/1999/2277/schedule/1/made" TargetMode="External"/><Relationship Id="rId23" Type="http://schemas.openxmlformats.org/officeDocument/2006/relationships/hyperlink" Target="http://www.falkirk.gov.uk/employees/policies/docs/hr/policies/Dignity%20at%20Work%20policy.pdf?v=201901241542" TargetMode="External"/><Relationship Id="rId28" Type="http://schemas.openxmlformats.org/officeDocument/2006/relationships/header" Target="header1.xml"/><Relationship Id="rId10" Type="http://schemas.openxmlformats.org/officeDocument/2006/relationships/hyperlink" Target="https://www.falkirk.gov.uk/employees/policies/docs/hr/guidelines/How%20to%20Prepare%20a%20Recruitment%20Check%20Pack.pdf?v=202006091302" TargetMode="External"/><Relationship Id="rId19" Type="http://schemas.openxmlformats.org/officeDocument/2006/relationships/hyperlink" Target="http://www.falkirk.gov.uk/employees/policies/adverse-weather.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lkirk.gov.uk/employees/benefits/" TargetMode="External"/><Relationship Id="rId22" Type="http://schemas.openxmlformats.org/officeDocument/2006/relationships/hyperlink" Target="http://www.falkirk.gov.uk/employees/policies/docs/hr/policies/Grievance%20policy.pdf?v=201901241542" TargetMode="External"/><Relationship Id="rId27" Type="http://schemas.openxmlformats.org/officeDocument/2006/relationships/hyperlink" Target="https://www.falkirk.gov.uk/employees/policies/family-leave.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2c3af4-7a9a-4ea7-a9dd-5ca742d82ec7">
      <UserInfo>
        <DisplayName>Lynne Grieve</DisplayName>
        <AccountId>21</AccountId>
        <AccountType/>
      </UserInfo>
    </SharedWithUsers>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1" ma:contentTypeDescription="Create a new document." ma:contentTypeScope="" ma:versionID="3ca2eb5b37164513096721f42c025d5f">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f67397794b3833a23ee3e9eef28bfd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346E7-C671-4238-AA46-11A11C6964A2}">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2.xml><?xml version="1.0" encoding="utf-8"?>
<ds:datastoreItem xmlns:ds="http://schemas.openxmlformats.org/officeDocument/2006/customXml" ds:itemID="{6E65E928-DF42-4D5B-ACE2-A4C8EB28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123C5-FAD0-4E9B-9672-30A14D6B6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kathleendocherty</dc:creator>
  <cp:keywords/>
  <cp:lastModifiedBy>Carole Stevenson</cp:lastModifiedBy>
  <cp:revision>4</cp:revision>
  <dcterms:created xsi:type="dcterms:W3CDTF">2024-05-03T08:46:00Z</dcterms:created>
  <dcterms:modified xsi:type="dcterms:W3CDTF">2024-05-07T12:29:00Z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