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1AE0" w14:textId="77777777" w:rsidR="00272C93" w:rsidRDefault="00272C93" w:rsidP="00272C93">
      <w:pPr>
        <w:ind w:left="720" w:hanging="720"/>
        <w:jc w:val="right"/>
        <w:rPr>
          <w:rFonts w:ascii="Arial" w:hAnsi="Arial" w:cs="Arial"/>
          <w:b/>
        </w:rPr>
      </w:pPr>
    </w:p>
    <w:p w14:paraId="437CFAE3" w14:textId="77777777" w:rsidR="00071455" w:rsidRDefault="00071455">
      <w:pPr>
        <w:ind w:left="720" w:hanging="720"/>
        <w:jc w:val="center"/>
        <w:rPr>
          <w:rFonts w:ascii="Arial" w:hAnsi="Arial" w:cs="Arial"/>
          <w:b/>
          <w:sz w:val="40"/>
          <w:szCs w:val="40"/>
        </w:rPr>
      </w:pPr>
    </w:p>
    <w:p w14:paraId="2CB1A584" w14:textId="795B5ECF" w:rsidR="00071455" w:rsidRDefault="00071455">
      <w:pPr>
        <w:ind w:left="720" w:hanging="720"/>
        <w:jc w:val="center"/>
        <w:rPr>
          <w:rFonts w:ascii="Arial" w:hAnsi="Arial" w:cs="Arial"/>
          <w:b/>
          <w:sz w:val="40"/>
          <w:szCs w:val="40"/>
        </w:rPr>
      </w:pPr>
      <w:r>
        <w:rPr>
          <w:rFonts w:ascii="Arial" w:hAnsi="Arial" w:cs="Arial"/>
          <w:b/>
          <w:sz w:val="40"/>
          <w:szCs w:val="40"/>
        </w:rPr>
        <w:t>F</w:t>
      </w:r>
      <w:r w:rsidR="003A4637">
        <w:rPr>
          <w:rFonts w:ascii="Arial" w:hAnsi="Arial" w:cs="Arial"/>
          <w:b/>
          <w:sz w:val="40"/>
          <w:szCs w:val="40"/>
        </w:rPr>
        <w:t>alkirk Council</w:t>
      </w:r>
    </w:p>
    <w:p w14:paraId="362784A2" w14:textId="77777777" w:rsidR="00071455" w:rsidRDefault="00071455">
      <w:pPr>
        <w:ind w:left="720" w:hanging="720"/>
        <w:jc w:val="center"/>
        <w:rPr>
          <w:rFonts w:ascii="Arial" w:hAnsi="Arial" w:cs="Arial"/>
          <w:b/>
          <w:sz w:val="40"/>
          <w:szCs w:val="40"/>
        </w:rPr>
      </w:pPr>
    </w:p>
    <w:p w14:paraId="2517FFDD" w14:textId="182BAD6D" w:rsidR="00071455" w:rsidRDefault="00071455">
      <w:pPr>
        <w:ind w:left="720" w:hanging="720"/>
        <w:jc w:val="center"/>
        <w:rPr>
          <w:rFonts w:ascii="Arial" w:hAnsi="Arial" w:cs="Arial"/>
          <w:b/>
          <w:sz w:val="40"/>
          <w:szCs w:val="40"/>
        </w:rPr>
      </w:pPr>
      <w:r>
        <w:rPr>
          <w:rFonts w:ascii="Arial" w:hAnsi="Arial" w:cs="Arial"/>
          <w:b/>
          <w:sz w:val="40"/>
          <w:szCs w:val="40"/>
        </w:rPr>
        <w:t>S</w:t>
      </w:r>
      <w:r w:rsidR="003A4637">
        <w:rPr>
          <w:rFonts w:ascii="Arial" w:hAnsi="Arial" w:cs="Arial"/>
          <w:b/>
          <w:sz w:val="40"/>
          <w:szCs w:val="40"/>
        </w:rPr>
        <w:t>tanding Orders</w:t>
      </w:r>
    </w:p>
    <w:p w14:paraId="24BF7FED" w14:textId="77777777" w:rsidR="00071455" w:rsidRDefault="00071455">
      <w:pPr>
        <w:ind w:left="720" w:hanging="720"/>
        <w:jc w:val="center"/>
        <w:rPr>
          <w:rFonts w:ascii="Arial" w:hAnsi="Arial" w:cs="Arial"/>
          <w:b/>
        </w:rPr>
      </w:pPr>
    </w:p>
    <w:p w14:paraId="619B7B3E" w14:textId="77777777" w:rsidR="00071455" w:rsidRDefault="00071455">
      <w:pPr>
        <w:ind w:left="720" w:hanging="720"/>
        <w:jc w:val="center"/>
        <w:rPr>
          <w:rFonts w:ascii="Arial" w:hAnsi="Arial" w:cs="Arial"/>
          <w:b/>
        </w:rPr>
      </w:pPr>
    </w:p>
    <w:p w14:paraId="24D3D2B1" w14:textId="77777777" w:rsidR="00071455" w:rsidRDefault="00071455">
      <w:pPr>
        <w:ind w:left="720" w:hanging="720"/>
        <w:jc w:val="center"/>
        <w:rPr>
          <w:rFonts w:ascii="Arial" w:hAnsi="Arial" w:cs="Arial"/>
          <w:b/>
        </w:rPr>
      </w:pPr>
    </w:p>
    <w:p w14:paraId="6D46899E" w14:textId="77777777" w:rsidR="00071455" w:rsidRDefault="00071455">
      <w:pPr>
        <w:ind w:left="720" w:hanging="720"/>
        <w:jc w:val="center"/>
        <w:rPr>
          <w:rFonts w:ascii="Arial" w:hAnsi="Arial" w:cs="Arial"/>
          <w:b/>
        </w:rPr>
      </w:pPr>
    </w:p>
    <w:p w14:paraId="461A70E1" w14:textId="77777777" w:rsidR="00071455" w:rsidRDefault="00071455">
      <w:pPr>
        <w:rPr>
          <w:rFonts w:ascii="Arial" w:hAnsi="Arial" w:cs="Arial"/>
          <w:b/>
        </w:rPr>
      </w:pPr>
    </w:p>
    <w:p w14:paraId="7F693297" w14:textId="77777777" w:rsidR="00071455" w:rsidRDefault="00071455">
      <w:pPr>
        <w:rPr>
          <w:rFonts w:ascii="Arial" w:hAnsi="Arial" w:cs="Arial"/>
          <w:b/>
        </w:rPr>
      </w:pPr>
    </w:p>
    <w:p w14:paraId="01C6B64F" w14:textId="77777777" w:rsidR="00071455" w:rsidRDefault="00071455">
      <w:pPr>
        <w:rPr>
          <w:rFonts w:ascii="Arial" w:hAnsi="Arial" w:cs="Arial"/>
          <w:b/>
        </w:rPr>
      </w:pPr>
    </w:p>
    <w:p w14:paraId="3F4C9418" w14:textId="77777777" w:rsidR="00071455" w:rsidRDefault="00071455">
      <w:pPr>
        <w:rPr>
          <w:rFonts w:ascii="Arial" w:hAnsi="Arial" w:cs="Arial"/>
          <w:b/>
        </w:rPr>
      </w:pPr>
    </w:p>
    <w:p w14:paraId="77DA3AAE" w14:textId="77777777" w:rsidR="00071455" w:rsidRDefault="00071455">
      <w:pPr>
        <w:rPr>
          <w:rFonts w:ascii="Arial" w:hAnsi="Arial" w:cs="Arial"/>
          <w:b/>
        </w:rPr>
      </w:pPr>
    </w:p>
    <w:p w14:paraId="0A0A0D84" w14:textId="77777777" w:rsidR="00071455" w:rsidRDefault="00071455">
      <w:pPr>
        <w:rPr>
          <w:rFonts w:ascii="Arial" w:hAnsi="Arial" w:cs="Arial"/>
          <w:b/>
        </w:rPr>
      </w:pPr>
    </w:p>
    <w:p w14:paraId="3EB52E6F" w14:textId="77777777" w:rsidR="00071455" w:rsidRDefault="00071455">
      <w:pPr>
        <w:rPr>
          <w:rFonts w:ascii="Arial" w:hAnsi="Arial" w:cs="Arial"/>
          <w:b/>
        </w:rPr>
      </w:pPr>
    </w:p>
    <w:p w14:paraId="47C33BFB" w14:textId="77777777" w:rsidR="00071455" w:rsidRDefault="00071455">
      <w:pPr>
        <w:rPr>
          <w:rFonts w:ascii="Arial" w:hAnsi="Arial" w:cs="Arial"/>
          <w:b/>
        </w:rPr>
      </w:pPr>
    </w:p>
    <w:p w14:paraId="27E0D5FD" w14:textId="77777777" w:rsidR="00071455" w:rsidRDefault="00071455">
      <w:pPr>
        <w:rPr>
          <w:rFonts w:ascii="Arial" w:hAnsi="Arial" w:cs="Arial"/>
          <w:b/>
        </w:rPr>
      </w:pPr>
    </w:p>
    <w:p w14:paraId="777E2186" w14:textId="77777777" w:rsidR="00071455" w:rsidRDefault="00071455">
      <w:pPr>
        <w:rPr>
          <w:rFonts w:ascii="Arial" w:hAnsi="Arial" w:cs="Arial"/>
          <w:b/>
        </w:rPr>
      </w:pPr>
    </w:p>
    <w:p w14:paraId="3CD910FC" w14:textId="77777777" w:rsidR="00071455" w:rsidRDefault="00071455">
      <w:pPr>
        <w:rPr>
          <w:rFonts w:ascii="Arial" w:hAnsi="Arial" w:cs="Arial"/>
          <w:b/>
        </w:rPr>
      </w:pPr>
    </w:p>
    <w:p w14:paraId="6E6D5E66" w14:textId="77777777" w:rsidR="00071455" w:rsidRDefault="00071455">
      <w:pPr>
        <w:rPr>
          <w:rFonts w:ascii="Arial" w:hAnsi="Arial" w:cs="Arial"/>
          <w:b/>
        </w:rPr>
      </w:pPr>
    </w:p>
    <w:p w14:paraId="74CB5A80" w14:textId="77777777" w:rsidR="00071455" w:rsidRDefault="00071455">
      <w:pPr>
        <w:rPr>
          <w:rFonts w:ascii="Arial" w:hAnsi="Arial" w:cs="Arial"/>
          <w:b/>
        </w:rPr>
      </w:pPr>
    </w:p>
    <w:p w14:paraId="385BCC9F" w14:textId="77777777" w:rsidR="00071455" w:rsidRDefault="00071455">
      <w:pPr>
        <w:rPr>
          <w:rFonts w:ascii="Arial" w:hAnsi="Arial" w:cs="Arial"/>
          <w:b/>
        </w:rPr>
      </w:pPr>
    </w:p>
    <w:p w14:paraId="34C5CDCC" w14:textId="77777777" w:rsidR="00071455" w:rsidRDefault="00071455">
      <w:pPr>
        <w:rPr>
          <w:rFonts w:ascii="Arial" w:hAnsi="Arial" w:cs="Arial"/>
          <w:b/>
        </w:rPr>
      </w:pPr>
    </w:p>
    <w:p w14:paraId="2374E361" w14:textId="77777777" w:rsidR="00071455" w:rsidRDefault="00071455">
      <w:pPr>
        <w:rPr>
          <w:rFonts w:ascii="Arial" w:hAnsi="Arial" w:cs="Arial"/>
          <w:b/>
        </w:rPr>
      </w:pPr>
    </w:p>
    <w:p w14:paraId="5643B2AA" w14:textId="77777777" w:rsidR="00071455" w:rsidRDefault="00071455">
      <w:pPr>
        <w:rPr>
          <w:rFonts w:ascii="Arial" w:hAnsi="Arial" w:cs="Arial"/>
          <w:b/>
        </w:rPr>
      </w:pPr>
    </w:p>
    <w:p w14:paraId="7E2A06F6" w14:textId="77777777" w:rsidR="00071455" w:rsidRDefault="00071455">
      <w:pPr>
        <w:rPr>
          <w:rFonts w:ascii="Arial" w:hAnsi="Arial" w:cs="Arial"/>
          <w:b/>
        </w:rPr>
      </w:pPr>
    </w:p>
    <w:p w14:paraId="2D59F817" w14:textId="77777777" w:rsidR="00071455" w:rsidRDefault="00071455">
      <w:pPr>
        <w:rPr>
          <w:rFonts w:ascii="Arial" w:hAnsi="Arial" w:cs="Arial"/>
          <w:b/>
        </w:rPr>
      </w:pPr>
    </w:p>
    <w:p w14:paraId="6F8F5368" w14:textId="77777777" w:rsidR="00071455" w:rsidRDefault="00071455">
      <w:pPr>
        <w:rPr>
          <w:rFonts w:ascii="Arial" w:hAnsi="Arial" w:cs="Arial"/>
          <w:b/>
        </w:rPr>
      </w:pPr>
    </w:p>
    <w:p w14:paraId="687FC0CE" w14:textId="77777777" w:rsidR="00071455" w:rsidRDefault="00071455">
      <w:pPr>
        <w:rPr>
          <w:rFonts w:ascii="Arial" w:hAnsi="Arial" w:cs="Arial"/>
          <w:b/>
        </w:rPr>
      </w:pPr>
    </w:p>
    <w:p w14:paraId="08147AC7" w14:textId="77777777" w:rsidR="00071455" w:rsidRDefault="00071455">
      <w:pPr>
        <w:rPr>
          <w:rFonts w:ascii="Arial" w:hAnsi="Arial" w:cs="Arial"/>
          <w:b/>
        </w:rPr>
      </w:pPr>
    </w:p>
    <w:p w14:paraId="14B6D2E7" w14:textId="77777777" w:rsidR="00071455" w:rsidRDefault="00071455">
      <w:pPr>
        <w:rPr>
          <w:rFonts w:ascii="Arial" w:hAnsi="Arial" w:cs="Arial"/>
          <w:b/>
        </w:rPr>
      </w:pPr>
    </w:p>
    <w:p w14:paraId="44C59AA5" w14:textId="77777777" w:rsidR="00071455" w:rsidRDefault="00071455">
      <w:pPr>
        <w:rPr>
          <w:rFonts w:ascii="Arial" w:hAnsi="Arial" w:cs="Arial"/>
          <w:b/>
        </w:rPr>
      </w:pPr>
    </w:p>
    <w:p w14:paraId="6BCA84A7" w14:textId="77777777" w:rsidR="00071455" w:rsidRDefault="00071455">
      <w:pPr>
        <w:rPr>
          <w:rFonts w:ascii="Arial" w:hAnsi="Arial" w:cs="Arial"/>
          <w:b/>
        </w:rPr>
      </w:pPr>
    </w:p>
    <w:p w14:paraId="534FFD44" w14:textId="77777777" w:rsidR="00071455" w:rsidRDefault="00071455">
      <w:pPr>
        <w:rPr>
          <w:rFonts w:ascii="Arial" w:hAnsi="Arial" w:cs="Arial"/>
          <w:b/>
        </w:rPr>
      </w:pPr>
    </w:p>
    <w:p w14:paraId="3EB40A9F" w14:textId="77777777" w:rsidR="00071455" w:rsidRDefault="00071455">
      <w:pPr>
        <w:rPr>
          <w:rFonts w:ascii="Arial" w:hAnsi="Arial" w:cs="Arial"/>
          <w:b/>
        </w:rPr>
      </w:pPr>
    </w:p>
    <w:p w14:paraId="1C084557" w14:textId="77777777" w:rsidR="00071455" w:rsidRDefault="00071455">
      <w:pPr>
        <w:rPr>
          <w:rFonts w:ascii="Arial" w:hAnsi="Arial" w:cs="Arial"/>
          <w:b/>
        </w:rPr>
      </w:pPr>
    </w:p>
    <w:p w14:paraId="0458CA57" w14:textId="77777777" w:rsidR="00071455" w:rsidRDefault="00071455">
      <w:pPr>
        <w:rPr>
          <w:rFonts w:ascii="Arial" w:hAnsi="Arial" w:cs="Arial"/>
          <w:b/>
        </w:rPr>
      </w:pPr>
      <w:r>
        <w:rPr>
          <w:rFonts w:ascii="Arial" w:hAnsi="Arial" w:cs="Arial"/>
          <w:b/>
        </w:rPr>
        <w:t>The Standing Orders of the Council consist of the Standing Orders Relating to Meetings and the Scheme of Delegation to Committees and Officers.</w:t>
      </w:r>
    </w:p>
    <w:p w14:paraId="5D5713C4" w14:textId="77777777" w:rsidR="00071455" w:rsidRDefault="00071455">
      <w:pPr>
        <w:ind w:left="720" w:hanging="720"/>
        <w:rPr>
          <w:rFonts w:ascii="Arial" w:hAnsi="Arial" w:cs="Arial"/>
          <w:b/>
        </w:rPr>
      </w:pPr>
    </w:p>
    <w:p w14:paraId="709E2DD4" w14:textId="2AA85C23" w:rsidR="00071455" w:rsidRDefault="00071455">
      <w:pPr>
        <w:rPr>
          <w:rFonts w:ascii="Arial" w:hAnsi="Arial" w:cs="Arial"/>
          <w:b/>
        </w:rPr>
      </w:pPr>
      <w:r>
        <w:rPr>
          <w:rFonts w:ascii="Arial" w:hAnsi="Arial" w:cs="Arial"/>
          <w:b/>
        </w:rPr>
        <w:t xml:space="preserve">The Standing Orders apply and have effect from </w:t>
      </w:r>
      <w:r w:rsidR="00D11549">
        <w:rPr>
          <w:rFonts w:ascii="Arial" w:hAnsi="Arial" w:cs="Arial"/>
          <w:b/>
        </w:rPr>
        <w:t>30</w:t>
      </w:r>
      <w:r w:rsidR="005A7B01">
        <w:rPr>
          <w:rFonts w:ascii="Arial" w:hAnsi="Arial" w:cs="Arial"/>
          <w:b/>
        </w:rPr>
        <w:t xml:space="preserve"> </w:t>
      </w:r>
      <w:r w:rsidR="00D11549">
        <w:rPr>
          <w:rFonts w:ascii="Arial" w:hAnsi="Arial" w:cs="Arial"/>
          <w:b/>
        </w:rPr>
        <w:t>March</w:t>
      </w:r>
      <w:r w:rsidR="005A7B01">
        <w:rPr>
          <w:rFonts w:ascii="Arial" w:hAnsi="Arial" w:cs="Arial"/>
          <w:b/>
        </w:rPr>
        <w:t xml:space="preserve"> 202</w:t>
      </w:r>
      <w:r w:rsidR="00D11549">
        <w:rPr>
          <w:rFonts w:ascii="Arial" w:hAnsi="Arial" w:cs="Arial"/>
          <w:b/>
        </w:rPr>
        <w:t>2</w:t>
      </w:r>
      <w:r w:rsidR="004C6F20">
        <w:rPr>
          <w:rFonts w:ascii="Arial" w:hAnsi="Arial" w:cs="Arial"/>
          <w:b/>
        </w:rPr>
        <w:t xml:space="preserve"> </w:t>
      </w:r>
      <w:r>
        <w:rPr>
          <w:rFonts w:ascii="Arial" w:hAnsi="Arial" w:cs="Arial"/>
          <w:b/>
        </w:rPr>
        <w:t>subject to such amendments as may from time to time be made by Council.</w:t>
      </w:r>
    </w:p>
    <w:p w14:paraId="7F50FFDE" w14:textId="77777777" w:rsidR="00071455" w:rsidRDefault="00071455">
      <w:pPr>
        <w:ind w:left="720" w:hanging="720"/>
        <w:jc w:val="center"/>
        <w:rPr>
          <w:rFonts w:ascii="Arial" w:hAnsi="Arial" w:cs="Arial"/>
          <w:b/>
        </w:rPr>
      </w:pPr>
    </w:p>
    <w:p w14:paraId="6174F08A" w14:textId="77777777" w:rsidR="00071455" w:rsidRDefault="00071455">
      <w:pPr>
        <w:ind w:left="720" w:hanging="720"/>
        <w:jc w:val="center"/>
        <w:rPr>
          <w:rFonts w:ascii="Arial" w:hAnsi="Arial" w:cs="Arial"/>
          <w:b/>
        </w:rPr>
      </w:pPr>
    </w:p>
    <w:p w14:paraId="5E3CD8F0" w14:textId="28DED673" w:rsidR="00071455" w:rsidRDefault="00071455">
      <w:pPr>
        <w:ind w:left="720" w:hanging="720"/>
        <w:jc w:val="center"/>
        <w:rPr>
          <w:rFonts w:ascii="Arial" w:hAnsi="Arial" w:cs="Arial"/>
          <w:b/>
          <w:sz w:val="36"/>
          <w:szCs w:val="36"/>
          <w:u w:val="single"/>
        </w:rPr>
      </w:pPr>
      <w:r>
        <w:rPr>
          <w:rFonts w:ascii="Arial" w:hAnsi="Arial" w:cs="Arial"/>
          <w:b/>
        </w:rPr>
        <w:br w:type="page"/>
      </w:r>
      <w:r>
        <w:rPr>
          <w:rFonts w:ascii="Arial" w:hAnsi="Arial" w:cs="Arial"/>
          <w:b/>
          <w:sz w:val="36"/>
          <w:szCs w:val="36"/>
          <w:u w:val="single"/>
        </w:rPr>
        <w:lastRenderedPageBreak/>
        <w:t>S</w:t>
      </w:r>
      <w:r w:rsidR="003A4637">
        <w:rPr>
          <w:rFonts w:ascii="Arial" w:hAnsi="Arial" w:cs="Arial"/>
          <w:b/>
          <w:sz w:val="36"/>
          <w:szCs w:val="36"/>
          <w:u w:val="single"/>
        </w:rPr>
        <w:t>tanding Orders</w:t>
      </w:r>
    </w:p>
    <w:p w14:paraId="5F5B6439" w14:textId="1BFC3ECB" w:rsidR="00071455" w:rsidRDefault="00071455">
      <w:pPr>
        <w:ind w:left="720" w:hanging="720"/>
        <w:jc w:val="center"/>
        <w:rPr>
          <w:rFonts w:ascii="Arial" w:hAnsi="Arial" w:cs="Arial"/>
        </w:rPr>
      </w:pPr>
    </w:p>
    <w:p w14:paraId="3701BFBF" w14:textId="625E4BA7" w:rsidR="0080007F" w:rsidRPr="00106ACC" w:rsidRDefault="0080007F">
      <w:pPr>
        <w:ind w:left="720" w:hanging="720"/>
        <w:jc w:val="center"/>
        <w:rPr>
          <w:rFonts w:ascii="Arial" w:hAnsi="Arial" w:cs="Arial"/>
          <w:b/>
          <w:bCs/>
          <w:sz w:val="32"/>
          <w:szCs w:val="32"/>
        </w:rPr>
      </w:pPr>
      <w:r w:rsidRPr="00106ACC">
        <w:rPr>
          <w:rFonts w:ascii="Arial" w:hAnsi="Arial" w:cs="Arial"/>
          <w:b/>
          <w:bCs/>
          <w:sz w:val="32"/>
          <w:szCs w:val="32"/>
        </w:rPr>
        <w:t>Index</w:t>
      </w:r>
    </w:p>
    <w:p w14:paraId="35FDDA58" w14:textId="5D68DC3B" w:rsidR="00071455" w:rsidRDefault="00071455">
      <w:pPr>
        <w:rPr>
          <w:rFonts w:ascii="Arial" w:hAnsi="Arial" w:cs="Arial"/>
        </w:rPr>
      </w:pPr>
    </w:p>
    <w:p w14:paraId="1AD5BD58" w14:textId="082A081B" w:rsidR="00F76C2C" w:rsidRDefault="00F76C2C" w:rsidP="00E7616A">
      <w:pPr>
        <w:tabs>
          <w:tab w:val="left" w:pos="8222"/>
        </w:tabs>
        <w:ind w:left="851" w:hanging="851"/>
        <w:rPr>
          <w:rFonts w:ascii="Arial" w:hAnsi="Arial" w:cs="Arial"/>
          <w:b/>
          <w:bCs/>
          <w:u w:val="single"/>
        </w:rPr>
      </w:pPr>
      <w:r w:rsidRPr="00F76C2C">
        <w:rPr>
          <w:rFonts w:ascii="Arial" w:hAnsi="Arial" w:cs="Arial"/>
          <w:b/>
          <w:bCs/>
          <w:u w:val="single"/>
        </w:rPr>
        <w:t>Para</w:t>
      </w:r>
      <w:r w:rsidRPr="000B63D5">
        <w:rPr>
          <w:rFonts w:ascii="Arial" w:hAnsi="Arial" w:cs="Arial"/>
        </w:rPr>
        <w:tab/>
      </w:r>
      <w:r w:rsidRPr="00F76C2C">
        <w:rPr>
          <w:rFonts w:ascii="Arial" w:hAnsi="Arial" w:cs="Arial"/>
          <w:b/>
          <w:bCs/>
          <w:u w:val="single"/>
        </w:rPr>
        <w:t>Subject</w:t>
      </w:r>
      <w:r w:rsidR="000B63D5" w:rsidRPr="000B63D5">
        <w:rPr>
          <w:rFonts w:ascii="Arial" w:hAnsi="Arial" w:cs="Arial"/>
        </w:rPr>
        <w:tab/>
      </w:r>
      <w:r w:rsidR="000B63D5">
        <w:rPr>
          <w:rFonts w:ascii="Arial" w:hAnsi="Arial" w:cs="Arial"/>
          <w:b/>
          <w:bCs/>
          <w:u w:val="single"/>
        </w:rPr>
        <w:t>Page</w:t>
      </w:r>
    </w:p>
    <w:p w14:paraId="502EB6F0" w14:textId="1DA61698" w:rsidR="00F76C2C" w:rsidRDefault="00F76C2C" w:rsidP="00F76C2C">
      <w:pPr>
        <w:ind w:left="993" w:hanging="993"/>
        <w:rPr>
          <w:rFonts w:ascii="Arial" w:hAnsi="Arial" w:cs="Arial"/>
        </w:rPr>
      </w:pPr>
    </w:p>
    <w:p w14:paraId="07BD8237" w14:textId="462C7F80" w:rsidR="00F76C2C" w:rsidRDefault="00F76C2C" w:rsidP="00F76C2C">
      <w:pPr>
        <w:ind w:left="851"/>
        <w:rPr>
          <w:rFonts w:ascii="Arial" w:hAnsi="Arial" w:cs="Arial"/>
          <w:b/>
          <w:bCs/>
        </w:rPr>
      </w:pPr>
      <w:r w:rsidRPr="00F76C2C">
        <w:rPr>
          <w:rFonts w:ascii="Arial" w:hAnsi="Arial" w:cs="Arial"/>
          <w:b/>
          <w:bCs/>
        </w:rPr>
        <w:t>Section 1 – Preliminary Matters</w:t>
      </w:r>
    </w:p>
    <w:p w14:paraId="34241C5B" w14:textId="6B4F5C66" w:rsidR="00F76C2C" w:rsidRPr="00F76C2C" w:rsidRDefault="00F76C2C" w:rsidP="00E7616A">
      <w:pPr>
        <w:tabs>
          <w:tab w:val="left" w:pos="8222"/>
        </w:tabs>
        <w:ind w:left="851" w:hanging="851"/>
        <w:rPr>
          <w:rFonts w:ascii="Arial" w:hAnsi="Arial" w:cs="Arial"/>
        </w:rPr>
      </w:pPr>
      <w:r w:rsidRPr="00F76C2C">
        <w:rPr>
          <w:rFonts w:ascii="Arial" w:hAnsi="Arial" w:cs="Arial"/>
        </w:rPr>
        <w:t>1.</w:t>
      </w:r>
      <w:r>
        <w:rPr>
          <w:rFonts w:ascii="Arial" w:hAnsi="Arial" w:cs="Arial"/>
        </w:rPr>
        <w:tab/>
        <w:t>Application of Interpretation Act 1978</w:t>
      </w:r>
      <w:r>
        <w:rPr>
          <w:rFonts w:ascii="Arial" w:hAnsi="Arial" w:cs="Arial"/>
        </w:rPr>
        <w:tab/>
        <w:t>4</w:t>
      </w:r>
    </w:p>
    <w:p w14:paraId="2F9CC00A" w14:textId="05F237F4" w:rsidR="00F76C2C" w:rsidRDefault="00F76C2C" w:rsidP="00E7616A">
      <w:pPr>
        <w:tabs>
          <w:tab w:val="left" w:pos="8222"/>
        </w:tabs>
        <w:ind w:left="851" w:hanging="851"/>
        <w:rPr>
          <w:rFonts w:ascii="Arial" w:hAnsi="Arial" w:cs="Arial"/>
        </w:rPr>
      </w:pPr>
      <w:r>
        <w:rPr>
          <w:rFonts w:ascii="Arial" w:hAnsi="Arial" w:cs="Arial"/>
        </w:rPr>
        <w:t>2.</w:t>
      </w:r>
      <w:r>
        <w:rPr>
          <w:rFonts w:ascii="Arial" w:hAnsi="Arial" w:cs="Arial"/>
        </w:rPr>
        <w:tab/>
        <w:t>Definitions</w:t>
      </w:r>
      <w:r>
        <w:rPr>
          <w:rFonts w:ascii="Arial" w:hAnsi="Arial" w:cs="Arial"/>
        </w:rPr>
        <w:tab/>
        <w:t>4 – 6</w:t>
      </w:r>
    </w:p>
    <w:p w14:paraId="568ED4D9" w14:textId="4E50D4D7" w:rsidR="00F76C2C" w:rsidRDefault="00F76C2C" w:rsidP="00E7616A">
      <w:pPr>
        <w:tabs>
          <w:tab w:val="left" w:pos="8222"/>
        </w:tabs>
        <w:ind w:left="851" w:hanging="851"/>
        <w:rPr>
          <w:rFonts w:ascii="Arial" w:hAnsi="Arial" w:cs="Arial"/>
        </w:rPr>
      </w:pPr>
      <w:r>
        <w:rPr>
          <w:rFonts w:ascii="Arial" w:hAnsi="Arial" w:cs="Arial"/>
        </w:rPr>
        <w:t>3.</w:t>
      </w:r>
      <w:r>
        <w:rPr>
          <w:rFonts w:ascii="Arial" w:hAnsi="Arial" w:cs="Arial"/>
        </w:rPr>
        <w:tab/>
        <w:t>General Principles</w:t>
      </w:r>
      <w:r>
        <w:rPr>
          <w:rFonts w:ascii="Arial" w:hAnsi="Arial" w:cs="Arial"/>
        </w:rPr>
        <w:tab/>
        <w:t>7</w:t>
      </w:r>
    </w:p>
    <w:p w14:paraId="0E0228E8" w14:textId="796F03A2" w:rsidR="00F76C2C" w:rsidRDefault="00F76C2C" w:rsidP="00E7616A">
      <w:pPr>
        <w:tabs>
          <w:tab w:val="left" w:pos="8222"/>
        </w:tabs>
        <w:rPr>
          <w:rFonts w:ascii="Arial" w:hAnsi="Arial" w:cs="Arial"/>
        </w:rPr>
      </w:pPr>
    </w:p>
    <w:p w14:paraId="32EB57C3" w14:textId="68C949E4" w:rsidR="00E7616A" w:rsidRPr="00E7616A" w:rsidRDefault="00E7616A" w:rsidP="00E7616A">
      <w:pPr>
        <w:tabs>
          <w:tab w:val="left" w:pos="8222"/>
        </w:tabs>
        <w:ind w:left="851"/>
        <w:rPr>
          <w:rFonts w:ascii="Arial" w:hAnsi="Arial" w:cs="Arial"/>
          <w:b/>
          <w:bCs/>
        </w:rPr>
      </w:pPr>
      <w:r w:rsidRPr="00E7616A">
        <w:rPr>
          <w:rFonts w:ascii="Arial" w:hAnsi="Arial" w:cs="Arial"/>
          <w:b/>
          <w:bCs/>
        </w:rPr>
        <w:t>Section 2 – Meetings of the Council</w:t>
      </w:r>
    </w:p>
    <w:p w14:paraId="4F06E693" w14:textId="6F688C1E" w:rsidR="00F76C2C" w:rsidRDefault="00E7616A" w:rsidP="00E7616A">
      <w:pPr>
        <w:tabs>
          <w:tab w:val="left" w:pos="8222"/>
        </w:tabs>
        <w:ind w:left="851" w:hanging="851"/>
        <w:rPr>
          <w:rFonts w:ascii="Arial" w:hAnsi="Arial" w:cs="Arial"/>
        </w:rPr>
      </w:pPr>
      <w:r>
        <w:rPr>
          <w:rFonts w:ascii="Arial" w:hAnsi="Arial" w:cs="Arial"/>
        </w:rPr>
        <w:t>4.</w:t>
      </w:r>
      <w:r>
        <w:rPr>
          <w:rFonts w:ascii="Arial" w:hAnsi="Arial" w:cs="Arial"/>
        </w:rPr>
        <w:tab/>
        <w:t>Meeting</w:t>
      </w:r>
      <w:r>
        <w:rPr>
          <w:rFonts w:ascii="Arial" w:hAnsi="Arial" w:cs="Arial"/>
        </w:rPr>
        <w:tab/>
        <w:t>8</w:t>
      </w:r>
    </w:p>
    <w:p w14:paraId="18D43BA2" w14:textId="448E9F7C" w:rsidR="00E7616A" w:rsidRDefault="00E7616A" w:rsidP="00E7616A">
      <w:pPr>
        <w:tabs>
          <w:tab w:val="left" w:pos="8222"/>
        </w:tabs>
        <w:ind w:left="851" w:hanging="851"/>
        <w:rPr>
          <w:rFonts w:ascii="Arial" w:hAnsi="Arial" w:cs="Arial"/>
        </w:rPr>
      </w:pPr>
      <w:r>
        <w:rPr>
          <w:rFonts w:ascii="Arial" w:hAnsi="Arial" w:cs="Arial"/>
        </w:rPr>
        <w:t>5.</w:t>
      </w:r>
      <w:r>
        <w:rPr>
          <w:rFonts w:ascii="Arial" w:hAnsi="Arial" w:cs="Arial"/>
        </w:rPr>
        <w:tab/>
        <w:t>Statutory Meeting</w:t>
      </w:r>
      <w:r>
        <w:rPr>
          <w:rFonts w:ascii="Arial" w:hAnsi="Arial" w:cs="Arial"/>
        </w:rPr>
        <w:tab/>
        <w:t>8 – 9</w:t>
      </w:r>
    </w:p>
    <w:p w14:paraId="63F2052E" w14:textId="45CAFD99" w:rsidR="00E7616A" w:rsidRDefault="00E7616A" w:rsidP="00E7616A">
      <w:pPr>
        <w:tabs>
          <w:tab w:val="left" w:pos="8222"/>
        </w:tabs>
        <w:ind w:left="851" w:hanging="851"/>
        <w:rPr>
          <w:rFonts w:ascii="Arial" w:hAnsi="Arial" w:cs="Arial"/>
        </w:rPr>
      </w:pPr>
      <w:r>
        <w:rPr>
          <w:rFonts w:ascii="Arial" w:hAnsi="Arial" w:cs="Arial"/>
        </w:rPr>
        <w:t>6.</w:t>
      </w:r>
      <w:r>
        <w:rPr>
          <w:rFonts w:ascii="Arial" w:hAnsi="Arial" w:cs="Arial"/>
        </w:rPr>
        <w:tab/>
        <w:t>Ordinary Meetings</w:t>
      </w:r>
      <w:r>
        <w:rPr>
          <w:rFonts w:ascii="Arial" w:hAnsi="Arial" w:cs="Arial"/>
        </w:rPr>
        <w:tab/>
        <w:t>9</w:t>
      </w:r>
    </w:p>
    <w:p w14:paraId="176FB4EB" w14:textId="6694AD44" w:rsidR="00E7616A" w:rsidRDefault="00E7616A" w:rsidP="00E7616A">
      <w:pPr>
        <w:tabs>
          <w:tab w:val="left" w:pos="8222"/>
        </w:tabs>
        <w:ind w:left="851" w:hanging="851"/>
        <w:rPr>
          <w:rFonts w:ascii="Arial" w:hAnsi="Arial" w:cs="Arial"/>
        </w:rPr>
      </w:pPr>
      <w:r>
        <w:rPr>
          <w:rFonts w:ascii="Arial" w:hAnsi="Arial" w:cs="Arial"/>
        </w:rPr>
        <w:t>7.</w:t>
      </w:r>
      <w:r>
        <w:rPr>
          <w:rFonts w:ascii="Arial" w:hAnsi="Arial" w:cs="Arial"/>
        </w:rPr>
        <w:tab/>
        <w:t>Special Meetings</w:t>
      </w:r>
      <w:r>
        <w:rPr>
          <w:rFonts w:ascii="Arial" w:hAnsi="Arial" w:cs="Arial"/>
        </w:rPr>
        <w:tab/>
        <w:t>10</w:t>
      </w:r>
    </w:p>
    <w:p w14:paraId="70C802DC" w14:textId="279A2756" w:rsidR="00E7616A" w:rsidRDefault="00E7616A" w:rsidP="00E7616A">
      <w:pPr>
        <w:tabs>
          <w:tab w:val="left" w:pos="8222"/>
        </w:tabs>
        <w:ind w:left="851" w:hanging="851"/>
        <w:rPr>
          <w:rFonts w:ascii="Arial" w:hAnsi="Arial" w:cs="Arial"/>
        </w:rPr>
      </w:pPr>
      <w:r>
        <w:rPr>
          <w:rFonts w:ascii="Arial" w:hAnsi="Arial" w:cs="Arial"/>
        </w:rPr>
        <w:t>8.</w:t>
      </w:r>
      <w:r>
        <w:rPr>
          <w:rFonts w:ascii="Arial" w:hAnsi="Arial" w:cs="Arial"/>
        </w:rPr>
        <w:tab/>
        <w:t>Notice of Meeting</w:t>
      </w:r>
      <w:r>
        <w:rPr>
          <w:rFonts w:ascii="Arial" w:hAnsi="Arial" w:cs="Arial"/>
        </w:rPr>
        <w:tab/>
        <w:t>10 – 11</w:t>
      </w:r>
    </w:p>
    <w:p w14:paraId="5155B18B" w14:textId="0C2035DC" w:rsidR="00E7616A" w:rsidRDefault="00E7616A" w:rsidP="00E7616A">
      <w:pPr>
        <w:tabs>
          <w:tab w:val="left" w:pos="8222"/>
        </w:tabs>
        <w:ind w:left="851" w:hanging="851"/>
        <w:rPr>
          <w:rFonts w:ascii="Arial" w:hAnsi="Arial" w:cs="Arial"/>
        </w:rPr>
      </w:pPr>
      <w:r>
        <w:rPr>
          <w:rFonts w:ascii="Arial" w:hAnsi="Arial" w:cs="Arial"/>
        </w:rPr>
        <w:t>9.</w:t>
      </w:r>
      <w:r>
        <w:rPr>
          <w:rFonts w:ascii="Arial" w:hAnsi="Arial" w:cs="Arial"/>
        </w:rPr>
        <w:tab/>
        <w:t xml:space="preserve">The </w:t>
      </w:r>
      <w:proofErr w:type="gramStart"/>
      <w:r>
        <w:rPr>
          <w:rFonts w:ascii="Arial" w:hAnsi="Arial" w:cs="Arial"/>
        </w:rPr>
        <w:t>Agenda</w:t>
      </w:r>
      <w:proofErr w:type="gramEnd"/>
      <w:r>
        <w:rPr>
          <w:rFonts w:ascii="Arial" w:hAnsi="Arial" w:cs="Arial"/>
        </w:rPr>
        <w:tab/>
        <w:t>11 – 14</w:t>
      </w:r>
    </w:p>
    <w:p w14:paraId="6732CFA5" w14:textId="57B45ECB" w:rsidR="00E7616A" w:rsidRDefault="00E7616A" w:rsidP="00E7616A">
      <w:pPr>
        <w:tabs>
          <w:tab w:val="left" w:pos="8222"/>
        </w:tabs>
        <w:ind w:left="851" w:hanging="851"/>
        <w:rPr>
          <w:rFonts w:ascii="Arial" w:hAnsi="Arial" w:cs="Arial"/>
        </w:rPr>
      </w:pPr>
      <w:r>
        <w:rPr>
          <w:rFonts w:ascii="Arial" w:hAnsi="Arial" w:cs="Arial"/>
        </w:rPr>
        <w:t>10.</w:t>
      </w:r>
      <w:r>
        <w:rPr>
          <w:rFonts w:ascii="Arial" w:hAnsi="Arial" w:cs="Arial"/>
        </w:rPr>
        <w:tab/>
        <w:t>Public Access to Meetings</w:t>
      </w:r>
      <w:r>
        <w:rPr>
          <w:rFonts w:ascii="Arial" w:hAnsi="Arial" w:cs="Arial"/>
        </w:rPr>
        <w:tab/>
        <w:t>14 – 15</w:t>
      </w:r>
    </w:p>
    <w:p w14:paraId="640F9564" w14:textId="633577EE" w:rsidR="00E7616A" w:rsidRDefault="00E7616A" w:rsidP="00E7616A">
      <w:pPr>
        <w:tabs>
          <w:tab w:val="left" w:pos="8222"/>
        </w:tabs>
        <w:ind w:left="851" w:hanging="851"/>
        <w:rPr>
          <w:rFonts w:ascii="Arial" w:hAnsi="Arial" w:cs="Arial"/>
        </w:rPr>
      </w:pPr>
      <w:r>
        <w:rPr>
          <w:rFonts w:ascii="Arial" w:hAnsi="Arial" w:cs="Arial"/>
        </w:rPr>
        <w:t>11.</w:t>
      </w:r>
      <w:r>
        <w:rPr>
          <w:rFonts w:ascii="Arial" w:hAnsi="Arial" w:cs="Arial"/>
        </w:rPr>
        <w:tab/>
        <w:t>Non-Attendance of Members</w:t>
      </w:r>
      <w:r>
        <w:rPr>
          <w:rFonts w:ascii="Arial" w:hAnsi="Arial" w:cs="Arial"/>
        </w:rPr>
        <w:tab/>
        <w:t>15</w:t>
      </w:r>
    </w:p>
    <w:p w14:paraId="1546D27C" w14:textId="07803314" w:rsidR="00E7616A" w:rsidRDefault="00E7616A" w:rsidP="00E7616A">
      <w:pPr>
        <w:tabs>
          <w:tab w:val="left" w:pos="8222"/>
        </w:tabs>
        <w:ind w:left="851" w:hanging="851"/>
        <w:rPr>
          <w:rFonts w:ascii="Arial" w:hAnsi="Arial" w:cs="Arial"/>
        </w:rPr>
      </w:pPr>
      <w:r>
        <w:rPr>
          <w:rFonts w:ascii="Arial" w:hAnsi="Arial" w:cs="Arial"/>
        </w:rPr>
        <w:t>12.</w:t>
      </w:r>
      <w:r>
        <w:rPr>
          <w:rFonts w:ascii="Arial" w:hAnsi="Arial" w:cs="Arial"/>
        </w:rPr>
        <w:tab/>
        <w:t>Not Used</w:t>
      </w:r>
      <w:r>
        <w:rPr>
          <w:rFonts w:ascii="Arial" w:hAnsi="Arial" w:cs="Arial"/>
        </w:rPr>
        <w:tab/>
        <w:t>15</w:t>
      </w:r>
    </w:p>
    <w:p w14:paraId="5C343F6F" w14:textId="44727F2C" w:rsidR="00E7616A" w:rsidRDefault="00E7616A" w:rsidP="00E7616A">
      <w:pPr>
        <w:tabs>
          <w:tab w:val="left" w:pos="8222"/>
        </w:tabs>
        <w:ind w:left="851" w:hanging="851"/>
        <w:rPr>
          <w:rFonts w:ascii="Arial" w:hAnsi="Arial" w:cs="Arial"/>
        </w:rPr>
      </w:pPr>
      <w:r>
        <w:rPr>
          <w:rFonts w:ascii="Arial" w:hAnsi="Arial" w:cs="Arial"/>
        </w:rPr>
        <w:t>13.</w:t>
      </w:r>
      <w:r>
        <w:rPr>
          <w:rFonts w:ascii="Arial" w:hAnsi="Arial" w:cs="Arial"/>
        </w:rPr>
        <w:tab/>
        <w:t>Quorum</w:t>
      </w:r>
      <w:r>
        <w:rPr>
          <w:rFonts w:ascii="Arial" w:hAnsi="Arial" w:cs="Arial"/>
        </w:rPr>
        <w:tab/>
        <w:t>16</w:t>
      </w:r>
    </w:p>
    <w:p w14:paraId="77859F89" w14:textId="5C4641D4" w:rsidR="00E7616A" w:rsidRDefault="00E7616A" w:rsidP="00E7616A">
      <w:pPr>
        <w:tabs>
          <w:tab w:val="left" w:pos="8222"/>
        </w:tabs>
        <w:ind w:left="851" w:hanging="851"/>
        <w:rPr>
          <w:rFonts w:ascii="Arial" w:hAnsi="Arial" w:cs="Arial"/>
        </w:rPr>
      </w:pPr>
    </w:p>
    <w:p w14:paraId="0E5853FC" w14:textId="426DF13E" w:rsidR="00E7616A" w:rsidRDefault="00E7616A" w:rsidP="00E7616A">
      <w:pPr>
        <w:tabs>
          <w:tab w:val="left" w:pos="8222"/>
        </w:tabs>
        <w:ind w:left="851"/>
        <w:rPr>
          <w:rFonts w:ascii="Arial" w:hAnsi="Arial" w:cs="Arial"/>
        </w:rPr>
      </w:pPr>
      <w:r>
        <w:rPr>
          <w:rFonts w:ascii="Arial" w:hAnsi="Arial" w:cs="Arial"/>
        </w:rPr>
        <w:t>Section 3 – Order and Conduct of Business at Meetings of the Council</w:t>
      </w:r>
    </w:p>
    <w:p w14:paraId="0ECCC273" w14:textId="1F3E15F5" w:rsidR="00E7616A" w:rsidRDefault="00E7616A" w:rsidP="00E7616A">
      <w:pPr>
        <w:tabs>
          <w:tab w:val="left" w:pos="8222"/>
        </w:tabs>
        <w:ind w:left="851" w:hanging="851"/>
        <w:rPr>
          <w:rFonts w:ascii="Arial" w:hAnsi="Arial" w:cs="Arial"/>
        </w:rPr>
      </w:pPr>
      <w:r>
        <w:rPr>
          <w:rFonts w:ascii="Arial" w:hAnsi="Arial" w:cs="Arial"/>
        </w:rPr>
        <w:t>14.</w:t>
      </w:r>
      <w:r>
        <w:rPr>
          <w:rFonts w:ascii="Arial" w:hAnsi="Arial" w:cs="Arial"/>
        </w:rPr>
        <w:tab/>
        <w:t>Order of Business</w:t>
      </w:r>
      <w:r>
        <w:rPr>
          <w:rFonts w:ascii="Arial" w:hAnsi="Arial" w:cs="Arial"/>
        </w:rPr>
        <w:tab/>
        <w:t>17</w:t>
      </w:r>
    </w:p>
    <w:p w14:paraId="2BDD0962" w14:textId="4EE044DB" w:rsidR="00E7616A" w:rsidRDefault="00E7616A" w:rsidP="00E7616A">
      <w:pPr>
        <w:tabs>
          <w:tab w:val="left" w:pos="8222"/>
        </w:tabs>
        <w:ind w:left="851" w:hanging="851"/>
        <w:rPr>
          <w:rFonts w:ascii="Arial" w:hAnsi="Arial" w:cs="Arial"/>
        </w:rPr>
      </w:pPr>
      <w:r>
        <w:rPr>
          <w:rFonts w:ascii="Arial" w:hAnsi="Arial" w:cs="Arial"/>
        </w:rPr>
        <w:t>15.</w:t>
      </w:r>
      <w:r>
        <w:rPr>
          <w:rFonts w:ascii="Arial" w:hAnsi="Arial" w:cs="Arial"/>
        </w:rPr>
        <w:tab/>
        <w:t>Minutes</w:t>
      </w:r>
      <w:r>
        <w:rPr>
          <w:rFonts w:ascii="Arial" w:hAnsi="Arial" w:cs="Arial"/>
        </w:rPr>
        <w:tab/>
        <w:t>18</w:t>
      </w:r>
    </w:p>
    <w:p w14:paraId="0CBE5E47" w14:textId="61A97047" w:rsidR="00E7616A" w:rsidRDefault="00E7616A" w:rsidP="00E7616A">
      <w:pPr>
        <w:tabs>
          <w:tab w:val="left" w:pos="8222"/>
        </w:tabs>
        <w:ind w:left="851" w:hanging="851"/>
        <w:rPr>
          <w:rFonts w:ascii="Arial" w:hAnsi="Arial" w:cs="Arial"/>
        </w:rPr>
      </w:pPr>
      <w:r>
        <w:rPr>
          <w:rFonts w:ascii="Arial" w:hAnsi="Arial" w:cs="Arial"/>
        </w:rPr>
        <w:t>16.</w:t>
      </w:r>
      <w:r>
        <w:rPr>
          <w:rFonts w:ascii="Arial" w:hAnsi="Arial" w:cs="Arial"/>
        </w:rPr>
        <w:tab/>
        <w:t>Powers and Duties of the Provost</w:t>
      </w:r>
      <w:r>
        <w:rPr>
          <w:rFonts w:ascii="Arial" w:hAnsi="Arial" w:cs="Arial"/>
        </w:rPr>
        <w:tab/>
        <w:t>18 – 19</w:t>
      </w:r>
    </w:p>
    <w:p w14:paraId="68EF911A" w14:textId="19C9DD23" w:rsidR="00E7616A" w:rsidRDefault="00E7616A" w:rsidP="00E7616A">
      <w:pPr>
        <w:tabs>
          <w:tab w:val="left" w:pos="8222"/>
        </w:tabs>
        <w:ind w:left="851" w:hanging="851"/>
        <w:rPr>
          <w:rFonts w:ascii="Arial" w:hAnsi="Arial" w:cs="Arial"/>
        </w:rPr>
      </w:pPr>
      <w:r>
        <w:rPr>
          <w:rFonts w:ascii="Arial" w:hAnsi="Arial" w:cs="Arial"/>
        </w:rPr>
        <w:t>17.</w:t>
      </w:r>
      <w:r>
        <w:rPr>
          <w:rFonts w:ascii="Arial" w:hAnsi="Arial" w:cs="Arial"/>
        </w:rPr>
        <w:tab/>
        <w:t>Councillors’ Conduct at Meetings</w:t>
      </w:r>
      <w:r>
        <w:rPr>
          <w:rFonts w:ascii="Arial" w:hAnsi="Arial" w:cs="Arial"/>
        </w:rPr>
        <w:tab/>
        <w:t>19 – 20</w:t>
      </w:r>
    </w:p>
    <w:p w14:paraId="60230E6D" w14:textId="40443618" w:rsidR="00E7616A" w:rsidRDefault="00E7616A" w:rsidP="00E7616A">
      <w:pPr>
        <w:tabs>
          <w:tab w:val="left" w:pos="8222"/>
        </w:tabs>
        <w:ind w:left="851" w:hanging="851"/>
        <w:rPr>
          <w:rFonts w:ascii="Arial" w:hAnsi="Arial" w:cs="Arial"/>
        </w:rPr>
      </w:pPr>
      <w:r>
        <w:rPr>
          <w:rFonts w:ascii="Arial" w:hAnsi="Arial" w:cs="Arial"/>
        </w:rPr>
        <w:t>18.</w:t>
      </w:r>
      <w:r>
        <w:rPr>
          <w:rFonts w:ascii="Arial" w:hAnsi="Arial" w:cs="Arial"/>
        </w:rPr>
        <w:tab/>
        <w:t>Points of Order</w:t>
      </w:r>
      <w:r>
        <w:rPr>
          <w:rFonts w:ascii="Arial" w:hAnsi="Arial" w:cs="Arial"/>
        </w:rPr>
        <w:tab/>
        <w:t>20</w:t>
      </w:r>
    </w:p>
    <w:p w14:paraId="13DC0000" w14:textId="582DD2BC" w:rsidR="00E7616A" w:rsidRDefault="00E7616A" w:rsidP="00E7616A">
      <w:pPr>
        <w:tabs>
          <w:tab w:val="left" w:pos="8222"/>
        </w:tabs>
        <w:ind w:left="851" w:hanging="851"/>
        <w:rPr>
          <w:rFonts w:ascii="Arial" w:hAnsi="Arial" w:cs="Arial"/>
        </w:rPr>
      </w:pPr>
      <w:r>
        <w:rPr>
          <w:rFonts w:ascii="Arial" w:hAnsi="Arial" w:cs="Arial"/>
        </w:rPr>
        <w:t>19.</w:t>
      </w:r>
      <w:r>
        <w:rPr>
          <w:rFonts w:ascii="Arial" w:hAnsi="Arial" w:cs="Arial"/>
        </w:rPr>
        <w:tab/>
        <w:t>Personal Explanations</w:t>
      </w:r>
      <w:r>
        <w:rPr>
          <w:rFonts w:ascii="Arial" w:hAnsi="Arial" w:cs="Arial"/>
        </w:rPr>
        <w:tab/>
        <w:t>20</w:t>
      </w:r>
    </w:p>
    <w:p w14:paraId="70FA52C1" w14:textId="63D3B616" w:rsidR="00E7616A" w:rsidRDefault="00E7616A" w:rsidP="00E7616A">
      <w:pPr>
        <w:tabs>
          <w:tab w:val="left" w:pos="8222"/>
        </w:tabs>
        <w:ind w:left="851" w:hanging="851"/>
        <w:rPr>
          <w:rFonts w:ascii="Arial" w:hAnsi="Arial" w:cs="Arial"/>
        </w:rPr>
      </w:pPr>
      <w:r>
        <w:rPr>
          <w:rFonts w:ascii="Arial" w:hAnsi="Arial" w:cs="Arial"/>
        </w:rPr>
        <w:t>20.</w:t>
      </w:r>
      <w:r>
        <w:rPr>
          <w:rFonts w:ascii="Arial" w:hAnsi="Arial" w:cs="Arial"/>
        </w:rPr>
        <w:tab/>
        <w:t>Motions and Amendments</w:t>
      </w:r>
      <w:r>
        <w:rPr>
          <w:rFonts w:ascii="Arial" w:hAnsi="Arial" w:cs="Arial"/>
        </w:rPr>
        <w:tab/>
        <w:t>21 – 22</w:t>
      </w:r>
    </w:p>
    <w:p w14:paraId="465A894E" w14:textId="0DAAD258" w:rsidR="00E7616A" w:rsidRDefault="00E7616A" w:rsidP="00E7616A">
      <w:pPr>
        <w:tabs>
          <w:tab w:val="left" w:pos="8222"/>
        </w:tabs>
        <w:ind w:left="851" w:hanging="851"/>
        <w:rPr>
          <w:rFonts w:ascii="Arial" w:hAnsi="Arial" w:cs="Arial"/>
        </w:rPr>
      </w:pPr>
      <w:r>
        <w:rPr>
          <w:rFonts w:ascii="Arial" w:hAnsi="Arial" w:cs="Arial"/>
        </w:rPr>
        <w:t>21.</w:t>
      </w:r>
      <w:r>
        <w:rPr>
          <w:rFonts w:ascii="Arial" w:hAnsi="Arial" w:cs="Arial"/>
        </w:rPr>
        <w:tab/>
        <w:t>Speeches</w:t>
      </w:r>
      <w:r>
        <w:rPr>
          <w:rFonts w:ascii="Arial" w:hAnsi="Arial" w:cs="Arial"/>
        </w:rPr>
        <w:tab/>
        <w:t>22 – 23</w:t>
      </w:r>
    </w:p>
    <w:p w14:paraId="6B3C53E0" w14:textId="52EEC2BF" w:rsidR="00E7616A" w:rsidRDefault="00E7616A" w:rsidP="00E7616A">
      <w:pPr>
        <w:tabs>
          <w:tab w:val="left" w:pos="8222"/>
        </w:tabs>
        <w:ind w:left="851" w:hanging="851"/>
        <w:rPr>
          <w:rFonts w:ascii="Arial" w:hAnsi="Arial" w:cs="Arial"/>
        </w:rPr>
      </w:pPr>
      <w:r>
        <w:rPr>
          <w:rFonts w:ascii="Arial" w:hAnsi="Arial" w:cs="Arial"/>
        </w:rPr>
        <w:t>22.</w:t>
      </w:r>
      <w:r>
        <w:rPr>
          <w:rFonts w:ascii="Arial" w:hAnsi="Arial" w:cs="Arial"/>
        </w:rPr>
        <w:tab/>
        <w:t>Voting</w:t>
      </w:r>
      <w:r>
        <w:rPr>
          <w:rFonts w:ascii="Arial" w:hAnsi="Arial" w:cs="Arial"/>
        </w:rPr>
        <w:tab/>
        <w:t>23 – 24</w:t>
      </w:r>
    </w:p>
    <w:p w14:paraId="75F9ED43" w14:textId="20CF87BA" w:rsidR="00E7616A" w:rsidRDefault="00E7616A" w:rsidP="00E7616A">
      <w:pPr>
        <w:tabs>
          <w:tab w:val="left" w:pos="8222"/>
        </w:tabs>
        <w:ind w:left="851" w:hanging="851"/>
        <w:rPr>
          <w:rFonts w:ascii="Arial" w:hAnsi="Arial" w:cs="Arial"/>
        </w:rPr>
      </w:pPr>
      <w:r>
        <w:rPr>
          <w:rFonts w:ascii="Arial" w:hAnsi="Arial" w:cs="Arial"/>
        </w:rPr>
        <w:t>23.</w:t>
      </w:r>
      <w:r>
        <w:rPr>
          <w:rFonts w:ascii="Arial" w:hAnsi="Arial" w:cs="Arial"/>
        </w:rPr>
        <w:tab/>
        <w:t>Voting on Appointments of Members</w:t>
      </w:r>
      <w:r>
        <w:rPr>
          <w:rFonts w:ascii="Arial" w:hAnsi="Arial" w:cs="Arial"/>
        </w:rPr>
        <w:tab/>
        <w:t>24</w:t>
      </w:r>
    </w:p>
    <w:p w14:paraId="5496B87F" w14:textId="72CD1811" w:rsidR="00E7616A" w:rsidRDefault="00E7616A" w:rsidP="00E7616A">
      <w:pPr>
        <w:tabs>
          <w:tab w:val="left" w:pos="8222"/>
        </w:tabs>
        <w:ind w:left="851" w:hanging="851"/>
        <w:rPr>
          <w:rFonts w:ascii="Arial" w:hAnsi="Arial" w:cs="Arial"/>
        </w:rPr>
      </w:pPr>
      <w:r>
        <w:rPr>
          <w:rFonts w:ascii="Arial" w:hAnsi="Arial" w:cs="Arial"/>
        </w:rPr>
        <w:t>24.</w:t>
      </w:r>
      <w:r>
        <w:rPr>
          <w:rFonts w:ascii="Arial" w:hAnsi="Arial" w:cs="Arial"/>
        </w:rPr>
        <w:tab/>
        <w:t>Third Party Interests</w:t>
      </w:r>
      <w:r>
        <w:rPr>
          <w:rFonts w:ascii="Arial" w:hAnsi="Arial" w:cs="Arial"/>
        </w:rPr>
        <w:tab/>
        <w:t>24</w:t>
      </w:r>
    </w:p>
    <w:p w14:paraId="412145BA" w14:textId="7CD66312" w:rsidR="00E7616A" w:rsidRDefault="00E7616A" w:rsidP="00E7616A">
      <w:pPr>
        <w:tabs>
          <w:tab w:val="left" w:pos="8222"/>
        </w:tabs>
        <w:ind w:left="851" w:hanging="851"/>
        <w:rPr>
          <w:rFonts w:ascii="Arial" w:hAnsi="Arial" w:cs="Arial"/>
        </w:rPr>
      </w:pPr>
      <w:r>
        <w:rPr>
          <w:rFonts w:ascii="Arial" w:hAnsi="Arial" w:cs="Arial"/>
        </w:rPr>
        <w:t>25.</w:t>
      </w:r>
      <w:r>
        <w:rPr>
          <w:rFonts w:ascii="Arial" w:hAnsi="Arial" w:cs="Arial"/>
        </w:rPr>
        <w:tab/>
        <w:t>Motions and Amendments which may be Moved Without Notice</w:t>
      </w:r>
      <w:r>
        <w:rPr>
          <w:rFonts w:ascii="Arial" w:hAnsi="Arial" w:cs="Arial"/>
        </w:rPr>
        <w:tab/>
        <w:t>25</w:t>
      </w:r>
    </w:p>
    <w:p w14:paraId="47A3B6A1" w14:textId="465A7A44" w:rsidR="00E7616A" w:rsidRDefault="00E7616A" w:rsidP="00E7616A">
      <w:pPr>
        <w:tabs>
          <w:tab w:val="left" w:pos="8222"/>
        </w:tabs>
        <w:ind w:left="851" w:hanging="851"/>
        <w:rPr>
          <w:rFonts w:ascii="Arial" w:hAnsi="Arial" w:cs="Arial"/>
        </w:rPr>
      </w:pPr>
      <w:r>
        <w:rPr>
          <w:rFonts w:ascii="Arial" w:hAnsi="Arial" w:cs="Arial"/>
        </w:rPr>
        <w:t>26.</w:t>
      </w:r>
      <w:r>
        <w:rPr>
          <w:rFonts w:ascii="Arial" w:hAnsi="Arial" w:cs="Arial"/>
        </w:rPr>
        <w:tab/>
        <w:t>Motions which may be Moved During Debate and Closure Motions</w:t>
      </w:r>
      <w:r>
        <w:rPr>
          <w:rFonts w:ascii="Arial" w:hAnsi="Arial" w:cs="Arial"/>
        </w:rPr>
        <w:tab/>
        <w:t>25 – 26</w:t>
      </w:r>
    </w:p>
    <w:p w14:paraId="6E232EE5" w14:textId="787D70E4" w:rsidR="00E7616A" w:rsidRDefault="00E7616A" w:rsidP="00E7616A">
      <w:pPr>
        <w:tabs>
          <w:tab w:val="left" w:pos="8222"/>
        </w:tabs>
        <w:ind w:left="851" w:hanging="851"/>
        <w:rPr>
          <w:rFonts w:ascii="Arial" w:hAnsi="Arial" w:cs="Arial"/>
        </w:rPr>
      </w:pPr>
      <w:r>
        <w:rPr>
          <w:rFonts w:ascii="Arial" w:hAnsi="Arial" w:cs="Arial"/>
        </w:rPr>
        <w:t>27.</w:t>
      </w:r>
      <w:r>
        <w:rPr>
          <w:rFonts w:ascii="Arial" w:hAnsi="Arial" w:cs="Arial"/>
        </w:rPr>
        <w:tab/>
        <w:t>Misconduct</w:t>
      </w:r>
      <w:r>
        <w:rPr>
          <w:rFonts w:ascii="Arial" w:hAnsi="Arial" w:cs="Arial"/>
        </w:rPr>
        <w:tab/>
        <w:t>26 – 27</w:t>
      </w:r>
    </w:p>
    <w:p w14:paraId="13434E49" w14:textId="2154A23D" w:rsidR="00E7616A" w:rsidRDefault="00E7616A" w:rsidP="00E7616A">
      <w:pPr>
        <w:tabs>
          <w:tab w:val="left" w:pos="8222"/>
        </w:tabs>
        <w:ind w:left="851" w:hanging="851"/>
        <w:rPr>
          <w:rFonts w:ascii="Arial" w:hAnsi="Arial" w:cs="Arial"/>
        </w:rPr>
      </w:pPr>
      <w:r>
        <w:rPr>
          <w:rFonts w:ascii="Arial" w:hAnsi="Arial" w:cs="Arial"/>
        </w:rPr>
        <w:t>28.</w:t>
      </w:r>
      <w:r>
        <w:rPr>
          <w:rFonts w:ascii="Arial" w:hAnsi="Arial" w:cs="Arial"/>
        </w:rPr>
        <w:tab/>
        <w:t>Protests or Expressions of Dissent</w:t>
      </w:r>
      <w:r>
        <w:rPr>
          <w:rFonts w:ascii="Arial" w:hAnsi="Arial" w:cs="Arial"/>
        </w:rPr>
        <w:tab/>
        <w:t>27</w:t>
      </w:r>
    </w:p>
    <w:p w14:paraId="46E0BB60" w14:textId="384EEAB6" w:rsidR="00E7616A" w:rsidRDefault="00E7616A" w:rsidP="00E7616A">
      <w:pPr>
        <w:tabs>
          <w:tab w:val="left" w:pos="8222"/>
        </w:tabs>
        <w:ind w:left="851" w:hanging="851"/>
        <w:rPr>
          <w:rFonts w:ascii="Arial" w:hAnsi="Arial" w:cs="Arial"/>
        </w:rPr>
      </w:pPr>
      <w:r>
        <w:rPr>
          <w:rFonts w:ascii="Arial" w:hAnsi="Arial" w:cs="Arial"/>
        </w:rPr>
        <w:t>29.</w:t>
      </w:r>
      <w:r>
        <w:rPr>
          <w:rFonts w:ascii="Arial" w:hAnsi="Arial" w:cs="Arial"/>
        </w:rPr>
        <w:tab/>
        <w:t>Motions – General</w:t>
      </w:r>
      <w:r>
        <w:rPr>
          <w:rFonts w:ascii="Arial" w:hAnsi="Arial" w:cs="Arial"/>
        </w:rPr>
        <w:tab/>
        <w:t>27 – 28</w:t>
      </w:r>
    </w:p>
    <w:p w14:paraId="063DEABB" w14:textId="588BAD65" w:rsidR="00E7616A" w:rsidRDefault="00E7616A" w:rsidP="00E7616A">
      <w:pPr>
        <w:tabs>
          <w:tab w:val="left" w:pos="8222"/>
        </w:tabs>
        <w:ind w:left="851" w:hanging="851"/>
        <w:rPr>
          <w:rFonts w:ascii="Arial" w:hAnsi="Arial" w:cs="Arial"/>
        </w:rPr>
      </w:pPr>
      <w:r>
        <w:rPr>
          <w:rFonts w:ascii="Arial" w:hAnsi="Arial" w:cs="Arial"/>
        </w:rPr>
        <w:t>30.</w:t>
      </w:r>
      <w:r>
        <w:rPr>
          <w:rFonts w:ascii="Arial" w:hAnsi="Arial" w:cs="Arial"/>
        </w:rPr>
        <w:tab/>
        <w:t>Motions – Budget</w:t>
      </w:r>
      <w:r>
        <w:rPr>
          <w:rFonts w:ascii="Arial" w:hAnsi="Arial" w:cs="Arial"/>
        </w:rPr>
        <w:tab/>
        <w:t>28 – 29</w:t>
      </w:r>
    </w:p>
    <w:p w14:paraId="1D42C086" w14:textId="2B5D79DD" w:rsidR="00E7616A" w:rsidRDefault="00E7616A" w:rsidP="00E7616A">
      <w:pPr>
        <w:tabs>
          <w:tab w:val="left" w:pos="8222"/>
        </w:tabs>
        <w:ind w:left="851" w:hanging="851"/>
        <w:rPr>
          <w:rFonts w:ascii="Arial" w:hAnsi="Arial" w:cs="Arial"/>
        </w:rPr>
      </w:pPr>
      <w:r>
        <w:rPr>
          <w:rFonts w:ascii="Arial" w:hAnsi="Arial" w:cs="Arial"/>
        </w:rPr>
        <w:t>31.</w:t>
      </w:r>
      <w:r>
        <w:rPr>
          <w:rFonts w:ascii="Arial" w:hAnsi="Arial" w:cs="Arial"/>
        </w:rPr>
        <w:tab/>
        <w:t>Motions that Stand Referred</w:t>
      </w:r>
      <w:r>
        <w:rPr>
          <w:rFonts w:ascii="Arial" w:hAnsi="Arial" w:cs="Arial"/>
        </w:rPr>
        <w:tab/>
        <w:t>29</w:t>
      </w:r>
    </w:p>
    <w:p w14:paraId="3C18E15C" w14:textId="6F754B61" w:rsidR="00E7616A" w:rsidRDefault="00E7616A" w:rsidP="00E7616A">
      <w:pPr>
        <w:tabs>
          <w:tab w:val="left" w:pos="8222"/>
        </w:tabs>
        <w:ind w:left="851" w:hanging="851"/>
        <w:rPr>
          <w:rFonts w:ascii="Arial" w:hAnsi="Arial" w:cs="Arial"/>
        </w:rPr>
      </w:pPr>
      <w:r>
        <w:rPr>
          <w:rFonts w:ascii="Arial" w:hAnsi="Arial" w:cs="Arial"/>
        </w:rPr>
        <w:t>32.</w:t>
      </w:r>
      <w:r>
        <w:rPr>
          <w:rFonts w:ascii="Arial" w:hAnsi="Arial" w:cs="Arial"/>
        </w:rPr>
        <w:tab/>
        <w:t>Questions</w:t>
      </w:r>
      <w:r>
        <w:rPr>
          <w:rFonts w:ascii="Arial" w:hAnsi="Arial" w:cs="Arial"/>
        </w:rPr>
        <w:tab/>
        <w:t>29 – 30</w:t>
      </w:r>
    </w:p>
    <w:p w14:paraId="72875DC1" w14:textId="1A2E4476" w:rsidR="00E7616A" w:rsidRDefault="00E7616A" w:rsidP="00E7616A">
      <w:pPr>
        <w:tabs>
          <w:tab w:val="left" w:pos="8222"/>
        </w:tabs>
        <w:ind w:left="851" w:hanging="851"/>
        <w:rPr>
          <w:rFonts w:ascii="Arial" w:hAnsi="Arial" w:cs="Arial"/>
        </w:rPr>
      </w:pPr>
      <w:r>
        <w:rPr>
          <w:rFonts w:ascii="Arial" w:hAnsi="Arial" w:cs="Arial"/>
        </w:rPr>
        <w:t>33.</w:t>
      </w:r>
      <w:r>
        <w:rPr>
          <w:rFonts w:ascii="Arial" w:hAnsi="Arial" w:cs="Arial"/>
        </w:rPr>
        <w:tab/>
        <w:t>Deputations</w:t>
      </w:r>
      <w:r>
        <w:rPr>
          <w:rFonts w:ascii="Arial" w:hAnsi="Arial" w:cs="Arial"/>
        </w:rPr>
        <w:tab/>
        <w:t>31</w:t>
      </w:r>
    </w:p>
    <w:p w14:paraId="7C051511" w14:textId="539A19CF" w:rsidR="00E7616A" w:rsidRDefault="00E7616A" w:rsidP="00E7616A">
      <w:pPr>
        <w:tabs>
          <w:tab w:val="left" w:pos="8222"/>
        </w:tabs>
        <w:ind w:left="851" w:hanging="851"/>
        <w:rPr>
          <w:rFonts w:ascii="Arial" w:hAnsi="Arial" w:cs="Arial"/>
        </w:rPr>
      </w:pPr>
      <w:r>
        <w:rPr>
          <w:rFonts w:ascii="Arial" w:hAnsi="Arial" w:cs="Arial"/>
        </w:rPr>
        <w:t>34.</w:t>
      </w:r>
      <w:r>
        <w:rPr>
          <w:rFonts w:ascii="Arial" w:hAnsi="Arial" w:cs="Arial"/>
        </w:rPr>
        <w:tab/>
        <w:t>Close of Business</w:t>
      </w:r>
      <w:r>
        <w:rPr>
          <w:rFonts w:ascii="Arial" w:hAnsi="Arial" w:cs="Arial"/>
        </w:rPr>
        <w:tab/>
        <w:t>31 – 32</w:t>
      </w:r>
    </w:p>
    <w:p w14:paraId="44C9C44F" w14:textId="0B2D8194" w:rsidR="00E7616A" w:rsidRDefault="00E7616A" w:rsidP="00E7616A">
      <w:pPr>
        <w:tabs>
          <w:tab w:val="left" w:pos="8222"/>
        </w:tabs>
        <w:ind w:left="851" w:hanging="851"/>
        <w:rPr>
          <w:rFonts w:ascii="Arial" w:hAnsi="Arial" w:cs="Arial"/>
        </w:rPr>
      </w:pPr>
      <w:r>
        <w:rPr>
          <w:rFonts w:ascii="Arial" w:hAnsi="Arial" w:cs="Arial"/>
        </w:rPr>
        <w:t>35.</w:t>
      </w:r>
      <w:r>
        <w:rPr>
          <w:rFonts w:ascii="Arial" w:hAnsi="Arial" w:cs="Arial"/>
        </w:rPr>
        <w:tab/>
        <w:t>Revocation of Previous Decision</w:t>
      </w:r>
      <w:r>
        <w:rPr>
          <w:rFonts w:ascii="Arial" w:hAnsi="Arial" w:cs="Arial"/>
        </w:rPr>
        <w:tab/>
        <w:t>32</w:t>
      </w:r>
    </w:p>
    <w:p w14:paraId="6BD0B1BA" w14:textId="703519FA" w:rsidR="00E7616A" w:rsidRDefault="00E7616A" w:rsidP="00E7616A">
      <w:pPr>
        <w:tabs>
          <w:tab w:val="left" w:pos="8222"/>
        </w:tabs>
        <w:ind w:left="851" w:hanging="851"/>
        <w:rPr>
          <w:rFonts w:ascii="Arial" w:hAnsi="Arial" w:cs="Arial"/>
        </w:rPr>
      </w:pPr>
      <w:r>
        <w:rPr>
          <w:rFonts w:ascii="Arial" w:hAnsi="Arial" w:cs="Arial"/>
        </w:rPr>
        <w:t>36.</w:t>
      </w:r>
      <w:r>
        <w:rPr>
          <w:rFonts w:ascii="Arial" w:hAnsi="Arial" w:cs="Arial"/>
        </w:rPr>
        <w:tab/>
        <w:t>Standing Orders</w:t>
      </w:r>
      <w:r>
        <w:rPr>
          <w:rFonts w:ascii="Arial" w:hAnsi="Arial" w:cs="Arial"/>
        </w:rPr>
        <w:tab/>
        <w:t>33</w:t>
      </w:r>
    </w:p>
    <w:p w14:paraId="4EE1A9DC" w14:textId="77777777" w:rsidR="00E7616A" w:rsidRDefault="00E7616A">
      <w:pPr>
        <w:rPr>
          <w:rFonts w:ascii="Arial" w:hAnsi="Arial" w:cs="Arial"/>
        </w:rPr>
      </w:pPr>
    </w:p>
    <w:p w14:paraId="311DAC30" w14:textId="7CCE3935" w:rsidR="00071455" w:rsidRDefault="00071455">
      <w:pPr>
        <w:rPr>
          <w:rFonts w:ascii="Arial" w:hAnsi="Arial" w:cs="Arial"/>
        </w:rPr>
      </w:pPr>
      <w:r>
        <w:rPr>
          <w:rFonts w:ascii="Arial" w:hAnsi="Arial" w:cs="Arial"/>
        </w:rPr>
        <w:br w:type="page"/>
      </w:r>
    </w:p>
    <w:p w14:paraId="1F56F5F0" w14:textId="6625BC25" w:rsidR="001D22AD" w:rsidRDefault="001D22AD" w:rsidP="001D22AD">
      <w:pPr>
        <w:tabs>
          <w:tab w:val="left" w:pos="8222"/>
        </w:tabs>
        <w:ind w:left="851" w:hanging="851"/>
        <w:rPr>
          <w:rFonts w:ascii="Arial" w:hAnsi="Arial" w:cs="Arial"/>
        </w:rPr>
      </w:pPr>
      <w:r w:rsidRPr="00F76C2C">
        <w:rPr>
          <w:rFonts w:ascii="Arial" w:hAnsi="Arial" w:cs="Arial"/>
          <w:b/>
          <w:bCs/>
          <w:u w:val="single"/>
        </w:rPr>
        <w:lastRenderedPageBreak/>
        <w:t>Para</w:t>
      </w:r>
      <w:r w:rsidRPr="000B63D5">
        <w:rPr>
          <w:rFonts w:ascii="Arial" w:hAnsi="Arial" w:cs="Arial"/>
        </w:rPr>
        <w:tab/>
      </w:r>
      <w:r w:rsidRPr="00F76C2C">
        <w:rPr>
          <w:rFonts w:ascii="Arial" w:hAnsi="Arial" w:cs="Arial"/>
          <w:b/>
          <w:bCs/>
          <w:u w:val="single"/>
        </w:rPr>
        <w:t>Subject</w:t>
      </w:r>
      <w:r w:rsidRPr="000B63D5">
        <w:rPr>
          <w:rFonts w:ascii="Arial" w:hAnsi="Arial" w:cs="Arial"/>
        </w:rPr>
        <w:tab/>
      </w:r>
      <w:r>
        <w:rPr>
          <w:rFonts w:ascii="Arial" w:hAnsi="Arial" w:cs="Arial"/>
          <w:b/>
          <w:bCs/>
          <w:u w:val="single"/>
        </w:rPr>
        <w:t>Page</w:t>
      </w:r>
    </w:p>
    <w:p w14:paraId="50AFCDFA" w14:textId="037DD74D" w:rsidR="001D22AD" w:rsidRDefault="001D22AD" w:rsidP="001D22AD">
      <w:pPr>
        <w:tabs>
          <w:tab w:val="left" w:pos="8222"/>
        </w:tabs>
        <w:ind w:left="851" w:hanging="851"/>
        <w:rPr>
          <w:rFonts w:ascii="Arial" w:hAnsi="Arial" w:cs="Arial"/>
        </w:rPr>
      </w:pPr>
    </w:p>
    <w:p w14:paraId="0DB95288" w14:textId="42986C30" w:rsidR="001D22AD" w:rsidRDefault="001D22AD" w:rsidP="001D22AD">
      <w:pPr>
        <w:tabs>
          <w:tab w:val="left" w:pos="8222"/>
        </w:tabs>
        <w:ind w:left="851"/>
        <w:rPr>
          <w:rFonts w:ascii="Arial" w:hAnsi="Arial" w:cs="Arial"/>
          <w:b/>
          <w:bCs/>
        </w:rPr>
      </w:pPr>
      <w:r w:rsidRPr="001D22AD">
        <w:rPr>
          <w:rFonts w:ascii="Arial" w:hAnsi="Arial" w:cs="Arial"/>
          <w:b/>
          <w:bCs/>
        </w:rPr>
        <w:t>Section 4 – Constitution, Meetings and Proceedings of Committees</w:t>
      </w:r>
    </w:p>
    <w:p w14:paraId="6C7B3D29" w14:textId="3213725A" w:rsidR="001D22AD" w:rsidRDefault="001D22AD" w:rsidP="001D22AD">
      <w:pPr>
        <w:tabs>
          <w:tab w:val="left" w:pos="8222"/>
        </w:tabs>
        <w:ind w:left="851" w:hanging="851"/>
        <w:rPr>
          <w:rFonts w:ascii="Arial" w:hAnsi="Arial" w:cs="Arial"/>
        </w:rPr>
      </w:pPr>
      <w:r w:rsidRPr="001D22AD">
        <w:rPr>
          <w:rFonts w:ascii="Arial" w:hAnsi="Arial" w:cs="Arial"/>
        </w:rPr>
        <w:t>37.</w:t>
      </w:r>
      <w:r>
        <w:rPr>
          <w:rFonts w:ascii="Arial" w:hAnsi="Arial" w:cs="Arial"/>
        </w:rPr>
        <w:tab/>
        <w:t>Committees</w:t>
      </w:r>
      <w:r>
        <w:rPr>
          <w:rFonts w:ascii="Arial" w:hAnsi="Arial" w:cs="Arial"/>
        </w:rPr>
        <w:tab/>
        <w:t>34 – 36</w:t>
      </w:r>
    </w:p>
    <w:p w14:paraId="6F560B62" w14:textId="05CE52FB" w:rsidR="001D22AD" w:rsidRDefault="001D22AD" w:rsidP="001D22AD">
      <w:pPr>
        <w:tabs>
          <w:tab w:val="left" w:pos="8222"/>
        </w:tabs>
        <w:ind w:left="851" w:hanging="851"/>
        <w:rPr>
          <w:rFonts w:ascii="Arial" w:hAnsi="Arial" w:cs="Arial"/>
        </w:rPr>
      </w:pPr>
      <w:r>
        <w:rPr>
          <w:rFonts w:ascii="Arial" w:hAnsi="Arial" w:cs="Arial"/>
        </w:rPr>
        <w:t>38.</w:t>
      </w:r>
      <w:r>
        <w:rPr>
          <w:rFonts w:ascii="Arial" w:hAnsi="Arial" w:cs="Arial"/>
        </w:rPr>
        <w:tab/>
        <w:t>Conduct of Meetings at Committees</w:t>
      </w:r>
      <w:r>
        <w:rPr>
          <w:rFonts w:ascii="Arial" w:hAnsi="Arial" w:cs="Arial"/>
        </w:rPr>
        <w:tab/>
        <w:t>37 – 38</w:t>
      </w:r>
    </w:p>
    <w:p w14:paraId="09C37BC6" w14:textId="24498E9B" w:rsidR="001D22AD" w:rsidRDefault="001D22AD" w:rsidP="001D22AD">
      <w:pPr>
        <w:tabs>
          <w:tab w:val="left" w:pos="8222"/>
        </w:tabs>
        <w:ind w:left="851" w:hanging="851"/>
        <w:rPr>
          <w:rFonts w:ascii="Arial" w:hAnsi="Arial" w:cs="Arial"/>
        </w:rPr>
      </w:pPr>
      <w:r>
        <w:rPr>
          <w:rFonts w:ascii="Arial" w:hAnsi="Arial" w:cs="Arial"/>
        </w:rPr>
        <w:t>39.</w:t>
      </w:r>
      <w:r>
        <w:rPr>
          <w:rFonts w:ascii="Arial" w:hAnsi="Arial" w:cs="Arial"/>
        </w:rPr>
        <w:tab/>
        <w:t>Special Provisions in the Event of the Use of the Convener’s</w:t>
      </w:r>
      <w:r>
        <w:rPr>
          <w:rFonts w:ascii="Arial" w:hAnsi="Arial" w:cs="Arial"/>
        </w:rPr>
        <w:tab/>
        <w:t>38</w:t>
      </w:r>
    </w:p>
    <w:p w14:paraId="34F0A893" w14:textId="73DA3E3A" w:rsidR="001D22AD" w:rsidRDefault="001D22AD" w:rsidP="001D22AD">
      <w:pPr>
        <w:tabs>
          <w:tab w:val="left" w:pos="8222"/>
        </w:tabs>
        <w:ind w:left="851" w:hanging="851"/>
        <w:rPr>
          <w:rFonts w:ascii="Arial" w:hAnsi="Arial" w:cs="Arial"/>
        </w:rPr>
      </w:pPr>
      <w:r>
        <w:rPr>
          <w:rFonts w:ascii="Arial" w:hAnsi="Arial" w:cs="Arial"/>
        </w:rPr>
        <w:tab/>
        <w:t>Dispensing Power</w:t>
      </w:r>
    </w:p>
    <w:p w14:paraId="16923135" w14:textId="017674BB" w:rsidR="001D22AD" w:rsidRDefault="001D22AD" w:rsidP="001D22AD">
      <w:pPr>
        <w:tabs>
          <w:tab w:val="left" w:pos="8222"/>
        </w:tabs>
        <w:ind w:left="851" w:hanging="851"/>
        <w:rPr>
          <w:rFonts w:ascii="Arial" w:hAnsi="Arial" w:cs="Arial"/>
        </w:rPr>
      </w:pPr>
    </w:p>
    <w:p w14:paraId="3868DF6F" w14:textId="7E7E4984" w:rsidR="001D22AD" w:rsidRDefault="001D22AD" w:rsidP="001D22AD">
      <w:pPr>
        <w:tabs>
          <w:tab w:val="left" w:pos="8222"/>
        </w:tabs>
        <w:ind w:left="851"/>
        <w:rPr>
          <w:rFonts w:ascii="Arial" w:hAnsi="Arial" w:cs="Arial"/>
          <w:b/>
          <w:bCs/>
        </w:rPr>
      </w:pPr>
      <w:r w:rsidRPr="001D22AD">
        <w:rPr>
          <w:rFonts w:ascii="Arial" w:hAnsi="Arial" w:cs="Arial"/>
          <w:b/>
          <w:bCs/>
        </w:rPr>
        <w:t>Section 5 – Miscellaneous Matters</w:t>
      </w:r>
    </w:p>
    <w:p w14:paraId="4DD751A7" w14:textId="617A553A" w:rsidR="001D22AD" w:rsidRDefault="001D22AD" w:rsidP="001D22AD">
      <w:pPr>
        <w:tabs>
          <w:tab w:val="left" w:pos="8222"/>
        </w:tabs>
        <w:ind w:left="851" w:hanging="851"/>
        <w:rPr>
          <w:rFonts w:ascii="Arial" w:hAnsi="Arial" w:cs="Arial"/>
        </w:rPr>
      </w:pPr>
      <w:r>
        <w:rPr>
          <w:rFonts w:ascii="Arial" w:hAnsi="Arial" w:cs="Arial"/>
        </w:rPr>
        <w:t>40.</w:t>
      </w:r>
      <w:r>
        <w:rPr>
          <w:rFonts w:ascii="Arial" w:hAnsi="Arial" w:cs="Arial"/>
        </w:rPr>
        <w:tab/>
        <w:t>Disclosure of Information</w:t>
      </w:r>
      <w:r>
        <w:rPr>
          <w:rFonts w:ascii="Arial" w:hAnsi="Arial" w:cs="Arial"/>
        </w:rPr>
        <w:tab/>
        <w:t>39</w:t>
      </w:r>
    </w:p>
    <w:p w14:paraId="2D247AF9" w14:textId="52A90086" w:rsidR="001D22AD" w:rsidRDefault="001D22AD" w:rsidP="001D22AD">
      <w:pPr>
        <w:tabs>
          <w:tab w:val="left" w:pos="8222"/>
        </w:tabs>
        <w:ind w:left="851" w:hanging="851"/>
        <w:rPr>
          <w:rFonts w:ascii="Arial" w:hAnsi="Arial" w:cs="Arial"/>
        </w:rPr>
      </w:pPr>
      <w:r>
        <w:rPr>
          <w:rFonts w:ascii="Arial" w:hAnsi="Arial" w:cs="Arial"/>
        </w:rPr>
        <w:t>41.</w:t>
      </w:r>
      <w:r>
        <w:rPr>
          <w:rFonts w:ascii="Arial" w:hAnsi="Arial" w:cs="Arial"/>
        </w:rPr>
        <w:tab/>
        <w:t>Appointment of Staff (General)</w:t>
      </w:r>
      <w:r>
        <w:rPr>
          <w:rFonts w:ascii="Arial" w:hAnsi="Arial" w:cs="Arial"/>
        </w:rPr>
        <w:tab/>
        <w:t>39</w:t>
      </w:r>
    </w:p>
    <w:p w14:paraId="38860586" w14:textId="0EC3EA58" w:rsidR="001D22AD" w:rsidRDefault="001D22AD" w:rsidP="001D22AD">
      <w:pPr>
        <w:tabs>
          <w:tab w:val="left" w:pos="8222"/>
        </w:tabs>
        <w:ind w:left="851" w:hanging="851"/>
        <w:rPr>
          <w:rFonts w:ascii="Arial" w:hAnsi="Arial" w:cs="Arial"/>
        </w:rPr>
      </w:pPr>
      <w:r>
        <w:rPr>
          <w:rFonts w:ascii="Arial" w:hAnsi="Arial" w:cs="Arial"/>
        </w:rPr>
        <w:t>42.</w:t>
      </w:r>
      <w:r>
        <w:rPr>
          <w:rFonts w:ascii="Arial" w:hAnsi="Arial" w:cs="Arial"/>
        </w:rPr>
        <w:tab/>
        <w:t>Appointments Made by Committee</w:t>
      </w:r>
      <w:r>
        <w:rPr>
          <w:rFonts w:ascii="Arial" w:hAnsi="Arial" w:cs="Arial"/>
        </w:rPr>
        <w:tab/>
        <w:t>39</w:t>
      </w:r>
    </w:p>
    <w:p w14:paraId="0D01DA0F" w14:textId="1E8F9865" w:rsidR="001D22AD" w:rsidRDefault="001D22AD" w:rsidP="001D22AD">
      <w:pPr>
        <w:tabs>
          <w:tab w:val="left" w:pos="8222"/>
        </w:tabs>
        <w:ind w:left="851" w:hanging="851"/>
        <w:rPr>
          <w:rFonts w:ascii="Arial" w:hAnsi="Arial" w:cs="Arial"/>
        </w:rPr>
      </w:pPr>
      <w:r>
        <w:rPr>
          <w:rFonts w:ascii="Arial" w:hAnsi="Arial" w:cs="Arial"/>
        </w:rPr>
        <w:t>43.</w:t>
      </w:r>
      <w:r>
        <w:rPr>
          <w:rFonts w:ascii="Arial" w:hAnsi="Arial" w:cs="Arial"/>
        </w:rPr>
        <w:tab/>
        <w:t>Execution of Deeds and Common Seal</w:t>
      </w:r>
      <w:r>
        <w:rPr>
          <w:rFonts w:ascii="Arial" w:hAnsi="Arial" w:cs="Arial"/>
        </w:rPr>
        <w:tab/>
        <w:t>40</w:t>
      </w:r>
    </w:p>
    <w:p w14:paraId="05D61D62" w14:textId="65BCF285" w:rsidR="001D22AD" w:rsidRDefault="001D22AD" w:rsidP="001D22AD">
      <w:pPr>
        <w:tabs>
          <w:tab w:val="left" w:pos="8222"/>
        </w:tabs>
        <w:ind w:left="851" w:hanging="851"/>
        <w:rPr>
          <w:rFonts w:ascii="Arial" w:hAnsi="Arial" w:cs="Arial"/>
        </w:rPr>
      </w:pPr>
      <w:r>
        <w:rPr>
          <w:rFonts w:ascii="Arial" w:hAnsi="Arial" w:cs="Arial"/>
        </w:rPr>
        <w:t>44.</w:t>
      </w:r>
      <w:r>
        <w:rPr>
          <w:rFonts w:ascii="Arial" w:hAnsi="Arial" w:cs="Arial"/>
        </w:rPr>
        <w:tab/>
        <w:t>Contract Standing Orders and Financial Regulations</w:t>
      </w:r>
      <w:r>
        <w:rPr>
          <w:rFonts w:ascii="Arial" w:hAnsi="Arial" w:cs="Arial"/>
        </w:rPr>
        <w:tab/>
        <w:t>40</w:t>
      </w:r>
    </w:p>
    <w:p w14:paraId="1CB0C244" w14:textId="44197E66" w:rsidR="001D22AD" w:rsidRDefault="001D22AD" w:rsidP="001D22AD">
      <w:pPr>
        <w:tabs>
          <w:tab w:val="left" w:pos="8222"/>
        </w:tabs>
        <w:ind w:left="851" w:hanging="851"/>
        <w:rPr>
          <w:rFonts w:ascii="Arial" w:hAnsi="Arial" w:cs="Arial"/>
        </w:rPr>
      </w:pPr>
    </w:p>
    <w:p w14:paraId="2112E4C6" w14:textId="78203531" w:rsidR="001D22AD" w:rsidRDefault="001D22AD" w:rsidP="001D22AD">
      <w:pPr>
        <w:tabs>
          <w:tab w:val="left" w:pos="8222"/>
        </w:tabs>
        <w:ind w:left="851"/>
        <w:rPr>
          <w:rFonts w:ascii="Arial" w:hAnsi="Arial" w:cs="Arial"/>
          <w:b/>
          <w:bCs/>
        </w:rPr>
      </w:pPr>
      <w:r w:rsidRPr="001D22AD">
        <w:rPr>
          <w:rFonts w:ascii="Arial" w:hAnsi="Arial" w:cs="Arial"/>
          <w:b/>
          <w:bCs/>
        </w:rPr>
        <w:t>Section 6 – Scheme of Delegation to Committees</w:t>
      </w:r>
    </w:p>
    <w:p w14:paraId="06A58B13" w14:textId="2CB81DEF" w:rsidR="001D22AD" w:rsidRDefault="001D22AD" w:rsidP="001D22AD">
      <w:pPr>
        <w:tabs>
          <w:tab w:val="left" w:pos="8222"/>
        </w:tabs>
        <w:ind w:left="851" w:hanging="851"/>
        <w:rPr>
          <w:rFonts w:ascii="Arial" w:hAnsi="Arial" w:cs="Arial"/>
        </w:rPr>
      </w:pPr>
      <w:r w:rsidRPr="001D22AD">
        <w:rPr>
          <w:rFonts w:ascii="Arial" w:hAnsi="Arial" w:cs="Arial"/>
        </w:rPr>
        <w:t>45.</w:t>
      </w:r>
      <w:r>
        <w:rPr>
          <w:rFonts w:ascii="Arial" w:hAnsi="Arial" w:cs="Arial"/>
        </w:rPr>
        <w:tab/>
        <w:t>Introduction</w:t>
      </w:r>
      <w:r>
        <w:rPr>
          <w:rFonts w:ascii="Arial" w:hAnsi="Arial" w:cs="Arial"/>
        </w:rPr>
        <w:tab/>
        <w:t>41</w:t>
      </w:r>
    </w:p>
    <w:p w14:paraId="2E61123F" w14:textId="27F79249" w:rsidR="001D22AD" w:rsidRDefault="001D22AD" w:rsidP="001D22AD">
      <w:pPr>
        <w:tabs>
          <w:tab w:val="left" w:pos="8222"/>
        </w:tabs>
        <w:ind w:left="851" w:hanging="851"/>
        <w:rPr>
          <w:rFonts w:ascii="Arial" w:hAnsi="Arial" w:cs="Arial"/>
        </w:rPr>
      </w:pPr>
      <w:r>
        <w:rPr>
          <w:rFonts w:ascii="Arial" w:hAnsi="Arial" w:cs="Arial"/>
        </w:rPr>
        <w:t>46.</w:t>
      </w:r>
      <w:r>
        <w:rPr>
          <w:rFonts w:ascii="Arial" w:hAnsi="Arial" w:cs="Arial"/>
        </w:rPr>
        <w:tab/>
        <w:t>Extent of Delegation</w:t>
      </w:r>
      <w:r>
        <w:rPr>
          <w:rFonts w:ascii="Arial" w:hAnsi="Arial" w:cs="Arial"/>
        </w:rPr>
        <w:tab/>
        <w:t>41</w:t>
      </w:r>
    </w:p>
    <w:p w14:paraId="5FB3B7BC" w14:textId="575FF9DB" w:rsidR="001D22AD" w:rsidRDefault="001D22AD" w:rsidP="001D22AD">
      <w:pPr>
        <w:tabs>
          <w:tab w:val="left" w:pos="8222"/>
        </w:tabs>
        <w:ind w:left="851" w:hanging="851"/>
        <w:rPr>
          <w:rFonts w:ascii="Arial" w:hAnsi="Arial" w:cs="Arial"/>
        </w:rPr>
      </w:pPr>
      <w:r>
        <w:rPr>
          <w:rFonts w:ascii="Arial" w:hAnsi="Arial" w:cs="Arial"/>
        </w:rPr>
        <w:t>47.</w:t>
      </w:r>
      <w:r>
        <w:rPr>
          <w:rFonts w:ascii="Arial" w:hAnsi="Arial" w:cs="Arial"/>
        </w:rPr>
        <w:tab/>
        <w:t>Council</w:t>
      </w:r>
      <w:r>
        <w:rPr>
          <w:rFonts w:ascii="Arial" w:hAnsi="Arial" w:cs="Arial"/>
        </w:rPr>
        <w:tab/>
        <w:t>42 – 43</w:t>
      </w:r>
    </w:p>
    <w:p w14:paraId="242271DA" w14:textId="1079348B" w:rsidR="001D22AD" w:rsidRDefault="001D22AD" w:rsidP="001D22AD">
      <w:pPr>
        <w:tabs>
          <w:tab w:val="left" w:pos="8222"/>
        </w:tabs>
        <w:ind w:left="851" w:hanging="851"/>
        <w:rPr>
          <w:rFonts w:ascii="Arial" w:hAnsi="Arial" w:cs="Arial"/>
        </w:rPr>
      </w:pPr>
      <w:r>
        <w:rPr>
          <w:rFonts w:ascii="Arial" w:hAnsi="Arial" w:cs="Arial"/>
        </w:rPr>
        <w:t>48.</w:t>
      </w:r>
      <w:r>
        <w:rPr>
          <w:rFonts w:ascii="Arial" w:hAnsi="Arial" w:cs="Arial"/>
        </w:rPr>
        <w:tab/>
        <w:t>The Executive</w:t>
      </w:r>
      <w:r>
        <w:rPr>
          <w:rFonts w:ascii="Arial" w:hAnsi="Arial" w:cs="Arial"/>
        </w:rPr>
        <w:tab/>
        <w:t>44 – 45</w:t>
      </w:r>
    </w:p>
    <w:p w14:paraId="069455CF" w14:textId="7E31F744" w:rsidR="001D22AD" w:rsidRDefault="001D22AD" w:rsidP="001D22AD">
      <w:pPr>
        <w:tabs>
          <w:tab w:val="left" w:pos="8222"/>
        </w:tabs>
        <w:ind w:left="851" w:hanging="851"/>
        <w:rPr>
          <w:rFonts w:ascii="Arial" w:hAnsi="Arial" w:cs="Arial"/>
        </w:rPr>
      </w:pPr>
      <w:r>
        <w:rPr>
          <w:rFonts w:ascii="Arial" w:hAnsi="Arial" w:cs="Arial"/>
        </w:rPr>
        <w:t>49.</w:t>
      </w:r>
      <w:r>
        <w:rPr>
          <w:rFonts w:ascii="Arial" w:hAnsi="Arial" w:cs="Arial"/>
        </w:rPr>
        <w:tab/>
        <w:t>Education, Children and Young People Executive</w:t>
      </w:r>
      <w:r>
        <w:rPr>
          <w:rFonts w:ascii="Arial" w:hAnsi="Arial" w:cs="Arial"/>
        </w:rPr>
        <w:tab/>
        <w:t>45</w:t>
      </w:r>
    </w:p>
    <w:p w14:paraId="5DE7F079" w14:textId="3D8E4322" w:rsidR="001D22AD" w:rsidRDefault="001D22AD" w:rsidP="001D22AD">
      <w:pPr>
        <w:tabs>
          <w:tab w:val="left" w:pos="8222"/>
        </w:tabs>
        <w:ind w:left="851" w:hanging="851"/>
        <w:rPr>
          <w:rFonts w:ascii="Arial" w:hAnsi="Arial" w:cs="Arial"/>
        </w:rPr>
      </w:pPr>
      <w:r>
        <w:rPr>
          <w:rFonts w:ascii="Arial" w:hAnsi="Arial" w:cs="Arial"/>
        </w:rPr>
        <w:t>50.</w:t>
      </w:r>
      <w:r>
        <w:rPr>
          <w:rFonts w:ascii="Arial" w:hAnsi="Arial" w:cs="Arial"/>
        </w:rPr>
        <w:tab/>
        <w:t>Scrutiny Committee / Scrutiny Committee (External)</w:t>
      </w:r>
      <w:r>
        <w:rPr>
          <w:rFonts w:ascii="Arial" w:hAnsi="Arial" w:cs="Arial"/>
        </w:rPr>
        <w:tab/>
        <w:t>46 – 47</w:t>
      </w:r>
    </w:p>
    <w:p w14:paraId="23391FDD" w14:textId="63B46CA5" w:rsidR="001D22AD" w:rsidRDefault="001D22AD" w:rsidP="001D22AD">
      <w:pPr>
        <w:tabs>
          <w:tab w:val="left" w:pos="8222"/>
        </w:tabs>
        <w:ind w:left="851" w:hanging="851"/>
        <w:rPr>
          <w:rFonts w:ascii="Arial" w:hAnsi="Arial" w:cs="Arial"/>
        </w:rPr>
      </w:pPr>
      <w:r>
        <w:rPr>
          <w:rFonts w:ascii="Arial" w:hAnsi="Arial" w:cs="Arial"/>
        </w:rPr>
        <w:t>51.</w:t>
      </w:r>
      <w:r>
        <w:rPr>
          <w:rFonts w:ascii="Arial" w:hAnsi="Arial" w:cs="Arial"/>
        </w:rPr>
        <w:tab/>
        <w:t>Planning Committee</w:t>
      </w:r>
      <w:r>
        <w:rPr>
          <w:rFonts w:ascii="Arial" w:hAnsi="Arial" w:cs="Arial"/>
        </w:rPr>
        <w:tab/>
        <w:t>48 – 50</w:t>
      </w:r>
    </w:p>
    <w:p w14:paraId="718C4B3C" w14:textId="47EA4386" w:rsidR="001D22AD" w:rsidRDefault="001D22AD" w:rsidP="001D22AD">
      <w:pPr>
        <w:tabs>
          <w:tab w:val="left" w:pos="8222"/>
        </w:tabs>
        <w:ind w:left="851" w:hanging="851"/>
        <w:rPr>
          <w:rFonts w:ascii="Arial" w:hAnsi="Arial" w:cs="Arial"/>
        </w:rPr>
      </w:pPr>
      <w:r>
        <w:rPr>
          <w:rFonts w:ascii="Arial" w:hAnsi="Arial" w:cs="Arial"/>
        </w:rPr>
        <w:t>52.</w:t>
      </w:r>
      <w:r>
        <w:rPr>
          <w:rFonts w:ascii="Arial" w:hAnsi="Arial" w:cs="Arial"/>
        </w:rPr>
        <w:tab/>
        <w:t>Planning Review Committee</w:t>
      </w:r>
      <w:r>
        <w:rPr>
          <w:rFonts w:ascii="Arial" w:hAnsi="Arial" w:cs="Arial"/>
        </w:rPr>
        <w:tab/>
        <w:t>51</w:t>
      </w:r>
    </w:p>
    <w:p w14:paraId="012D3530" w14:textId="0617EF67" w:rsidR="001D22AD" w:rsidRDefault="001D22AD" w:rsidP="001D22AD">
      <w:pPr>
        <w:tabs>
          <w:tab w:val="left" w:pos="8222"/>
        </w:tabs>
        <w:ind w:left="851" w:hanging="851"/>
        <w:rPr>
          <w:rFonts w:ascii="Arial" w:hAnsi="Arial" w:cs="Arial"/>
        </w:rPr>
      </w:pPr>
      <w:r>
        <w:rPr>
          <w:rFonts w:ascii="Arial" w:hAnsi="Arial" w:cs="Arial"/>
        </w:rPr>
        <w:t>53.</w:t>
      </w:r>
      <w:r>
        <w:rPr>
          <w:rFonts w:ascii="Arial" w:hAnsi="Arial" w:cs="Arial"/>
        </w:rPr>
        <w:tab/>
        <w:t>Civic Licensing Committee</w:t>
      </w:r>
      <w:r>
        <w:rPr>
          <w:rFonts w:ascii="Arial" w:hAnsi="Arial" w:cs="Arial"/>
        </w:rPr>
        <w:tab/>
        <w:t>52</w:t>
      </w:r>
    </w:p>
    <w:p w14:paraId="5F47EE2D" w14:textId="0D2F1B51" w:rsidR="001D22AD" w:rsidRDefault="001D22AD" w:rsidP="001D22AD">
      <w:pPr>
        <w:tabs>
          <w:tab w:val="left" w:pos="8222"/>
        </w:tabs>
        <w:ind w:left="851" w:hanging="851"/>
        <w:rPr>
          <w:rFonts w:ascii="Arial" w:hAnsi="Arial" w:cs="Arial"/>
        </w:rPr>
      </w:pPr>
      <w:r>
        <w:rPr>
          <w:rFonts w:ascii="Arial" w:hAnsi="Arial" w:cs="Arial"/>
        </w:rPr>
        <w:t>54.</w:t>
      </w:r>
      <w:r>
        <w:rPr>
          <w:rFonts w:ascii="Arial" w:hAnsi="Arial" w:cs="Arial"/>
        </w:rPr>
        <w:tab/>
        <w:t>Pensions Committee</w:t>
      </w:r>
      <w:r>
        <w:rPr>
          <w:rFonts w:ascii="Arial" w:hAnsi="Arial" w:cs="Arial"/>
        </w:rPr>
        <w:tab/>
        <w:t>52 – 53</w:t>
      </w:r>
    </w:p>
    <w:p w14:paraId="6650CB22" w14:textId="67AE1452" w:rsidR="001D22AD" w:rsidRDefault="001D22AD" w:rsidP="001D22AD">
      <w:pPr>
        <w:tabs>
          <w:tab w:val="left" w:pos="8222"/>
        </w:tabs>
        <w:ind w:left="851" w:hanging="851"/>
        <w:rPr>
          <w:rFonts w:ascii="Arial" w:hAnsi="Arial" w:cs="Arial"/>
        </w:rPr>
      </w:pPr>
      <w:r>
        <w:rPr>
          <w:rFonts w:ascii="Arial" w:hAnsi="Arial" w:cs="Arial"/>
        </w:rPr>
        <w:t>55.</w:t>
      </w:r>
      <w:r>
        <w:rPr>
          <w:rFonts w:ascii="Arial" w:hAnsi="Arial" w:cs="Arial"/>
        </w:rPr>
        <w:tab/>
        <w:t>Appeals Committee</w:t>
      </w:r>
      <w:r>
        <w:rPr>
          <w:rFonts w:ascii="Arial" w:hAnsi="Arial" w:cs="Arial"/>
        </w:rPr>
        <w:tab/>
        <w:t>53</w:t>
      </w:r>
    </w:p>
    <w:p w14:paraId="1C4E7A5D" w14:textId="615A24B3" w:rsidR="001D22AD" w:rsidRDefault="001D22AD" w:rsidP="001D22AD">
      <w:pPr>
        <w:tabs>
          <w:tab w:val="left" w:pos="8222"/>
        </w:tabs>
        <w:ind w:left="851" w:hanging="851"/>
        <w:rPr>
          <w:rFonts w:ascii="Arial" w:hAnsi="Arial" w:cs="Arial"/>
        </w:rPr>
      </w:pPr>
      <w:r>
        <w:rPr>
          <w:rFonts w:ascii="Arial" w:hAnsi="Arial" w:cs="Arial"/>
        </w:rPr>
        <w:t>56.</w:t>
      </w:r>
      <w:r>
        <w:rPr>
          <w:rFonts w:ascii="Arial" w:hAnsi="Arial" w:cs="Arial"/>
        </w:rPr>
        <w:tab/>
        <w:t>Appointments Committee</w:t>
      </w:r>
      <w:r>
        <w:rPr>
          <w:rFonts w:ascii="Arial" w:hAnsi="Arial" w:cs="Arial"/>
        </w:rPr>
        <w:tab/>
        <w:t>54</w:t>
      </w:r>
    </w:p>
    <w:p w14:paraId="5A3ED28C" w14:textId="7F21E438" w:rsidR="001D22AD" w:rsidRDefault="001D22AD" w:rsidP="001D22AD">
      <w:pPr>
        <w:tabs>
          <w:tab w:val="left" w:pos="8222"/>
        </w:tabs>
        <w:ind w:left="851" w:hanging="851"/>
        <w:rPr>
          <w:rFonts w:ascii="Arial" w:hAnsi="Arial" w:cs="Arial"/>
        </w:rPr>
      </w:pPr>
      <w:r>
        <w:rPr>
          <w:rFonts w:ascii="Arial" w:hAnsi="Arial" w:cs="Arial"/>
        </w:rPr>
        <w:t>57.</w:t>
      </w:r>
      <w:r>
        <w:rPr>
          <w:rFonts w:ascii="Arial" w:hAnsi="Arial" w:cs="Arial"/>
        </w:rPr>
        <w:tab/>
        <w:t>Audit Committee</w:t>
      </w:r>
      <w:r>
        <w:rPr>
          <w:rFonts w:ascii="Arial" w:hAnsi="Arial" w:cs="Arial"/>
        </w:rPr>
        <w:tab/>
        <w:t>54 – 56</w:t>
      </w:r>
    </w:p>
    <w:p w14:paraId="65578C42" w14:textId="77648002" w:rsidR="001D22AD" w:rsidRDefault="001D22AD" w:rsidP="001D22AD">
      <w:pPr>
        <w:tabs>
          <w:tab w:val="left" w:pos="8222"/>
        </w:tabs>
        <w:ind w:left="851" w:hanging="851"/>
        <w:rPr>
          <w:rFonts w:ascii="Arial" w:hAnsi="Arial" w:cs="Arial"/>
        </w:rPr>
      </w:pPr>
      <w:r>
        <w:rPr>
          <w:rFonts w:ascii="Arial" w:hAnsi="Arial" w:cs="Arial"/>
        </w:rPr>
        <w:t>58.</w:t>
      </w:r>
      <w:r>
        <w:rPr>
          <w:rFonts w:ascii="Arial" w:hAnsi="Arial" w:cs="Arial"/>
        </w:rPr>
        <w:tab/>
        <w:t>Common Good Fund Committees</w:t>
      </w:r>
      <w:r>
        <w:rPr>
          <w:rFonts w:ascii="Arial" w:hAnsi="Arial" w:cs="Arial"/>
        </w:rPr>
        <w:tab/>
        <w:t>56</w:t>
      </w:r>
    </w:p>
    <w:p w14:paraId="658FC270" w14:textId="3379D066" w:rsidR="001D22AD" w:rsidRDefault="001D22AD" w:rsidP="001D22AD">
      <w:pPr>
        <w:tabs>
          <w:tab w:val="left" w:pos="8222"/>
        </w:tabs>
        <w:ind w:left="851" w:hanging="851"/>
        <w:rPr>
          <w:rFonts w:ascii="Arial" w:hAnsi="Arial" w:cs="Arial"/>
        </w:rPr>
      </w:pPr>
      <w:r>
        <w:rPr>
          <w:rFonts w:ascii="Arial" w:hAnsi="Arial" w:cs="Arial"/>
        </w:rPr>
        <w:t>59.</w:t>
      </w:r>
      <w:r>
        <w:rPr>
          <w:rFonts w:ascii="Arial" w:hAnsi="Arial" w:cs="Arial"/>
        </w:rPr>
        <w:tab/>
        <w:t>Emergency Committee</w:t>
      </w:r>
      <w:r>
        <w:rPr>
          <w:rFonts w:ascii="Arial" w:hAnsi="Arial" w:cs="Arial"/>
        </w:rPr>
        <w:tab/>
        <w:t>57</w:t>
      </w:r>
    </w:p>
    <w:p w14:paraId="633CA781" w14:textId="00DDA530" w:rsidR="001D22AD" w:rsidRDefault="001D22AD" w:rsidP="001D22AD">
      <w:pPr>
        <w:tabs>
          <w:tab w:val="left" w:pos="8222"/>
        </w:tabs>
        <w:ind w:left="851" w:hanging="851"/>
        <w:rPr>
          <w:rFonts w:ascii="Arial" w:hAnsi="Arial" w:cs="Arial"/>
        </w:rPr>
      </w:pPr>
      <w:r>
        <w:rPr>
          <w:rFonts w:ascii="Arial" w:hAnsi="Arial" w:cs="Arial"/>
        </w:rPr>
        <w:t>59A.</w:t>
      </w:r>
      <w:r>
        <w:rPr>
          <w:rFonts w:ascii="Arial" w:hAnsi="Arial" w:cs="Arial"/>
        </w:rPr>
        <w:tab/>
        <w:t>Community Empowerment Review Committee</w:t>
      </w:r>
      <w:r>
        <w:rPr>
          <w:rFonts w:ascii="Arial" w:hAnsi="Arial" w:cs="Arial"/>
        </w:rPr>
        <w:tab/>
        <w:t>57</w:t>
      </w:r>
    </w:p>
    <w:p w14:paraId="5216E379" w14:textId="53218C46" w:rsidR="003A4637" w:rsidRDefault="003A4637" w:rsidP="001D22AD">
      <w:pPr>
        <w:tabs>
          <w:tab w:val="left" w:pos="8222"/>
        </w:tabs>
        <w:ind w:left="851" w:hanging="851"/>
        <w:rPr>
          <w:rFonts w:ascii="Arial" w:hAnsi="Arial" w:cs="Arial"/>
        </w:rPr>
      </w:pPr>
    </w:p>
    <w:p w14:paraId="490F2D46" w14:textId="08B4500B" w:rsidR="003A4637" w:rsidRDefault="003A4637" w:rsidP="003A4637">
      <w:pPr>
        <w:tabs>
          <w:tab w:val="left" w:pos="8222"/>
        </w:tabs>
        <w:ind w:left="851"/>
        <w:rPr>
          <w:rFonts w:ascii="Arial" w:hAnsi="Arial" w:cs="Arial"/>
        </w:rPr>
      </w:pPr>
      <w:r>
        <w:rPr>
          <w:rFonts w:ascii="Arial" w:hAnsi="Arial" w:cs="Arial"/>
          <w:b/>
          <w:bCs/>
        </w:rPr>
        <w:t>Schedule – Portfolio Holders</w:t>
      </w:r>
      <w:r>
        <w:rPr>
          <w:rFonts w:ascii="Arial" w:hAnsi="Arial" w:cs="Arial"/>
        </w:rPr>
        <w:tab/>
        <w:t>58 – 62</w:t>
      </w:r>
    </w:p>
    <w:p w14:paraId="78AB55C9" w14:textId="086F6401" w:rsidR="003A4637" w:rsidRDefault="003A4637" w:rsidP="003A4637">
      <w:pPr>
        <w:tabs>
          <w:tab w:val="left" w:pos="8222"/>
        </w:tabs>
        <w:ind w:left="851"/>
        <w:rPr>
          <w:rFonts w:ascii="Arial" w:hAnsi="Arial" w:cs="Arial"/>
        </w:rPr>
      </w:pPr>
    </w:p>
    <w:p w14:paraId="345C4212" w14:textId="559E1A9C" w:rsidR="003A4637" w:rsidRDefault="003A4637" w:rsidP="003A4637">
      <w:pPr>
        <w:tabs>
          <w:tab w:val="left" w:pos="8222"/>
        </w:tabs>
        <w:ind w:left="851"/>
        <w:rPr>
          <w:rFonts w:ascii="Arial" w:hAnsi="Arial" w:cs="Arial"/>
          <w:b/>
          <w:bCs/>
        </w:rPr>
      </w:pPr>
      <w:r w:rsidRPr="003A4637">
        <w:rPr>
          <w:rFonts w:ascii="Arial" w:hAnsi="Arial" w:cs="Arial"/>
          <w:b/>
          <w:bCs/>
        </w:rPr>
        <w:t>Section 7 – Scheme of Delegation to Officers</w:t>
      </w:r>
    </w:p>
    <w:p w14:paraId="2D6FA937" w14:textId="1A775511" w:rsidR="003A4637" w:rsidRDefault="003A4637" w:rsidP="003A4637">
      <w:pPr>
        <w:tabs>
          <w:tab w:val="left" w:pos="8222"/>
        </w:tabs>
        <w:ind w:left="851" w:hanging="851"/>
        <w:rPr>
          <w:rFonts w:ascii="Arial" w:hAnsi="Arial" w:cs="Arial"/>
        </w:rPr>
      </w:pPr>
      <w:r w:rsidRPr="003A4637">
        <w:rPr>
          <w:rFonts w:ascii="Arial" w:hAnsi="Arial" w:cs="Arial"/>
        </w:rPr>
        <w:t>60.</w:t>
      </w:r>
      <w:r>
        <w:rPr>
          <w:rFonts w:ascii="Arial" w:hAnsi="Arial" w:cs="Arial"/>
        </w:rPr>
        <w:tab/>
        <w:t>The Scheme of Delegation to Officers</w:t>
      </w:r>
      <w:r>
        <w:rPr>
          <w:rFonts w:ascii="Arial" w:hAnsi="Arial" w:cs="Arial"/>
        </w:rPr>
        <w:tab/>
        <w:t>63 – 73</w:t>
      </w:r>
    </w:p>
    <w:p w14:paraId="6F0737BA" w14:textId="77777777" w:rsidR="003A4637" w:rsidRDefault="003A4637">
      <w:pPr>
        <w:rPr>
          <w:rFonts w:ascii="Arial" w:hAnsi="Arial" w:cs="Arial"/>
        </w:rPr>
      </w:pPr>
      <w:r>
        <w:rPr>
          <w:rFonts w:ascii="Arial" w:hAnsi="Arial" w:cs="Arial"/>
        </w:rPr>
        <w:br w:type="page"/>
      </w:r>
    </w:p>
    <w:p w14:paraId="6E13AE34" w14:textId="1E51D6E4" w:rsidR="00071455" w:rsidRDefault="003A4637">
      <w:pPr>
        <w:ind w:left="720" w:hanging="720"/>
        <w:jc w:val="center"/>
        <w:rPr>
          <w:rFonts w:ascii="Arial" w:hAnsi="Arial" w:cs="Arial"/>
          <w:b/>
          <w:u w:val="single"/>
        </w:rPr>
      </w:pPr>
      <w:r>
        <w:rPr>
          <w:rFonts w:ascii="Arial" w:hAnsi="Arial" w:cs="Arial"/>
          <w:b/>
          <w:u w:val="single"/>
        </w:rPr>
        <w:lastRenderedPageBreak/>
        <w:t>Standing Orders Relating to Meetings</w:t>
      </w:r>
    </w:p>
    <w:p w14:paraId="040F0525" w14:textId="77777777" w:rsidR="00071455" w:rsidRDefault="00071455">
      <w:pPr>
        <w:ind w:left="720" w:hanging="720"/>
        <w:jc w:val="center"/>
        <w:rPr>
          <w:rFonts w:ascii="Arial" w:hAnsi="Arial" w:cs="Arial"/>
          <w:b/>
        </w:rPr>
      </w:pPr>
    </w:p>
    <w:p w14:paraId="4F45007B" w14:textId="32AAEEA8" w:rsidR="00071455" w:rsidRDefault="003A4637">
      <w:pPr>
        <w:ind w:left="720" w:hanging="720"/>
        <w:jc w:val="center"/>
        <w:rPr>
          <w:rFonts w:ascii="Arial" w:hAnsi="Arial" w:cs="Arial"/>
          <w:b/>
          <w:u w:val="single"/>
        </w:rPr>
      </w:pPr>
      <w:r>
        <w:rPr>
          <w:rFonts w:ascii="Arial" w:hAnsi="Arial" w:cs="Arial"/>
          <w:b/>
          <w:u w:val="single"/>
        </w:rPr>
        <w:t>Section 1</w:t>
      </w:r>
    </w:p>
    <w:p w14:paraId="253056B0" w14:textId="77777777" w:rsidR="00071455" w:rsidRDefault="00071455">
      <w:pPr>
        <w:ind w:left="720" w:hanging="720"/>
        <w:jc w:val="center"/>
        <w:rPr>
          <w:rFonts w:ascii="Arial" w:hAnsi="Arial" w:cs="Arial"/>
          <w:b/>
        </w:rPr>
      </w:pPr>
    </w:p>
    <w:p w14:paraId="4A7A55E9" w14:textId="1C946582" w:rsidR="00071455" w:rsidRDefault="003A4637">
      <w:pPr>
        <w:ind w:left="720" w:hanging="720"/>
        <w:jc w:val="center"/>
        <w:rPr>
          <w:rFonts w:ascii="Arial" w:hAnsi="Arial" w:cs="Arial"/>
          <w:b/>
          <w:u w:val="single"/>
        </w:rPr>
      </w:pPr>
      <w:r>
        <w:rPr>
          <w:rFonts w:ascii="Arial" w:hAnsi="Arial" w:cs="Arial"/>
          <w:b/>
          <w:u w:val="single"/>
        </w:rPr>
        <w:t>Preliminary Matters</w:t>
      </w:r>
    </w:p>
    <w:p w14:paraId="523E996B" w14:textId="12E12089" w:rsidR="00071455" w:rsidRDefault="00071455">
      <w:pPr>
        <w:ind w:left="720" w:hanging="720"/>
        <w:jc w:val="center"/>
        <w:rPr>
          <w:rFonts w:ascii="Arial" w:hAnsi="Arial" w:cs="Arial"/>
          <w:b/>
        </w:rPr>
      </w:pPr>
    </w:p>
    <w:p w14:paraId="61A9E728" w14:textId="77777777" w:rsidR="0080007F" w:rsidRDefault="0080007F">
      <w:pPr>
        <w:ind w:left="720" w:hanging="720"/>
        <w:jc w:val="center"/>
        <w:rPr>
          <w:rFonts w:ascii="Arial" w:hAnsi="Arial" w:cs="Arial"/>
          <w:b/>
        </w:rPr>
      </w:pPr>
    </w:p>
    <w:p w14:paraId="54340324" w14:textId="7C213061" w:rsidR="0080007F" w:rsidRDefault="003A4637" w:rsidP="006327C1">
      <w:pPr>
        <w:numPr>
          <w:ilvl w:val="0"/>
          <w:numId w:val="78"/>
        </w:numPr>
        <w:ind w:hanging="720"/>
        <w:rPr>
          <w:rFonts w:ascii="Arial" w:hAnsi="Arial" w:cs="Arial"/>
          <w:b/>
        </w:rPr>
      </w:pPr>
      <w:r>
        <w:rPr>
          <w:rFonts w:ascii="Arial" w:hAnsi="Arial" w:cs="Arial"/>
          <w:b/>
        </w:rPr>
        <w:t>Application Of Interpretation Act 1978</w:t>
      </w:r>
    </w:p>
    <w:p w14:paraId="6A695ED5" w14:textId="77777777" w:rsidR="0080007F" w:rsidRDefault="0080007F" w:rsidP="0080007F">
      <w:pPr>
        <w:rPr>
          <w:rFonts w:ascii="Arial" w:hAnsi="Arial" w:cs="Arial"/>
          <w:b/>
        </w:rPr>
      </w:pPr>
    </w:p>
    <w:p w14:paraId="6767FAA7" w14:textId="77777777" w:rsidR="0080007F" w:rsidRDefault="0080007F" w:rsidP="0080007F">
      <w:pPr>
        <w:numPr>
          <w:ilvl w:val="1"/>
          <w:numId w:val="1"/>
        </w:numPr>
        <w:jc w:val="both"/>
        <w:rPr>
          <w:rFonts w:ascii="Arial" w:hAnsi="Arial" w:cs="Arial"/>
        </w:rPr>
      </w:pPr>
      <w:r>
        <w:rPr>
          <w:rFonts w:ascii="Arial" w:hAnsi="Arial" w:cs="Arial"/>
        </w:rPr>
        <w:t>The Interpretation Act 1978 will apply to the interpretation of these Standing Orders as it applies to the interpretation of an Act of Parliament.</w:t>
      </w:r>
    </w:p>
    <w:p w14:paraId="1B07BA61" w14:textId="77777777" w:rsidR="0080007F" w:rsidRDefault="0080007F" w:rsidP="0080007F">
      <w:pPr>
        <w:pStyle w:val="Style1"/>
        <w:rPr>
          <w:rFonts w:ascii="Arial" w:hAnsi="Arial" w:cs="Arial"/>
          <w:szCs w:val="24"/>
        </w:rPr>
      </w:pPr>
    </w:p>
    <w:p w14:paraId="1285C953" w14:textId="77777777" w:rsidR="0080007F" w:rsidRDefault="0080007F" w:rsidP="0080007F">
      <w:pPr>
        <w:pStyle w:val="Style1"/>
        <w:rPr>
          <w:rFonts w:ascii="Arial" w:hAnsi="Arial" w:cs="Arial"/>
          <w:szCs w:val="24"/>
        </w:rPr>
      </w:pPr>
    </w:p>
    <w:p w14:paraId="31891D77" w14:textId="57311956" w:rsidR="0080007F" w:rsidRDefault="003A4637" w:rsidP="0080007F">
      <w:pPr>
        <w:rPr>
          <w:rFonts w:ascii="Arial" w:hAnsi="Arial" w:cs="Arial"/>
          <w:b/>
        </w:rPr>
      </w:pPr>
      <w:r>
        <w:rPr>
          <w:rFonts w:ascii="Arial" w:hAnsi="Arial" w:cs="Arial"/>
          <w:b/>
        </w:rPr>
        <w:t>2.</w:t>
      </w:r>
      <w:r>
        <w:rPr>
          <w:rFonts w:ascii="Arial" w:hAnsi="Arial" w:cs="Arial"/>
          <w:b/>
        </w:rPr>
        <w:tab/>
      </w:r>
      <w:r w:rsidR="00B06846">
        <w:rPr>
          <w:rFonts w:ascii="Arial" w:hAnsi="Arial" w:cs="Arial"/>
          <w:b/>
        </w:rPr>
        <w:t>Definitions</w:t>
      </w:r>
    </w:p>
    <w:p w14:paraId="743C2D6D" w14:textId="77777777" w:rsidR="0080007F" w:rsidRDefault="0080007F" w:rsidP="0080007F">
      <w:pPr>
        <w:ind w:left="720" w:hanging="720"/>
        <w:rPr>
          <w:rFonts w:ascii="Arial" w:hAnsi="Arial" w:cs="Arial"/>
          <w:b/>
        </w:rPr>
      </w:pPr>
    </w:p>
    <w:p w14:paraId="46908C8A" w14:textId="18AF0BE9" w:rsidR="00071455" w:rsidRDefault="0080007F" w:rsidP="00CD064B">
      <w:pPr>
        <w:ind w:left="709" w:hanging="709"/>
        <w:rPr>
          <w:rFonts w:ascii="Arial" w:hAnsi="Arial" w:cs="Arial"/>
        </w:rPr>
      </w:pPr>
      <w:r>
        <w:rPr>
          <w:rFonts w:ascii="Arial" w:hAnsi="Arial" w:cs="Arial"/>
        </w:rPr>
        <w:t>2.1</w:t>
      </w:r>
      <w:r>
        <w:rPr>
          <w:rFonts w:ascii="Arial" w:hAnsi="Arial" w:cs="Arial"/>
        </w:rPr>
        <w:tab/>
        <w:t xml:space="preserve">In the Standing Orders, unless the context otherwise demands, the following terms will have the undernoted </w:t>
      </w:r>
      <w:proofErr w:type="gramStart"/>
      <w:r>
        <w:rPr>
          <w:rFonts w:ascii="Arial" w:hAnsi="Arial" w:cs="Arial"/>
        </w:rPr>
        <w:t>meanings:-</w:t>
      </w:r>
      <w:proofErr w:type="gramEnd"/>
    </w:p>
    <w:p w14:paraId="0E68988E" w14:textId="5DB127D2" w:rsidR="00CD064B" w:rsidRDefault="00CD064B" w:rsidP="00CD064B">
      <w:pPr>
        <w:ind w:left="709" w:hanging="709"/>
        <w:rPr>
          <w:rFonts w:ascii="Arial" w:hAnsi="Arial" w:cs="Arial"/>
        </w:rPr>
      </w:pPr>
    </w:p>
    <w:p w14:paraId="705191E1" w14:textId="46B7B0B7" w:rsidR="00CD064B" w:rsidRDefault="00CD064B" w:rsidP="00944305">
      <w:pPr>
        <w:ind w:left="2835" w:hanging="2835"/>
        <w:rPr>
          <w:rFonts w:ascii="Arial" w:hAnsi="Arial" w:cs="Arial"/>
          <w:b/>
          <w:bCs/>
        </w:rPr>
      </w:pPr>
      <w:r w:rsidRPr="00CD064B">
        <w:rPr>
          <w:rFonts w:ascii="Arial" w:hAnsi="Arial" w:cs="Arial"/>
          <w:b/>
          <w:bCs/>
        </w:rPr>
        <w:t>Term</w:t>
      </w:r>
      <w:r w:rsidRPr="00CD064B">
        <w:rPr>
          <w:rFonts w:ascii="Arial" w:hAnsi="Arial" w:cs="Arial"/>
          <w:b/>
          <w:bCs/>
        </w:rPr>
        <w:tab/>
        <w:t>Meaning</w:t>
      </w:r>
    </w:p>
    <w:p w14:paraId="100340D0" w14:textId="67DA275A" w:rsidR="00CD064B" w:rsidRDefault="00CD064B" w:rsidP="00CD064B">
      <w:pPr>
        <w:ind w:left="2552" w:hanging="2552"/>
        <w:rPr>
          <w:rFonts w:ascii="Arial" w:hAnsi="Arial" w:cs="Arial"/>
          <w:b/>
          <w:bCs/>
        </w:rPr>
      </w:pPr>
    </w:p>
    <w:p w14:paraId="3724A5F3" w14:textId="1B8DD49F" w:rsidR="00CD064B" w:rsidRDefault="00CD064B" w:rsidP="00944305">
      <w:pPr>
        <w:ind w:left="2835" w:hanging="2835"/>
        <w:rPr>
          <w:rFonts w:ascii="Arial" w:hAnsi="Arial" w:cs="Arial"/>
        </w:rPr>
      </w:pPr>
      <w:r w:rsidRPr="00CD064B">
        <w:rPr>
          <w:rFonts w:ascii="Arial" w:hAnsi="Arial" w:cs="Arial"/>
        </w:rPr>
        <w:t>The 1973 Act</w:t>
      </w:r>
      <w:r>
        <w:rPr>
          <w:rFonts w:ascii="Arial" w:hAnsi="Arial" w:cs="Arial"/>
        </w:rPr>
        <w:tab/>
      </w:r>
      <w:proofErr w:type="gramStart"/>
      <w:r>
        <w:rPr>
          <w:rFonts w:ascii="Arial" w:hAnsi="Arial" w:cs="Arial"/>
        </w:rPr>
        <w:t>The</w:t>
      </w:r>
      <w:proofErr w:type="gramEnd"/>
      <w:r>
        <w:rPr>
          <w:rFonts w:ascii="Arial" w:hAnsi="Arial" w:cs="Arial"/>
        </w:rPr>
        <w:t xml:space="preserve"> Local Government (Scotland) Act 1973</w:t>
      </w:r>
    </w:p>
    <w:p w14:paraId="2B2285C5" w14:textId="77777777" w:rsidR="00944305" w:rsidRDefault="00944305" w:rsidP="00944305">
      <w:pPr>
        <w:ind w:left="2835" w:hanging="2835"/>
        <w:rPr>
          <w:rFonts w:ascii="Arial" w:hAnsi="Arial" w:cs="Arial"/>
        </w:rPr>
      </w:pPr>
    </w:p>
    <w:p w14:paraId="292BE1E1" w14:textId="66729E45" w:rsidR="00CD064B" w:rsidRDefault="00CD064B" w:rsidP="00944305">
      <w:pPr>
        <w:ind w:left="2835" w:hanging="2835"/>
        <w:rPr>
          <w:rFonts w:ascii="Arial" w:hAnsi="Arial" w:cs="Arial"/>
        </w:rPr>
      </w:pPr>
      <w:r w:rsidRPr="00CD064B">
        <w:rPr>
          <w:rFonts w:ascii="Arial" w:hAnsi="Arial" w:cs="Arial"/>
        </w:rPr>
        <w:t>The 1989 Act</w:t>
      </w:r>
      <w:r>
        <w:rPr>
          <w:rFonts w:ascii="Arial" w:hAnsi="Arial" w:cs="Arial"/>
        </w:rPr>
        <w:tab/>
      </w:r>
      <w:proofErr w:type="gramStart"/>
      <w:r>
        <w:rPr>
          <w:rFonts w:ascii="Arial" w:hAnsi="Arial" w:cs="Arial"/>
        </w:rPr>
        <w:t>The</w:t>
      </w:r>
      <w:proofErr w:type="gramEnd"/>
      <w:r>
        <w:rPr>
          <w:rFonts w:ascii="Arial" w:hAnsi="Arial" w:cs="Arial"/>
        </w:rPr>
        <w:t xml:space="preserve"> Local Government and Housing Act 1989</w:t>
      </w:r>
    </w:p>
    <w:p w14:paraId="562EB6C0" w14:textId="77777777" w:rsidR="00944305" w:rsidRPr="00CD064B" w:rsidRDefault="00944305" w:rsidP="00944305">
      <w:pPr>
        <w:ind w:left="2835" w:hanging="2835"/>
        <w:rPr>
          <w:rFonts w:ascii="Arial" w:hAnsi="Arial" w:cs="Arial"/>
        </w:rPr>
      </w:pPr>
    </w:p>
    <w:p w14:paraId="13854A16" w14:textId="5925BCFD" w:rsidR="00CD064B" w:rsidRDefault="00CD064B" w:rsidP="00944305">
      <w:pPr>
        <w:ind w:left="2835" w:hanging="2835"/>
        <w:rPr>
          <w:rFonts w:ascii="Arial" w:hAnsi="Arial" w:cs="Arial"/>
        </w:rPr>
      </w:pPr>
      <w:r w:rsidRPr="00CD064B">
        <w:rPr>
          <w:rFonts w:ascii="Arial" w:hAnsi="Arial" w:cs="Arial"/>
        </w:rPr>
        <w:t xml:space="preserve">The 1992 Act </w:t>
      </w:r>
      <w:r>
        <w:rPr>
          <w:rFonts w:ascii="Arial" w:hAnsi="Arial" w:cs="Arial"/>
        </w:rPr>
        <w:tab/>
      </w:r>
      <w:proofErr w:type="gramStart"/>
      <w:r>
        <w:rPr>
          <w:rFonts w:ascii="Arial" w:hAnsi="Arial" w:cs="Arial"/>
        </w:rPr>
        <w:t>The</w:t>
      </w:r>
      <w:proofErr w:type="gramEnd"/>
      <w:r>
        <w:rPr>
          <w:rFonts w:ascii="Arial" w:hAnsi="Arial" w:cs="Arial"/>
        </w:rPr>
        <w:t xml:space="preserve"> Local Government Finance Act 1992</w:t>
      </w:r>
    </w:p>
    <w:p w14:paraId="17D01C91" w14:textId="77777777" w:rsidR="00944305" w:rsidRPr="00CD064B" w:rsidRDefault="00944305" w:rsidP="00944305">
      <w:pPr>
        <w:ind w:left="2835" w:hanging="2835"/>
        <w:rPr>
          <w:rFonts w:ascii="Arial" w:hAnsi="Arial" w:cs="Arial"/>
        </w:rPr>
      </w:pPr>
    </w:p>
    <w:p w14:paraId="326C6ED6" w14:textId="25E4944F" w:rsidR="00071455" w:rsidRDefault="00CD064B" w:rsidP="00944305">
      <w:pPr>
        <w:ind w:left="2835" w:hanging="2835"/>
        <w:rPr>
          <w:rFonts w:ascii="Arial" w:hAnsi="Arial" w:cs="Arial"/>
        </w:rPr>
      </w:pPr>
      <w:r w:rsidRPr="00CD064B">
        <w:rPr>
          <w:rFonts w:ascii="Arial" w:hAnsi="Arial" w:cs="Arial"/>
        </w:rPr>
        <w:t>The 1994 Act</w:t>
      </w:r>
      <w:r>
        <w:rPr>
          <w:rFonts w:ascii="Arial" w:hAnsi="Arial" w:cs="Arial"/>
        </w:rPr>
        <w:tab/>
      </w:r>
      <w:proofErr w:type="gramStart"/>
      <w:r>
        <w:rPr>
          <w:rFonts w:ascii="Arial" w:hAnsi="Arial" w:cs="Arial"/>
        </w:rPr>
        <w:t>The</w:t>
      </w:r>
      <w:proofErr w:type="gramEnd"/>
      <w:r>
        <w:rPr>
          <w:rFonts w:ascii="Arial" w:hAnsi="Arial" w:cs="Arial"/>
        </w:rPr>
        <w:t xml:space="preserve"> Local Government etc. (Scotland) Act 1994</w:t>
      </w:r>
    </w:p>
    <w:p w14:paraId="4D1A65ED" w14:textId="77777777" w:rsidR="00944305" w:rsidRDefault="00944305" w:rsidP="00944305">
      <w:pPr>
        <w:ind w:left="2835" w:hanging="2835"/>
        <w:rPr>
          <w:rFonts w:ascii="Arial" w:hAnsi="Arial" w:cs="Arial"/>
        </w:rPr>
      </w:pPr>
    </w:p>
    <w:p w14:paraId="03F2297C" w14:textId="08C51D07" w:rsidR="00CD064B" w:rsidRDefault="00CD064B" w:rsidP="00944305">
      <w:pPr>
        <w:ind w:left="2835" w:hanging="2835"/>
        <w:rPr>
          <w:rFonts w:ascii="Arial" w:hAnsi="Arial" w:cs="Arial"/>
        </w:rPr>
      </w:pPr>
      <w:r>
        <w:rPr>
          <w:rFonts w:ascii="Arial" w:hAnsi="Arial" w:cs="Arial"/>
        </w:rPr>
        <w:t>Administration</w:t>
      </w:r>
      <w:r>
        <w:rPr>
          <w:rFonts w:ascii="Arial" w:hAnsi="Arial" w:cs="Arial"/>
        </w:rPr>
        <w:tab/>
        <w:t>The group or groups of councillors (including any individual councillor or councillors not part of any group) which the Leader of the Council has given written notice to the Chief Executive forms the Administration subject to the proviso that the notice will be signed by the leaders of all groups and by all councillors not part of any group, forming the Administration.</w:t>
      </w:r>
    </w:p>
    <w:p w14:paraId="0CF7468D" w14:textId="77777777" w:rsidR="00944305" w:rsidRDefault="00944305" w:rsidP="00944305">
      <w:pPr>
        <w:ind w:left="2835" w:hanging="2835"/>
        <w:rPr>
          <w:rFonts w:ascii="Arial" w:hAnsi="Arial" w:cs="Arial"/>
        </w:rPr>
      </w:pPr>
    </w:p>
    <w:p w14:paraId="586F0A8B" w14:textId="055A3AC3" w:rsidR="00CD064B" w:rsidRDefault="00CD064B" w:rsidP="00944305">
      <w:pPr>
        <w:ind w:left="2835" w:hanging="2835"/>
        <w:rPr>
          <w:rFonts w:ascii="Arial" w:hAnsi="Arial" w:cs="Arial"/>
        </w:rPr>
      </w:pPr>
      <w:r>
        <w:rPr>
          <w:rFonts w:ascii="Arial" w:hAnsi="Arial" w:cs="Arial"/>
        </w:rPr>
        <w:t>Budget</w:t>
      </w:r>
      <w:r>
        <w:rPr>
          <w:rFonts w:ascii="Arial" w:hAnsi="Arial" w:cs="Arial"/>
        </w:rPr>
        <w:tab/>
        <w:t>The budgets approved by Council each year consisting of the Revenue Budget, the General Services Capital Programme, the Housing Revenue Account and Council House Rents and the Housing Investment Programme.</w:t>
      </w:r>
    </w:p>
    <w:p w14:paraId="718CEC68" w14:textId="77777777" w:rsidR="00944305" w:rsidRDefault="00944305" w:rsidP="00944305">
      <w:pPr>
        <w:ind w:left="2835" w:hanging="2835"/>
        <w:rPr>
          <w:rFonts w:ascii="Arial" w:hAnsi="Arial" w:cs="Arial"/>
        </w:rPr>
      </w:pPr>
    </w:p>
    <w:p w14:paraId="317580D1" w14:textId="46563A02" w:rsidR="00CD064B" w:rsidRDefault="00CD064B" w:rsidP="00944305">
      <w:pPr>
        <w:ind w:left="2835" w:hanging="2835"/>
        <w:rPr>
          <w:rFonts w:ascii="Arial" w:hAnsi="Arial" w:cs="Arial"/>
        </w:rPr>
      </w:pPr>
      <w:r>
        <w:rPr>
          <w:rFonts w:ascii="Arial" w:hAnsi="Arial" w:cs="Arial"/>
        </w:rPr>
        <w:t>Chief Officer</w:t>
      </w:r>
      <w:r>
        <w:rPr>
          <w:rFonts w:ascii="Arial" w:hAnsi="Arial" w:cs="Arial"/>
        </w:rPr>
        <w:tab/>
      </w:r>
      <w:proofErr w:type="gramStart"/>
      <w:r>
        <w:rPr>
          <w:rFonts w:ascii="Arial" w:hAnsi="Arial" w:cs="Arial"/>
        </w:rPr>
        <w:t>The</w:t>
      </w:r>
      <w:proofErr w:type="gramEnd"/>
      <w:r>
        <w:rPr>
          <w:rFonts w:ascii="Arial" w:hAnsi="Arial" w:cs="Arial"/>
        </w:rPr>
        <w:t xml:space="preserve"> Chief Executive, the Directors of Services, </w:t>
      </w:r>
      <w:r w:rsidRPr="00126367">
        <w:rPr>
          <w:rFonts w:ascii="Arial" w:hAnsi="Arial" w:cs="Arial"/>
        </w:rPr>
        <w:t>the Chief Officer of the Integration Joint Board</w:t>
      </w:r>
      <w:r>
        <w:rPr>
          <w:rFonts w:ascii="Arial" w:hAnsi="Arial" w:cs="Arial"/>
        </w:rPr>
        <w:t xml:space="preserve"> and other officers holding posts recognised by the Council as having chief officer status including Heads of Service.</w:t>
      </w:r>
    </w:p>
    <w:p w14:paraId="74FC2BAD" w14:textId="77777777" w:rsidR="00944305" w:rsidRDefault="00944305" w:rsidP="00944305">
      <w:pPr>
        <w:ind w:left="2835" w:hanging="2835"/>
        <w:rPr>
          <w:rFonts w:ascii="Arial" w:hAnsi="Arial" w:cs="Arial"/>
        </w:rPr>
      </w:pPr>
    </w:p>
    <w:p w14:paraId="11666C2A" w14:textId="09247A98" w:rsidR="00CD064B" w:rsidRDefault="00CD064B" w:rsidP="00944305">
      <w:pPr>
        <w:ind w:left="2835" w:hanging="2835"/>
        <w:rPr>
          <w:rFonts w:ascii="Arial" w:hAnsi="Arial" w:cs="Arial"/>
        </w:rPr>
      </w:pPr>
      <w:r>
        <w:rPr>
          <w:rFonts w:ascii="Arial" w:hAnsi="Arial" w:cs="Arial"/>
        </w:rPr>
        <w:t>Clear Days</w:t>
      </w:r>
      <w:r>
        <w:rPr>
          <w:rFonts w:ascii="Arial" w:hAnsi="Arial" w:cs="Arial"/>
        </w:rPr>
        <w:tab/>
        <w:t>When referring to service of Notices, the term “clear days” refers to weekdays, excluding weekends, Bank Holidays, local or national holidays, the day the Notice is posted and the day on which the meeting is held.</w:t>
      </w:r>
    </w:p>
    <w:p w14:paraId="577FDEAD" w14:textId="77777777" w:rsidR="00944305" w:rsidRDefault="00944305" w:rsidP="00CD064B">
      <w:pPr>
        <w:ind w:left="2552" w:hanging="2552"/>
        <w:rPr>
          <w:rFonts w:ascii="Arial" w:hAnsi="Arial" w:cs="Arial"/>
        </w:rPr>
      </w:pPr>
    </w:p>
    <w:p w14:paraId="2EE40900" w14:textId="77777777" w:rsidR="00944305" w:rsidRDefault="00944305" w:rsidP="00CD064B">
      <w:pPr>
        <w:ind w:left="2552" w:hanging="2552"/>
        <w:rPr>
          <w:rFonts w:ascii="Arial" w:hAnsi="Arial" w:cs="Arial"/>
        </w:rPr>
      </w:pPr>
    </w:p>
    <w:p w14:paraId="3796089C" w14:textId="117B4A2A" w:rsidR="00944305" w:rsidRDefault="00944305" w:rsidP="00944305">
      <w:pPr>
        <w:ind w:left="2835" w:hanging="2835"/>
        <w:rPr>
          <w:rFonts w:ascii="Arial" w:hAnsi="Arial" w:cs="Arial"/>
        </w:rPr>
      </w:pPr>
      <w:r w:rsidRPr="00CD064B">
        <w:rPr>
          <w:rFonts w:ascii="Arial" w:hAnsi="Arial" w:cs="Arial"/>
          <w:b/>
          <w:bCs/>
        </w:rPr>
        <w:t>Term</w:t>
      </w:r>
      <w:r w:rsidRPr="00CD064B">
        <w:rPr>
          <w:rFonts w:ascii="Arial" w:hAnsi="Arial" w:cs="Arial"/>
          <w:b/>
          <w:bCs/>
        </w:rPr>
        <w:tab/>
        <w:t>Meaning</w:t>
      </w:r>
    </w:p>
    <w:p w14:paraId="3666669C" w14:textId="77777777" w:rsidR="00944305" w:rsidRDefault="00944305" w:rsidP="00944305">
      <w:pPr>
        <w:ind w:left="2835" w:hanging="2835"/>
        <w:rPr>
          <w:rFonts w:ascii="Arial" w:hAnsi="Arial" w:cs="Arial"/>
        </w:rPr>
      </w:pPr>
    </w:p>
    <w:p w14:paraId="6DD2F81E" w14:textId="11D513D4" w:rsidR="00CD064B" w:rsidRDefault="00CD064B" w:rsidP="00944305">
      <w:pPr>
        <w:ind w:left="2835" w:hanging="2835"/>
        <w:rPr>
          <w:rFonts w:ascii="Arial" w:hAnsi="Arial" w:cs="Arial"/>
        </w:rPr>
      </w:pPr>
      <w:r>
        <w:rPr>
          <w:rFonts w:ascii="Arial" w:hAnsi="Arial" w:cs="Arial"/>
        </w:rPr>
        <w:t>Clerk</w:t>
      </w:r>
      <w:r>
        <w:rPr>
          <w:rFonts w:ascii="Arial" w:hAnsi="Arial" w:cs="Arial"/>
        </w:rPr>
        <w:tab/>
        <w:t>The person attending a meeting to act as clerk to the Council, or any of its committees.</w:t>
      </w:r>
    </w:p>
    <w:p w14:paraId="781CF463" w14:textId="77777777" w:rsidR="00944305" w:rsidRDefault="00944305" w:rsidP="00944305">
      <w:pPr>
        <w:ind w:left="2835" w:hanging="2835"/>
        <w:rPr>
          <w:rFonts w:ascii="Arial" w:hAnsi="Arial" w:cs="Arial"/>
        </w:rPr>
      </w:pPr>
    </w:p>
    <w:p w14:paraId="2479AA2B" w14:textId="09D87BBF" w:rsidR="00CD064B" w:rsidRDefault="00CD064B" w:rsidP="00944305">
      <w:pPr>
        <w:ind w:left="2835" w:hanging="2835"/>
        <w:rPr>
          <w:rFonts w:ascii="Arial" w:hAnsi="Arial" w:cs="Arial"/>
        </w:rPr>
      </w:pPr>
      <w:r>
        <w:rPr>
          <w:rFonts w:ascii="Arial" w:hAnsi="Arial" w:cs="Arial"/>
        </w:rPr>
        <w:t>Committee</w:t>
      </w:r>
      <w:r>
        <w:rPr>
          <w:rFonts w:ascii="Arial" w:hAnsi="Arial" w:cs="Arial"/>
        </w:rPr>
        <w:tab/>
        <w:t>A committee of the Council.</w:t>
      </w:r>
    </w:p>
    <w:p w14:paraId="510FF294" w14:textId="77777777" w:rsidR="00944305" w:rsidRDefault="00944305" w:rsidP="00944305">
      <w:pPr>
        <w:ind w:left="2835" w:hanging="2835"/>
        <w:rPr>
          <w:rFonts w:ascii="Arial" w:hAnsi="Arial" w:cs="Arial"/>
        </w:rPr>
      </w:pPr>
    </w:p>
    <w:p w14:paraId="2572207B" w14:textId="77777777" w:rsidR="00CD064B" w:rsidRDefault="00CD064B" w:rsidP="00944305">
      <w:pPr>
        <w:ind w:left="2835" w:hanging="2835"/>
        <w:rPr>
          <w:rFonts w:ascii="Arial" w:hAnsi="Arial" w:cs="Arial"/>
        </w:rPr>
      </w:pPr>
      <w:r>
        <w:rPr>
          <w:rFonts w:ascii="Arial" w:hAnsi="Arial" w:cs="Arial"/>
        </w:rPr>
        <w:t>Community Planning</w:t>
      </w:r>
      <w:r>
        <w:rPr>
          <w:rFonts w:ascii="Arial" w:hAnsi="Arial" w:cs="Arial"/>
        </w:rPr>
        <w:tab/>
        <w:t>The partnership of public bodies within the council area</w:t>
      </w:r>
    </w:p>
    <w:p w14:paraId="5538B9B0" w14:textId="6BD9E756" w:rsidR="00CD064B" w:rsidRDefault="00CD064B" w:rsidP="00944305">
      <w:pPr>
        <w:ind w:left="2835" w:hanging="2835"/>
        <w:rPr>
          <w:rFonts w:ascii="Arial" w:hAnsi="Arial" w:cs="Arial"/>
        </w:rPr>
      </w:pPr>
      <w:r>
        <w:rPr>
          <w:rFonts w:ascii="Arial" w:hAnsi="Arial" w:cs="Arial"/>
        </w:rPr>
        <w:t>Partnership</w:t>
      </w:r>
      <w:r>
        <w:rPr>
          <w:rFonts w:ascii="Arial" w:hAnsi="Arial" w:cs="Arial"/>
        </w:rPr>
        <w:tab/>
        <w:t>maintained by the Council in pursuance of Part 2 of the Local Government in Scotland Act 2003.</w:t>
      </w:r>
    </w:p>
    <w:p w14:paraId="218CCAB3" w14:textId="77777777" w:rsidR="00944305" w:rsidRDefault="00944305" w:rsidP="00944305">
      <w:pPr>
        <w:ind w:left="2835" w:hanging="2835"/>
        <w:rPr>
          <w:rFonts w:ascii="Arial" w:hAnsi="Arial" w:cs="Arial"/>
        </w:rPr>
      </w:pPr>
    </w:p>
    <w:p w14:paraId="0D72A6EF" w14:textId="314903A1" w:rsidR="00CD064B" w:rsidRDefault="00CD064B" w:rsidP="00944305">
      <w:pPr>
        <w:ind w:left="2835" w:hanging="2835"/>
        <w:rPr>
          <w:rFonts w:ascii="Arial" w:hAnsi="Arial" w:cs="Arial"/>
        </w:rPr>
      </w:pPr>
      <w:r>
        <w:rPr>
          <w:rFonts w:ascii="Arial" w:hAnsi="Arial" w:cs="Arial"/>
        </w:rPr>
        <w:t>Convener</w:t>
      </w:r>
      <w:r>
        <w:rPr>
          <w:rFonts w:ascii="Arial" w:hAnsi="Arial" w:cs="Arial"/>
        </w:rPr>
        <w:tab/>
        <w:t>The person presiding at a committee duly appointed by the Council or by that committee where these Standing Orders so provide.</w:t>
      </w:r>
    </w:p>
    <w:p w14:paraId="591CFFB8" w14:textId="77777777" w:rsidR="00944305" w:rsidRDefault="00944305" w:rsidP="00944305">
      <w:pPr>
        <w:ind w:left="2835" w:hanging="2835"/>
        <w:rPr>
          <w:rFonts w:ascii="Arial" w:hAnsi="Arial" w:cs="Arial"/>
        </w:rPr>
      </w:pPr>
    </w:p>
    <w:p w14:paraId="5CFA0F97" w14:textId="488B1394" w:rsidR="00CD064B" w:rsidRDefault="00CD064B" w:rsidP="00944305">
      <w:pPr>
        <w:ind w:left="2835" w:hanging="2835"/>
        <w:rPr>
          <w:rFonts w:ascii="Arial" w:hAnsi="Arial" w:cs="Arial"/>
        </w:rPr>
      </w:pPr>
      <w:r>
        <w:rPr>
          <w:rFonts w:ascii="Arial" w:hAnsi="Arial" w:cs="Arial"/>
        </w:rPr>
        <w:t>The Council</w:t>
      </w:r>
      <w:r>
        <w:rPr>
          <w:rFonts w:ascii="Arial" w:hAnsi="Arial" w:cs="Arial"/>
        </w:rPr>
        <w:tab/>
        <w:t>Falkirk Council constituted by virtue of and incorporated under the 1994 Act.</w:t>
      </w:r>
    </w:p>
    <w:p w14:paraId="1A7AF786" w14:textId="77777777" w:rsidR="00944305" w:rsidRDefault="00944305" w:rsidP="00944305">
      <w:pPr>
        <w:ind w:left="2835" w:hanging="2835"/>
        <w:rPr>
          <w:rFonts w:ascii="Arial" w:hAnsi="Arial" w:cs="Arial"/>
        </w:rPr>
      </w:pPr>
    </w:p>
    <w:p w14:paraId="6268E73C" w14:textId="7A769296" w:rsidR="00CD064B" w:rsidRDefault="00CD064B" w:rsidP="00944305">
      <w:pPr>
        <w:ind w:left="2835" w:hanging="2835"/>
        <w:rPr>
          <w:rFonts w:ascii="Arial" w:hAnsi="Arial" w:cs="Arial"/>
        </w:rPr>
      </w:pPr>
      <w:r>
        <w:rPr>
          <w:rFonts w:ascii="Arial" w:hAnsi="Arial" w:cs="Arial"/>
        </w:rPr>
        <w:t>Councillor</w:t>
      </w:r>
      <w:r>
        <w:rPr>
          <w:rFonts w:ascii="Arial" w:hAnsi="Arial" w:cs="Arial"/>
        </w:rPr>
        <w:tab/>
        <w:t>A member of the Council duly elected at an election or by-election, and who has made and delivered to the Proper Officer of the Council a Declaration of Acceptance of Office in accordance with section 33A of the 1973 Act.</w:t>
      </w:r>
    </w:p>
    <w:p w14:paraId="31E28C90" w14:textId="77777777" w:rsidR="00944305" w:rsidRDefault="00944305" w:rsidP="00944305">
      <w:pPr>
        <w:ind w:left="2835" w:hanging="2835"/>
        <w:rPr>
          <w:rFonts w:ascii="Arial" w:hAnsi="Arial" w:cs="Arial"/>
        </w:rPr>
      </w:pPr>
    </w:p>
    <w:p w14:paraId="4127AB28" w14:textId="5B3744C1" w:rsidR="00CD064B" w:rsidRDefault="00CD064B" w:rsidP="00944305">
      <w:pPr>
        <w:ind w:left="2835" w:hanging="2835"/>
        <w:rPr>
          <w:rFonts w:ascii="Arial" w:hAnsi="Arial" w:cs="Arial"/>
        </w:rPr>
      </w:pPr>
      <w:r>
        <w:rPr>
          <w:rFonts w:ascii="Arial" w:hAnsi="Arial" w:cs="Arial"/>
        </w:rPr>
        <w:t>Depute Convener</w:t>
      </w:r>
      <w:r>
        <w:rPr>
          <w:rFonts w:ascii="Arial" w:hAnsi="Arial" w:cs="Arial"/>
        </w:rPr>
        <w:tab/>
        <w:t>The person presiding at a committee in the absence of the convener, duly appointed by the Council or by that committee where these Standing Orders so provide.</w:t>
      </w:r>
    </w:p>
    <w:p w14:paraId="72559526" w14:textId="77777777" w:rsidR="00944305" w:rsidRDefault="00944305" w:rsidP="00944305">
      <w:pPr>
        <w:ind w:left="2835" w:hanging="2835"/>
        <w:rPr>
          <w:rFonts w:ascii="Arial" w:hAnsi="Arial" w:cs="Arial"/>
        </w:rPr>
      </w:pPr>
    </w:p>
    <w:p w14:paraId="3E30DC38" w14:textId="5847C85E" w:rsidR="00CD064B" w:rsidRDefault="00CD064B" w:rsidP="00944305">
      <w:pPr>
        <w:ind w:left="2835" w:hanging="2835"/>
        <w:rPr>
          <w:rFonts w:ascii="Arial" w:hAnsi="Arial" w:cs="Arial"/>
        </w:rPr>
      </w:pPr>
      <w:r>
        <w:rPr>
          <w:rFonts w:ascii="Arial" w:hAnsi="Arial" w:cs="Arial"/>
        </w:rPr>
        <w:t>Depute Provost</w:t>
      </w:r>
      <w:r>
        <w:rPr>
          <w:rFonts w:ascii="Arial" w:hAnsi="Arial" w:cs="Arial"/>
        </w:rPr>
        <w:tab/>
      </w:r>
      <w:proofErr w:type="gramStart"/>
      <w:r>
        <w:rPr>
          <w:rFonts w:ascii="Arial" w:hAnsi="Arial" w:cs="Arial"/>
        </w:rPr>
        <w:t>The</w:t>
      </w:r>
      <w:proofErr w:type="gramEnd"/>
      <w:r>
        <w:rPr>
          <w:rFonts w:ascii="Arial" w:hAnsi="Arial" w:cs="Arial"/>
        </w:rPr>
        <w:t xml:space="preserve"> Depute Convener of the Council duly appointed as such by a full meeting of the Council in terms of section 4(2) of the 1994 Act.</w:t>
      </w:r>
    </w:p>
    <w:p w14:paraId="54DE97D6" w14:textId="77777777" w:rsidR="00944305" w:rsidRDefault="00944305" w:rsidP="00944305">
      <w:pPr>
        <w:ind w:left="2835" w:hanging="2835"/>
        <w:rPr>
          <w:rFonts w:ascii="Arial" w:hAnsi="Arial" w:cs="Arial"/>
        </w:rPr>
      </w:pPr>
    </w:p>
    <w:p w14:paraId="213C93C8" w14:textId="7A73D6D6" w:rsidR="00CD064B" w:rsidRDefault="00CD064B" w:rsidP="00944305">
      <w:pPr>
        <w:ind w:left="2835" w:hanging="2835"/>
        <w:rPr>
          <w:rFonts w:ascii="Arial" w:hAnsi="Arial" w:cs="Arial"/>
        </w:rPr>
      </w:pPr>
      <w:r>
        <w:rPr>
          <w:rFonts w:ascii="Arial" w:hAnsi="Arial" w:cs="Arial"/>
        </w:rPr>
        <w:t>Head of Paid Service</w:t>
      </w:r>
      <w:r>
        <w:rPr>
          <w:rFonts w:ascii="Arial" w:hAnsi="Arial" w:cs="Arial"/>
        </w:rPr>
        <w:tab/>
        <w:t>The person designated as such by the Council under section 4 of the 1989 Act.  In Falkirk Council, that person is the Chief Executive.</w:t>
      </w:r>
    </w:p>
    <w:p w14:paraId="4905D7BD" w14:textId="77777777" w:rsidR="00944305" w:rsidRDefault="00944305" w:rsidP="00944305">
      <w:pPr>
        <w:ind w:left="2835" w:hanging="2835"/>
        <w:rPr>
          <w:rFonts w:ascii="Arial" w:hAnsi="Arial" w:cs="Arial"/>
        </w:rPr>
      </w:pPr>
    </w:p>
    <w:p w14:paraId="0FC0C23B" w14:textId="00323B37" w:rsidR="00CD064B" w:rsidRDefault="00CD064B" w:rsidP="00944305">
      <w:pPr>
        <w:ind w:left="2835" w:hanging="2835"/>
        <w:rPr>
          <w:rFonts w:ascii="Arial" w:hAnsi="Arial" w:cs="Arial"/>
        </w:rPr>
      </w:pPr>
      <w:r>
        <w:rPr>
          <w:rFonts w:ascii="Arial" w:hAnsi="Arial" w:cs="Arial"/>
        </w:rPr>
        <w:t>Integration Joint Board</w:t>
      </w:r>
      <w:r>
        <w:rPr>
          <w:rFonts w:ascii="Arial" w:hAnsi="Arial" w:cs="Arial"/>
        </w:rPr>
        <w:tab/>
        <w:t>The body established under the Public Bodies (Joint Working) (Scotland) Act 2014 to deliver health and social care services.</w:t>
      </w:r>
    </w:p>
    <w:p w14:paraId="22166062" w14:textId="77777777" w:rsidR="00944305" w:rsidRDefault="00944305" w:rsidP="00944305">
      <w:pPr>
        <w:ind w:left="2835" w:hanging="2835"/>
        <w:rPr>
          <w:rFonts w:ascii="Arial" w:hAnsi="Arial" w:cs="Arial"/>
        </w:rPr>
      </w:pPr>
    </w:p>
    <w:p w14:paraId="0E74FFA8" w14:textId="4F7C5A4E" w:rsidR="00CD064B" w:rsidRDefault="00CD064B" w:rsidP="00944305">
      <w:pPr>
        <w:ind w:left="2835" w:hanging="2835"/>
        <w:rPr>
          <w:rFonts w:ascii="Arial" w:hAnsi="Arial" w:cs="Arial"/>
        </w:rPr>
      </w:pPr>
      <w:r>
        <w:rPr>
          <w:rFonts w:ascii="Arial" w:hAnsi="Arial" w:cs="Arial"/>
        </w:rPr>
        <w:t>Joint Board</w:t>
      </w:r>
      <w:r>
        <w:rPr>
          <w:rFonts w:ascii="Arial" w:hAnsi="Arial" w:cs="Arial"/>
        </w:rPr>
        <w:tab/>
      </w:r>
      <w:proofErr w:type="gramStart"/>
      <w:r>
        <w:rPr>
          <w:rFonts w:ascii="Arial" w:hAnsi="Arial" w:cs="Arial"/>
        </w:rPr>
        <w:t>The</w:t>
      </w:r>
      <w:proofErr w:type="gramEnd"/>
      <w:r>
        <w:rPr>
          <w:rFonts w:ascii="Arial" w:hAnsi="Arial" w:cs="Arial"/>
        </w:rPr>
        <w:t xml:space="preserve"> Central Scotland Valuation Joint Board.</w:t>
      </w:r>
    </w:p>
    <w:p w14:paraId="70A14E3B" w14:textId="77777777" w:rsidR="00944305" w:rsidRDefault="00944305" w:rsidP="00944305">
      <w:pPr>
        <w:ind w:left="2835" w:hanging="2835"/>
        <w:rPr>
          <w:rFonts w:ascii="Arial" w:hAnsi="Arial" w:cs="Arial"/>
        </w:rPr>
      </w:pPr>
    </w:p>
    <w:p w14:paraId="74795B24" w14:textId="77431CD9" w:rsidR="00CD064B" w:rsidRDefault="00CD064B" w:rsidP="00944305">
      <w:pPr>
        <w:ind w:left="2835" w:hanging="2835"/>
        <w:rPr>
          <w:rFonts w:ascii="Arial" w:hAnsi="Arial" w:cs="Arial"/>
        </w:rPr>
      </w:pPr>
      <w:r>
        <w:rPr>
          <w:rFonts w:ascii="Arial" w:hAnsi="Arial" w:cs="Arial"/>
        </w:rPr>
        <w:t>Leader of the Council</w:t>
      </w:r>
      <w:r>
        <w:rPr>
          <w:rFonts w:ascii="Arial" w:hAnsi="Arial" w:cs="Arial"/>
        </w:rPr>
        <w:tab/>
        <w:t>The councillor designated as Leader for the purposes of the Local Governance (Scotland) Act 2004 (Remuneration) Regulations 2007.</w:t>
      </w:r>
    </w:p>
    <w:p w14:paraId="64B6B4EE" w14:textId="77777777" w:rsidR="00944305" w:rsidRDefault="00944305" w:rsidP="00944305">
      <w:pPr>
        <w:ind w:left="2835" w:hanging="2835"/>
        <w:rPr>
          <w:rFonts w:ascii="Arial" w:hAnsi="Arial" w:cs="Arial"/>
        </w:rPr>
      </w:pPr>
    </w:p>
    <w:p w14:paraId="2317DCFA" w14:textId="55C76BF9" w:rsidR="00CD064B" w:rsidRDefault="00CD064B" w:rsidP="00944305">
      <w:pPr>
        <w:ind w:left="2835" w:hanging="2835"/>
        <w:rPr>
          <w:rFonts w:ascii="Arial" w:hAnsi="Arial" w:cs="Arial"/>
        </w:rPr>
      </w:pPr>
      <w:r>
        <w:rPr>
          <w:rFonts w:ascii="Arial" w:hAnsi="Arial" w:cs="Arial"/>
        </w:rPr>
        <w:t>Leader of the</w:t>
      </w:r>
      <w:r w:rsidR="00944305">
        <w:rPr>
          <w:rFonts w:ascii="Arial" w:hAnsi="Arial" w:cs="Arial"/>
        </w:rPr>
        <w:t xml:space="preserve"> Opposition</w:t>
      </w:r>
      <w:r>
        <w:rPr>
          <w:rFonts w:ascii="Arial" w:hAnsi="Arial" w:cs="Arial"/>
        </w:rPr>
        <w:tab/>
      </w:r>
      <w:proofErr w:type="gramStart"/>
      <w:r>
        <w:rPr>
          <w:rFonts w:ascii="Arial" w:hAnsi="Arial" w:cs="Arial"/>
        </w:rPr>
        <w:t>The</w:t>
      </w:r>
      <w:proofErr w:type="gramEnd"/>
      <w:r>
        <w:rPr>
          <w:rFonts w:ascii="Arial" w:hAnsi="Arial" w:cs="Arial"/>
        </w:rPr>
        <w:t xml:space="preserve"> Leader of the largest Opposition Group on the Council.</w:t>
      </w:r>
    </w:p>
    <w:p w14:paraId="2BC8C1FF" w14:textId="77777777" w:rsidR="00944305" w:rsidRDefault="00944305">
      <w:pPr>
        <w:rPr>
          <w:rFonts w:ascii="Arial" w:hAnsi="Arial" w:cs="Arial"/>
        </w:rPr>
      </w:pPr>
    </w:p>
    <w:p w14:paraId="36F34C53" w14:textId="158BB5C3" w:rsidR="00944305" w:rsidRDefault="00944305">
      <w:pPr>
        <w:rPr>
          <w:rFonts w:ascii="Arial" w:hAnsi="Arial" w:cs="Arial"/>
        </w:rPr>
      </w:pPr>
      <w:r>
        <w:rPr>
          <w:rFonts w:ascii="Arial" w:hAnsi="Arial" w:cs="Arial"/>
        </w:rPr>
        <w:br w:type="page"/>
      </w:r>
    </w:p>
    <w:p w14:paraId="2BD9B8C4" w14:textId="04466977" w:rsidR="00944305" w:rsidRDefault="00944305" w:rsidP="00944305">
      <w:pPr>
        <w:ind w:left="2835" w:hanging="2835"/>
        <w:rPr>
          <w:rFonts w:ascii="Arial" w:hAnsi="Arial" w:cs="Arial"/>
        </w:rPr>
      </w:pPr>
      <w:r w:rsidRPr="00CD064B">
        <w:rPr>
          <w:rFonts w:ascii="Arial" w:hAnsi="Arial" w:cs="Arial"/>
          <w:b/>
          <w:bCs/>
        </w:rPr>
        <w:lastRenderedPageBreak/>
        <w:t>Term</w:t>
      </w:r>
      <w:r w:rsidRPr="00CD064B">
        <w:rPr>
          <w:rFonts w:ascii="Arial" w:hAnsi="Arial" w:cs="Arial"/>
          <w:b/>
          <w:bCs/>
        </w:rPr>
        <w:tab/>
        <w:t>Meaning</w:t>
      </w:r>
    </w:p>
    <w:p w14:paraId="2F9F1070" w14:textId="77777777" w:rsidR="00944305" w:rsidRDefault="00944305" w:rsidP="00944305">
      <w:pPr>
        <w:ind w:left="2835" w:hanging="2835"/>
        <w:rPr>
          <w:rFonts w:ascii="Arial" w:hAnsi="Arial" w:cs="Arial"/>
        </w:rPr>
      </w:pPr>
    </w:p>
    <w:p w14:paraId="3202D730" w14:textId="5AC4A434" w:rsidR="00CD064B" w:rsidRDefault="00CD064B" w:rsidP="00944305">
      <w:pPr>
        <w:ind w:left="2835" w:hanging="2835"/>
        <w:rPr>
          <w:rFonts w:ascii="Arial" w:hAnsi="Arial" w:cs="Arial"/>
        </w:rPr>
      </w:pPr>
      <w:r>
        <w:rPr>
          <w:rFonts w:ascii="Arial" w:hAnsi="Arial" w:cs="Arial"/>
        </w:rPr>
        <w:t>Main Opposition</w:t>
      </w:r>
      <w:r w:rsidR="00944305">
        <w:rPr>
          <w:rFonts w:ascii="Arial" w:hAnsi="Arial" w:cs="Arial"/>
        </w:rPr>
        <w:t xml:space="preserve"> Groups</w:t>
      </w:r>
      <w:r>
        <w:rPr>
          <w:rFonts w:ascii="Arial" w:hAnsi="Arial" w:cs="Arial"/>
        </w:rPr>
        <w:tab/>
        <w:t>The political groups represented on the Council which do not</w:t>
      </w:r>
      <w:r w:rsidR="00944305">
        <w:rPr>
          <w:rFonts w:ascii="Arial" w:hAnsi="Arial" w:cs="Arial"/>
        </w:rPr>
        <w:t xml:space="preserve"> </w:t>
      </w:r>
      <w:r>
        <w:rPr>
          <w:rFonts w:ascii="Arial" w:hAnsi="Arial" w:cs="Arial"/>
        </w:rPr>
        <w:t>form part of the Administration and whose members constitute at least 10% of the Council.</w:t>
      </w:r>
    </w:p>
    <w:p w14:paraId="344D8583" w14:textId="77777777" w:rsidR="00944305" w:rsidRDefault="00944305" w:rsidP="00944305">
      <w:pPr>
        <w:ind w:left="2835" w:hanging="2835"/>
        <w:rPr>
          <w:rFonts w:ascii="Arial" w:hAnsi="Arial" w:cs="Arial"/>
        </w:rPr>
      </w:pPr>
    </w:p>
    <w:p w14:paraId="0A1560A9" w14:textId="1D07C4CA" w:rsidR="00CD064B" w:rsidRDefault="00CD064B" w:rsidP="00944305">
      <w:pPr>
        <w:ind w:left="2835" w:hanging="2835"/>
        <w:rPr>
          <w:rFonts w:ascii="Arial" w:hAnsi="Arial" w:cs="Arial"/>
        </w:rPr>
      </w:pPr>
      <w:r>
        <w:rPr>
          <w:rFonts w:ascii="Arial" w:hAnsi="Arial" w:cs="Arial"/>
        </w:rPr>
        <w:t>Monitoring Officer</w:t>
      </w:r>
      <w:r>
        <w:rPr>
          <w:rFonts w:ascii="Arial" w:hAnsi="Arial" w:cs="Arial"/>
        </w:rPr>
        <w:tab/>
        <w:t>The person designated as such by the Council under section 5 of the 1989 Act or, if that person is unable to act owing to absence or illness, the person nominated by them as their deputy under sub-section (7) of that section.  In Falkirk Council, the Monitoring Officer is the Chief Governance Officer.</w:t>
      </w:r>
    </w:p>
    <w:p w14:paraId="4E1536D3" w14:textId="77777777" w:rsidR="00944305" w:rsidRDefault="00944305" w:rsidP="00944305">
      <w:pPr>
        <w:ind w:left="2835" w:hanging="2835"/>
        <w:rPr>
          <w:rFonts w:ascii="Arial" w:hAnsi="Arial" w:cs="Arial"/>
        </w:rPr>
      </w:pPr>
    </w:p>
    <w:p w14:paraId="17A08DB7" w14:textId="1EE51465" w:rsidR="00CD064B" w:rsidRDefault="00CD064B" w:rsidP="00944305">
      <w:pPr>
        <w:ind w:left="2835" w:hanging="2835"/>
        <w:rPr>
          <w:rFonts w:ascii="Arial" w:hAnsi="Arial" w:cs="Arial"/>
        </w:rPr>
      </w:pPr>
      <w:r>
        <w:rPr>
          <w:rFonts w:ascii="Arial" w:hAnsi="Arial" w:cs="Arial"/>
        </w:rPr>
        <w:t>Opposition</w:t>
      </w:r>
      <w:r>
        <w:rPr>
          <w:rFonts w:ascii="Arial" w:hAnsi="Arial" w:cs="Arial"/>
        </w:rPr>
        <w:tab/>
        <w:t>Those Councillors who are not members of the administration.</w:t>
      </w:r>
    </w:p>
    <w:p w14:paraId="554C3511" w14:textId="77777777" w:rsidR="00944305" w:rsidRDefault="00944305" w:rsidP="00944305">
      <w:pPr>
        <w:ind w:left="2835" w:hanging="2835"/>
        <w:rPr>
          <w:rFonts w:ascii="Arial" w:hAnsi="Arial" w:cs="Arial"/>
        </w:rPr>
      </w:pPr>
    </w:p>
    <w:p w14:paraId="19BEFAAE" w14:textId="679CA6DD" w:rsidR="00CD064B" w:rsidRDefault="00CD064B" w:rsidP="00944305">
      <w:pPr>
        <w:ind w:left="2835" w:hanging="2835"/>
        <w:rPr>
          <w:rFonts w:ascii="Arial" w:hAnsi="Arial" w:cs="Arial"/>
        </w:rPr>
      </w:pPr>
      <w:r>
        <w:rPr>
          <w:rFonts w:ascii="Arial" w:hAnsi="Arial" w:cs="Arial"/>
        </w:rPr>
        <w:t>Portfolio Holder</w:t>
      </w:r>
      <w:r>
        <w:rPr>
          <w:rFonts w:ascii="Arial" w:hAnsi="Arial" w:cs="Arial"/>
        </w:rPr>
        <w:tab/>
        <w:t>A councillor appointed by the Leader of the Council to perform the role set out in the schedule to the Scheme of Delegation to committees.</w:t>
      </w:r>
    </w:p>
    <w:p w14:paraId="7FBA5661" w14:textId="77777777" w:rsidR="00944305" w:rsidRDefault="00944305" w:rsidP="00944305">
      <w:pPr>
        <w:ind w:left="2835" w:hanging="2835"/>
        <w:rPr>
          <w:rFonts w:ascii="Arial" w:hAnsi="Arial" w:cs="Arial"/>
        </w:rPr>
      </w:pPr>
    </w:p>
    <w:p w14:paraId="4C00D131" w14:textId="2A90CF3C" w:rsidR="00CD064B" w:rsidRDefault="00CD064B" w:rsidP="00944305">
      <w:pPr>
        <w:ind w:left="2835" w:hanging="2835"/>
        <w:rPr>
          <w:rFonts w:ascii="Arial" w:hAnsi="Arial" w:cs="Arial"/>
        </w:rPr>
      </w:pPr>
      <w:r>
        <w:rPr>
          <w:rFonts w:ascii="Arial" w:hAnsi="Arial" w:cs="Arial"/>
        </w:rPr>
        <w:t>Proper Officer</w:t>
      </w:r>
      <w:r>
        <w:rPr>
          <w:rFonts w:ascii="Arial" w:hAnsi="Arial" w:cs="Arial"/>
        </w:rPr>
        <w:tab/>
        <w:t xml:space="preserve">The persons designated as such by the Council to undertake specific duties, as detailed in a list kept for public inspection within the head office of the </w:t>
      </w:r>
      <w:proofErr w:type="gramStart"/>
      <w:r>
        <w:rPr>
          <w:rFonts w:ascii="Arial" w:hAnsi="Arial" w:cs="Arial"/>
        </w:rPr>
        <w:t>Council</w:t>
      </w:r>
      <w:proofErr w:type="gramEnd"/>
      <w:r>
        <w:rPr>
          <w:rFonts w:ascii="Arial" w:hAnsi="Arial" w:cs="Arial"/>
        </w:rPr>
        <w:t xml:space="preserve"> which is situated at Municipal Buildings, Falkirk.</w:t>
      </w:r>
    </w:p>
    <w:p w14:paraId="106AFE5A" w14:textId="77777777" w:rsidR="00944305" w:rsidRDefault="00944305" w:rsidP="00944305">
      <w:pPr>
        <w:ind w:left="2835" w:hanging="2835"/>
        <w:rPr>
          <w:rFonts w:ascii="Arial" w:hAnsi="Arial" w:cs="Arial"/>
        </w:rPr>
      </w:pPr>
    </w:p>
    <w:p w14:paraId="08D930A2" w14:textId="73AC7618" w:rsidR="00CD064B" w:rsidRDefault="00CD064B" w:rsidP="00944305">
      <w:pPr>
        <w:ind w:left="2835" w:hanging="2835"/>
        <w:rPr>
          <w:rFonts w:ascii="Arial" w:hAnsi="Arial" w:cs="Arial"/>
        </w:rPr>
      </w:pPr>
      <w:r>
        <w:rPr>
          <w:rFonts w:ascii="Arial" w:hAnsi="Arial" w:cs="Arial"/>
        </w:rPr>
        <w:t>The Provost</w:t>
      </w:r>
      <w:r>
        <w:rPr>
          <w:rFonts w:ascii="Arial" w:hAnsi="Arial" w:cs="Arial"/>
        </w:rPr>
        <w:tab/>
      </w:r>
      <w:r w:rsidR="00944305">
        <w:rPr>
          <w:rFonts w:ascii="Arial" w:hAnsi="Arial" w:cs="Arial"/>
        </w:rPr>
        <w:t>The convener of the Council duly appointed as such by a full meeting of the Council in terms of section 4(1) of the 1994 Act.</w:t>
      </w:r>
    </w:p>
    <w:p w14:paraId="3A3B67C9" w14:textId="77777777" w:rsidR="00944305" w:rsidRDefault="00944305" w:rsidP="00944305">
      <w:pPr>
        <w:ind w:left="2835" w:hanging="2835"/>
        <w:rPr>
          <w:rFonts w:ascii="Arial" w:hAnsi="Arial" w:cs="Arial"/>
        </w:rPr>
      </w:pPr>
    </w:p>
    <w:p w14:paraId="716D40EB" w14:textId="6DCC80E6" w:rsidR="00944305" w:rsidRDefault="00944305" w:rsidP="00944305">
      <w:pPr>
        <w:ind w:left="2835" w:hanging="2835"/>
        <w:rPr>
          <w:rFonts w:ascii="Arial" w:hAnsi="Arial" w:cs="Arial"/>
        </w:rPr>
      </w:pPr>
      <w:r>
        <w:rPr>
          <w:rFonts w:ascii="Arial" w:hAnsi="Arial" w:cs="Arial"/>
        </w:rPr>
        <w:t>Regulatory Committees</w:t>
      </w:r>
      <w:r>
        <w:rPr>
          <w:rFonts w:ascii="Arial" w:hAnsi="Arial" w:cs="Arial"/>
        </w:rPr>
        <w:tab/>
      </w:r>
      <w:proofErr w:type="gramStart"/>
      <w:r>
        <w:rPr>
          <w:rFonts w:ascii="Arial" w:hAnsi="Arial" w:cs="Arial"/>
        </w:rPr>
        <w:t>The</w:t>
      </w:r>
      <w:proofErr w:type="gramEnd"/>
      <w:r>
        <w:rPr>
          <w:rFonts w:ascii="Arial" w:hAnsi="Arial" w:cs="Arial"/>
        </w:rPr>
        <w:t xml:space="preserve"> Planning Committee, the Planning Review Committee, the Civic Licensing Committee and any other committee established by the Council to discharge any other similar regulatory function.</w:t>
      </w:r>
    </w:p>
    <w:p w14:paraId="47D87A21" w14:textId="77777777" w:rsidR="00944305" w:rsidRDefault="00944305" w:rsidP="00944305">
      <w:pPr>
        <w:ind w:left="2835" w:hanging="2835"/>
        <w:rPr>
          <w:rFonts w:ascii="Arial" w:hAnsi="Arial" w:cs="Arial"/>
        </w:rPr>
      </w:pPr>
    </w:p>
    <w:p w14:paraId="3D65B1DE" w14:textId="33BAAD0F" w:rsidR="00944305" w:rsidRDefault="00944305" w:rsidP="00944305">
      <w:pPr>
        <w:ind w:left="2835" w:hanging="2835"/>
        <w:rPr>
          <w:rFonts w:ascii="Arial" w:hAnsi="Arial" w:cs="Arial"/>
        </w:rPr>
      </w:pPr>
      <w:r>
        <w:rPr>
          <w:rFonts w:ascii="Arial" w:hAnsi="Arial" w:cs="Arial"/>
        </w:rPr>
        <w:t>Substitute</w:t>
      </w:r>
      <w:r>
        <w:rPr>
          <w:rFonts w:ascii="Arial" w:hAnsi="Arial" w:cs="Arial"/>
        </w:rPr>
        <w:tab/>
        <w:t>A member nominated by the appointed member to represent them.</w:t>
      </w:r>
    </w:p>
    <w:p w14:paraId="355FF34E" w14:textId="77777777" w:rsidR="00CD064B" w:rsidRDefault="00CD064B" w:rsidP="00CD064B">
      <w:pPr>
        <w:ind w:left="2552" w:hanging="2552"/>
        <w:rPr>
          <w:rFonts w:ascii="Arial" w:hAnsi="Arial" w:cs="Arial"/>
        </w:rPr>
      </w:pPr>
    </w:p>
    <w:p w14:paraId="677E45CC" w14:textId="77777777" w:rsidR="00071455" w:rsidRDefault="00071455">
      <w:pPr>
        <w:rPr>
          <w:rFonts w:ascii="Arial" w:hAnsi="Arial" w:cs="Arial"/>
        </w:rPr>
      </w:pPr>
    </w:p>
    <w:p w14:paraId="72488DBB" w14:textId="77777777" w:rsidR="00071455" w:rsidRDefault="00071455">
      <w:pPr>
        <w:pStyle w:val="Style1"/>
        <w:rPr>
          <w:rFonts w:ascii="Arial" w:hAnsi="Arial" w:cs="Arial"/>
          <w:szCs w:val="24"/>
        </w:rPr>
      </w:pPr>
      <w:r>
        <w:rPr>
          <w:rFonts w:ascii="Arial" w:hAnsi="Arial" w:cs="Arial"/>
          <w:szCs w:val="24"/>
        </w:rPr>
        <w:br w:type="page"/>
      </w:r>
    </w:p>
    <w:p w14:paraId="64722AFA" w14:textId="7DC9C570" w:rsidR="00071455" w:rsidRDefault="003A4637">
      <w:pPr>
        <w:numPr>
          <w:ilvl w:val="0"/>
          <w:numId w:val="1"/>
        </w:numPr>
        <w:jc w:val="both"/>
        <w:rPr>
          <w:rFonts w:ascii="Arial" w:hAnsi="Arial" w:cs="Arial"/>
          <w:b/>
        </w:rPr>
      </w:pPr>
      <w:r>
        <w:rPr>
          <w:rFonts w:ascii="Arial" w:hAnsi="Arial" w:cs="Arial"/>
          <w:b/>
        </w:rPr>
        <w:t>General Principles</w:t>
      </w:r>
    </w:p>
    <w:p w14:paraId="0AE7B654" w14:textId="77777777" w:rsidR="00071455" w:rsidRDefault="00071455">
      <w:pPr>
        <w:rPr>
          <w:rFonts w:ascii="Arial" w:hAnsi="Arial" w:cs="Arial"/>
          <w:b/>
        </w:rPr>
      </w:pPr>
    </w:p>
    <w:p w14:paraId="764A7181" w14:textId="77777777" w:rsidR="00071455" w:rsidRDefault="00071455" w:rsidP="006327C1">
      <w:pPr>
        <w:numPr>
          <w:ilvl w:val="0"/>
          <w:numId w:val="32"/>
        </w:numPr>
        <w:rPr>
          <w:rFonts w:ascii="Arial" w:hAnsi="Arial" w:cs="Arial"/>
        </w:rPr>
      </w:pPr>
      <w:r>
        <w:rPr>
          <w:rFonts w:ascii="Arial" w:hAnsi="Arial" w:cs="Arial"/>
        </w:rPr>
        <w:t xml:space="preserve">The following general principles will be given effect to in the application of the Standing Orders Relating to </w:t>
      </w:r>
      <w:proofErr w:type="gramStart"/>
      <w:r>
        <w:rPr>
          <w:rFonts w:ascii="Arial" w:hAnsi="Arial" w:cs="Arial"/>
        </w:rPr>
        <w:t>Meetings:-</w:t>
      </w:r>
      <w:proofErr w:type="gramEnd"/>
    </w:p>
    <w:p w14:paraId="20F15C86" w14:textId="77777777" w:rsidR="00071455" w:rsidRDefault="00071455">
      <w:pPr>
        <w:ind w:left="720"/>
        <w:rPr>
          <w:rFonts w:ascii="Arial" w:hAnsi="Arial" w:cs="Arial"/>
        </w:rPr>
      </w:pPr>
    </w:p>
    <w:p w14:paraId="6677417E" w14:textId="77777777" w:rsidR="00071455" w:rsidRPr="00E606A9" w:rsidRDefault="00E606A9" w:rsidP="006327C1">
      <w:pPr>
        <w:numPr>
          <w:ilvl w:val="0"/>
          <w:numId w:val="71"/>
        </w:numPr>
        <w:ind w:left="1276" w:hanging="556"/>
        <w:rPr>
          <w:rFonts w:ascii="Arial" w:hAnsi="Arial" w:cs="Arial"/>
        </w:rPr>
      </w:pPr>
      <w:r w:rsidRPr="00E606A9">
        <w:rPr>
          <w:rFonts w:ascii="Arial" w:hAnsi="Arial" w:cs="Arial"/>
        </w:rPr>
        <w:t>T</w:t>
      </w:r>
      <w:r w:rsidR="00071455" w:rsidRPr="00E606A9">
        <w:rPr>
          <w:rFonts w:ascii="Arial" w:hAnsi="Arial" w:cs="Arial"/>
        </w:rPr>
        <w:t xml:space="preserve">he role of the Chair is to </w:t>
      </w:r>
      <w:r>
        <w:rPr>
          <w:rFonts w:ascii="Arial" w:hAnsi="Arial" w:cs="Arial"/>
        </w:rPr>
        <w:t xml:space="preserve">permit fair and responsible debate and to </w:t>
      </w:r>
      <w:r w:rsidR="00071455" w:rsidRPr="00E606A9">
        <w:rPr>
          <w:rFonts w:ascii="Arial" w:hAnsi="Arial" w:cs="Arial"/>
        </w:rPr>
        <w:t xml:space="preserve">ensure that the business of the meeting is properly dealt </w:t>
      </w:r>
      <w:proofErr w:type="gramStart"/>
      <w:r w:rsidR="00071455" w:rsidRPr="00E606A9">
        <w:rPr>
          <w:rFonts w:ascii="Arial" w:hAnsi="Arial" w:cs="Arial"/>
        </w:rPr>
        <w:t>with</w:t>
      </w:r>
      <w:proofErr w:type="gramEnd"/>
      <w:r w:rsidR="00071455" w:rsidRPr="00E606A9">
        <w:rPr>
          <w:rFonts w:ascii="Arial" w:hAnsi="Arial" w:cs="Arial"/>
        </w:rPr>
        <w:t xml:space="preserve"> and clear decisions are reached;</w:t>
      </w:r>
    </w:p>
    <w:p w14:paraId="08185D30" w14:textId="77777777" w:rsidR="00071455" w:rsidRDefault="00071455" w:rsidP="003002C8">
      <w:pPr>
        <w:ind w:left="1276" w:hanging="556"/>
        <w:rPr>
          <w:rFonts w:ascii="Arial" w:hAnsi="Arial" w:cs="Arial"/>
        </w:rPr>
      </w:pPr>
    </w:p>
    <w:p w14:paraId="29BBA8D2" w14:textId="77777777" w:rsidR="00071455" w:rsidRDefault="00E606A9" w:rsidP="003002C8">
      <w:pPr>
        <w:ind w:left="1276" w:hanging="556"/>
        <w:rPr>
          <w:rFonts w:ascii="Arial" w:hAnsi="Arial" w:cs="Arial"/>
        </w:rPr>
      </w:pPr>
      <w:r>
        <w:rPr>
          <w:rFonts w:ascii="Arial" w:hAnsi="Arial" w:cs="Arial"/>
        </w:rPr>
        <w:t>(ii)</w:t>
      </w:r>
      <w:r>
        <w:rPr>
          <w:rFonts w:ascii="Arial" w:hAnsi="Arial" w:cs="Arial"/>
        </w:rPr>
        <w:tab/>
        <w:t>T</w:t>
      </w:r>
      <w:r w:rsidR="00071455">
        <w:rPr>
          <w:rFonts w:ascii="Arial" w:hAnsi="Arial" w:cs="Arial"/>
        </w:rPr>
        <w:t xml:space="preserve">he chair has a responsibility to ensure that the views </w:t>
      </w:r>
      <w:r>
        <w:rPr>
          <w:rFonts w:ascii="Arial" w:hAnsi="Arial" w:cs="Arial"/>
        </w:rPr>
        <w:t xml:space="preserve">and opinions </w:t>
      </w:r>
      <w:r w:rsidR="00071455">
        <w:rPr>
          <w:rFonts w:ascii="Arial" w:hAnsi="Arial" w:cs="Arial"/>
        </w:rPr>
        <w:t>of other participants</w:t>
      </w:r>
      <w:r>
        <w:rPr>
          <w:rFonts w:ascii="Arial" w:hAnsi="Arial" w:cs="Arial"/>
        </w:rPr>
        <w:t xml:space="preserve"> (including the advice of officers where this is necessary to inform the decision)</w:t>
      </w:r>
      <w:r w:rsidR="00071455">
        <w:rPr>
          <w:rFonts w:ascii="Arial" w:hAnsi="Arial" w:cs="Arial"/>
        </w:rPr>
        <w:t xml:space="preserve"> are </w:t>
      </w:r>
      <w:r>
        <w:rPr>
          <w:rFonts w:ascii="Arial" w:hAnsi="Arial" w:cs="Arial"/>
        </w:rPr>
        <w:t xml:space="preserve">allowed to be </w:t>
      </w:r>
      <w:r w:rsidR="00071455">
        <w:rPr>
          <w:rFonts w:ascii="Arial" w:hAnsi="Arial" w:cs="Arial"/>
        </w:rPr>
        <w:t>expressed</w:t>
      </w:r>
      <w:r>
        <w:rPr>
          <w:rFonts w:ascii="Arial" w:hAnsi="Arial" w:cs="Arial"/>
        </w:rPr>
        <w:t xml:space="preserve">. This requires a balanced approach to ensure fairness while at the same time dealing firmly with any attempt to disrupt or unnecessarily delay the </w:t>
      </w:r>
      <w:proofErr w:type="gramStart"/>
      <w:r>
        <w:rPr>
          <w:rFonts w:ascii="Arial" w:hAnsi="Arial" w:cs="Arial"/>
        </w:rPr>
        <w:t>meeting</w:t>
      </w:r>
      <w:r w:rsidR="00071455">
        <w:rPr>
          <w:rFonts w:ascii="Arial" w:hAnsi="Arial" w:cs="Arial"/>
        </w:rPr>
        <w:t>;</w:t>
      </w:r>
      <w:proofErr w:type="gramEnd"/>
    </w:p>
    <w:p w14:paraId="1F48447A" w14:textId="77777777" w:rsidR="00071455" w:rsidRDefault="00071455" w:rsidP="003002C8">
      <w:pPr>
        <w:ind w:left="1276" w:hanging="556"/>
        <w:rPr>
          <w:rFonts w:ascii="Arial" w:hAnsi="Arial" w:cs="Arial"/>
        </w:rPr>
      </w:pPr>
    </w:p>
    <w:p w14:paraId="3277BB09" w14:textId="7779ECDE" w:rsidR="00071455" w:rsidRPr="003002C8" w:rsidRDefault="00E606A9" w:rsidP="006327C1">
      <w:pPr>
        <w:pStyle w:val="ListParagraph"/>
        <w:numPr>
          <w:ilvl w:val="0"/>
          <w:numId w:val="71"/>
        </w:numPr>
        <w:ind w:left="1276" w:hanging="556"/>
        <w:rPr>
          <w:rFonts w:ascii="Arial" w:hAnsi="Arial" w:cs="Arial"/>
        </w:rPr>
      </w:pPr>
      <w:r w:rsidRPr="003002C8">
        <w:rPr>
          <w:rFonts w:ascii="Arial" w:hAnsi="Arial" w:cs="Arial"/>
        </w:rPr>
        <w:t>M</w:t>
      </w:r>
      <w:r w:rsidR="00071455" w:rsidRPr="003002C8">
        <w:rPr>
          <w:rFonts w:ascii="Arial" w:hAnsi="Arial" w:cs="Arial"/>
        </w:rPr>
        <w:t xml:space="preserve">eetings are conducted in a proper and timely manner with all members sharing the responsibility for the proper and expeditious discharge of </w:t>
      </w:r>
      <w:proofErr w:type="gramStart"/>
      <w:r w:rsidR="00071455" w:rsidRPr="003002C8">
        <w:rPr>
          <w:rFonts w:ascii="Arial" w:hAnsi="Arial" w:cs="Arial"/>
        </w:rPr>
        <w:t>business;</w:t>
      </w:r>
      <w:proofErr w:type="gramEnd"/>
    </w:p>
    <w:p w14:paraId="364F2362" w14:textId="77777777" w:rsidR="00071455" w:rsidRDefault="00071455" w:rsidP="003002C8">
      <w:pPr>
        <w:tabs>
          <w:tab w:val="left" w:pos="720"/>
        </w:tabs>
        <w:ind w:left="1276" w:hanging="556"/>
        <w:rPr>
          <w:rFonts w:ascii="Arial" w:hAnsi="Arial" w:cs="Arial"/>
        </w:rPr>
      </w:pPr>
    </w:p>
    <w:p w14:paraId="150D3BA6" w14:textId="77777777" w:rsidR="00071455" w:rsidRDefault="00E606A9" w:rsidP="003002C8">
      <w:pPr>
        <w:tabs>
          <w:tab w:val="left" w:pos="720"/>
        </w:tabs>
        <w:ind w:left="1276" w:hanging="556"/>
        <w:rPr>
          <w:rFonts w:ascii="Arial" w:hAnsi="Arial" w:cs="Arial"/>
        </w:rPr>
      </w:pPr>
      <w:r>
        <w:rPr>
          <w:rFonts w:ascii="Arial" w:hAnsi="Arial" w:cs="Arial"/>
        </w:rPr>
        <w:t>(iv)</w:t>
      </w:r>
      <w:r>
        <w:rPr>
          <w:rFonts w:ascii="Arial" w:hAnsi="Arial" w:cs="Arial"/>
        </w:rPr>
        <w:tab/>
        <w:t>M</w:t>
      </w:r>
      <w:r w:rsidR="00071455">
        <w:rPr>
          <w:rFonts w:ascii="Arial" w:hAnsi="Arial" w:cs="Arial"/>
        </w:rPr>
        <w:t xml:space="preserve">eetings are conducted in compliance with these Standing Orders </w:t>
      </w:r>
      <w:proofErr w:type="gramStart"/>
      <w:r w:rsidR="00071455">
        <w:rPr>
          <w:rFonts w:ascii="Arial" w:hAnsi="Arial" w:cs="Arial"/>
        </w:rPr>
        <w:t>and  that</w:t>
      </w:r>
      <w:proofErr w:type="gramEnd"/>
      <w:r w:rsidR="00071455">
        <w:rPr>
          <w:rFonts w:ascii="Arial" w:hAnsi="Arial" w:cs="Arial"/>
        </w:rPr>
        <w:t xml:space="preserve"> the role of </w:t>
      </w:r>
      <w:r>
        <w:rPr>
          <w:rFonts w:ascii="Arial" w:hAnsi="Arial" w:cs="Arial"/>
        </w:rPr>
        <w:t xml:space="preserve">that </w:t>
      </w:r>
      <w:r w:rsidR="00071455">
        <w:rPr>
          <w:rFonts w:ascii="Arial" w:hAnsi="Arial" w:cs="Arial"/>
        </w:rPr>
        <w:t>the Chair in reaching  decisions on  their application is respected and supported; and</w:t>
      </w:r>
    </w:p>
    <w:p w14:paraId="37B60900" w14:textId="77777777" w:rsidR="00770658" w:rsidRDefault="00770658" w:rsidP="003002C8">
      <w:pPr>
        <w:tabs>
          <w:tab w:val="left" w:pos="720"/>
        </w:tabs>
        <w:ind w:left="1276" w:hanging="556"/>
        <w:rPr>
          <w:rFonts w:ascii="Arial" w:hAnsi="Arial" w:cs="Arial"/>
        </w:rPr>
      </w:pPr>
    </w:p>
    <w:p w14:paraId="5D841998" w14:textId="77777777" w:rsidR="00770658" w:rsidRDefault="00770658" w:rsidP="003002C8">
      <w:pPr>
        <w:ind w:left="1276" w:hanging="556"/>
        <w:rPr>
          <w:rFonts w:ascii="Arial" w:hAnsi="Arial" w:cs="Arial"/>
        </w:rPr>
      </w:pPr>
      <w:r>
        <w:rPr>
          <w:rFonts w:ascii="Arial" w:hAnsi="Arial" w:cs="Arial"/>
        </w:rPr>
        <w:t>(v)</w:t>
      </w:r>
      <w:r>
        <w:rPr>
          <w:rFonts w:ascii="Arial" w:hAnsi="Arial" w:cs="Arial"/>
        </w:rPr>
        <w:tab/>
        <w:t>Where members join meetings held remotely the meetings will be conducted in accordance with these Standing Orders and the remote meeting protocol.</w:t>
      </w:r>
    </w:p>
    <w:p w14:paraId="2FD6B8D5" w14:textId="77777777" w:rsidR="00071455" w:rsidRDefault="00071455" w:rsidP="003002C8">
      <w:pPr>
        <w:tabs>
          <w:tab w:val="left" w:pos="720"/>
        </w:tabs>
        <w:ind w:left="1276" w:hanging="556"/>
        <w:rPr>
          <w:rFonts w:ascii="Arial" w:hAnsi="Arial" w:cs="Arial"/>
        </w:rPr>
      </w:pPr>
    </w:p>
    <w:p w14:paraId="5B7D8A56" w14:textId="485102D3" w:rsidR="00071455" w:rsidRDefault="00E606A9" w:rsidP="003002C8">
      <w:pPr>
        <w:tabs>
          <w:tab w:val="left" w:pos="720"/>
        </w:tabs>
        <w:ind w:left="1276" w:hanging="556"/>
        <w:rPr>
          <w:rFonts w:ascii="Arial" w:hAnsi="Arial" w:cs="Arial"/>
        </w:rPr>
      </w:pPr>
      <w:r>
        <w:rPr>
          <w:rFonts w:ascii="Arial" w:hAnsi="Arial" w:cs="Arial"/>
        </w:rPr>
        <w:t>(v</w:t>
      </w:r>
      <w:r w:rsidR="00770658">
        <w:rPr>
          <w:rFonts w:ascii="Arial" w:hAnsi="Arial" w:cs="Arial"/>
        </w:rPr>
        <w:t>i</w:t>
      </w:r>
      <w:r>
        <w:rPr>
          <w:rFonts w:ascii="Arial" w:hAnsi="Arial" w:cs="Arial"/>
        </w:rPr>
        <w:t>)</w:t>
      </w:r>
      <w:r>
        <w:rPr>
          <w:rFonts w:ascii="Arial" w:hAnsi="Arial" w:cs="Arial"/>
        </w:rPr>
        <w:tab/>
        <w:t>A</w:t>
      </w:r>
      <w:r w:rsidR="00071455">
        <w:rPr>
          <w:rFonts w:ascii="Arial" w:hAnsi="Arial" w:cs="Arial"/>
        </w:rPr>
        <w:t xml:space="preserve">ll councillors will show respect </w:t>
      </w:r>
      <w:r>
        <w:rPr>
          <w:rFonts w:ascii="Arial" w:hAnsi="Arial" w:cs="Arial"/>
        </w:rPr>
        <w:t xml:space="preserve">for one another </w:t>
      </w:r>
      <w:r w:rsidR="00071455">
        <w:rPr>
          <w:rFonts w:ascii="Arial" w:hAnsi="Arial" w:cs="Arial"/>
        </w:rPr>
        <w:t>and for employee</w:t>
      </w:r>
      <w:r>
        <w:rPr>
          <w:rFonts w:ascii="Arial" w:hAnsi="Arial" w:cs="Arial"/>
        </w:rPr>
        <w:t>s of the Council</w:t>
      </w:r>
      <w:r w:rsidR="00071455">
        <w:rPr>
          <w:rFonts w:ascii="Arial" w:hAnsi="Arial" w:cs="Arial"/>
        </w:rPr>
        <w:t xml:space="preserve">. </w:t>
      </w:r>
    </w:p>
    <w:p w14:paraId="7A30DF9A" w14:textId="77777777" w:rsidR="00071455" w:rsidRDefault="00071455">
      <w:pPr>
        <w:ind w:left="720"/>
        <w:rPr>
          <w:rFonts w:ascii="Arial" w:hAnsi="Arial" w:cs="Arial"/>
        </w:rPr>
      </w:pPr>
    </w:p>
    <w:p w14:paraId="3FFF1965" w14:textId="77777777" w:rsidR="00071455" w:rsidRDefault="00071455">
      <w:pPr>
        <w:ind w:left="720" w:hanging="720"/>
        <w:rPr>
          <w:rFonts w:ascii="Arial" w:hAnsi="Arial" w:cs="Arial"/>
        </w:rPr>
      </w:pPr>
    </w:p>
    <w:p w14:paraId="387E1AAC" w14:textId="66014FDD" w:rsidR="00071455" w:rsidRDefault="00071455">
      <w:pPr>
        <w:ind w:left="720" w:hanging="720"/>
        <w:jc w:val="center"/>
        <w:rPr>
          <w:rFonts w:ascii="Arial" w:hAnsi="Arial" w:cs="Arial"/>
          <w:b/>
          <w:u w:val="single"/>
        </w:rPr>
      </w:pPr>
      <w:r>
        <w:rPr>
          <w:rFonts w:ascii="Arial" w:hAnsi="Arial" w:cs="Arial"/>
          <w:b/>
          <w:u w:val="single"/>
        </w:rPr>
        <w:br w:type="page"/>
      </w:r>
      <w:r w:rsidR="003A4637">
        <w:rPr>
          <w:rFonts w:ascii="Arial" w:hAnsi="Arial" w:cs="Arial"/>
          <w:b/>
          <w:u w:val="single"/>
        </w:rPr>
        <w:t>Section 2</w:t>
      </w:r>
    </w:p>
    <w:p w14:paraId="58D2104D" w14:textId="77777777" w:rsidR="00071455" w:rsidRDefault="00071455">
      <w:pPr>
        <w:ind w:left="720" w:hanging="720"/>
        <w:jc w:val="center"/>
        <w:rPr>
          <w:rFonts w:ascii="Arial" w:hAnsi="Arial" w:cs="Arial"/>
          <w:b/>
          <w:u w:val="single"/>
        </w:rPr>
      </w:pPr>
    </w:p>
    <w:p w14:paraId="0DC82F52" w14:textId="734361E1" w:rsidR="00071455" w:rsidRDefault="003A4637">
      <w:pPr>
        <w:ind w:left="720" w:hanging="720"/>
        <w:jc w:val="center"/>
        <w:rPr>
          <w:rFonts w:ascii="Arial" w:hAnsi="Arial" w:cs="Arial"/>
          <w:b/>
          <w:u w:val="single"/>
        </w:rPr>
      </w:pPr>
      <w:r>
        <w:rPr>
          <w:rFonts w:ascii="Arial" w:hAnsi="Arial" w:cs="Arial"/>
          <w:b/>
          <w:u w:val="single"/>
        </w:rPr>
        <w:t xml:space="preserve">Meetings Of </w:t>
      </w:r>
      <w:proofErr w:type="gramStart"/>
      <w:r>
        <w:rPr>
          <w:rFonts w:ascii="Arial" w:hAnsi="Arial" w:cs="Arial"/>
          <w:b/>
          <w:u w:val="single"/>
        </w:rPr>
        <w:t>The</w:t>
      </w:r>
      <w:proofErr w:type="gramEnd"/>
      <w:r>
        <w:rPr>
          <w:rFonts w:ascii="Arial" w:hAnsi="Arial" w:cs="Arial"/>
          <w:b/>
          <w:u w:val="single"/>
        </w:rPr>
        <w:t xml:space="preserve"> Council</w:t>
      </w:r>
    </w:p>
    <w:p w14:paraId="53CC0BFE" w14:textId="77777777" w:rsidR="00071455" w:rsidRDefault="00071455">
      <w:pPr>
        <w:ind w:left="1440" w:hanging="720"/>
        <w:rPr>
          <w:rFonts w:ascii="Arial" w:hAnsi="Arial" w:cs="Arial"/>
        </w:rPr>
      </w:pPr>
    </w:p>
    <w:p w14:paraId="321DF27F" w14:textId="6AC6BF6B" w:rsidR="00071455" w:rsidRDefault="003A4637" w:rsidP="003002C8">
      <w:pPr>
        <w:ind w:left="709" w:hanging="709"/>
        <w:rPr>
          <w:rFonts w:ascii="Arial" w:hAnsi="Arial" w:cs="Arial"/>
          <w:b/>
        </w:rPr>
      </w:pPr>
      <w:r>
        <w:rPr>
          <w:rFonts w:ascii="Arial" w:hAnsi="Arial" w:cs="Arial"/>
          <w:b/>
        </w:rPr>
        <w:t>4.</w:t>
      </w:r>
      <w:r>
        <w:rPr>
          <w:rFonts w:ascii="Arial" w:hAnsi="Arial" w:cs="Arial"/>
          <w:b/>
        </w:rPr>
        <w:tab/>
        <w:t>Meetings</w:t>
      </w:r>
    </w:p>
    <w:p w14:paraId="41ECD15F" w14:textId="77777777" w:rsidR="00071455" w:rsidRDefault="00071455">
      <w:pPr>
        <w:ind w:left="1440" w:hanging="720"/>
        <w:rPr>
          <w:rFonts w:ascii="Arial" w:hAnsi="Arial" w:cs="Arial"/>
          <w:b/>
        </w:rPr>
      </w:pPr>
    </w:p>
    <w:p w14:paraId="3528FE2F" w14:textId="77777777" w:rsidR="00071455" w:rsidRDefault="00071455">
      <w:pPr>
        <w:ind w:left="720" w:hanging="720"/>
        <w:rPr>
          <w:rFonts w:ascii="Arial" w:hAnsi="Arial" w:cs="Arial"/>
        </w:rPr>
      </w:pPr>
      <w:r>
        <w:rPr>
          <w:rFonts w:ascii="Arial" w:hAnsi="Arial" w:cs="Arial"/>
        </w:rPr>
        <w:t>4.1</w:t>
      </w:r>
      <w:r>
        <w:rPr>
          <w:rFonts w:ascii="Arial" w:hAnsi="Arial" w:cs="Arial"/>
        </w:rPr>
        <w:tab/>
        <w:t xml:space="preserve">All Council meetings will take place in accordance with legal requirements.  There are 3 forms of Council </w:t>
      </w:r>
      <w:proofErr w:type="gramStart"/>
      <w:r>
        <w:rPr>
          <w:rFonts w:ascii="Arial" w:hAnsi="Arial" w:cs="Arial"/>
        </w:rPr>
        <w:t>meeting:-</w:t>
      </w:r>
      <w:proofErr w:type="gramEnd"/>
    </w:p>
    <w:p w14:paraId="00AC0E4B" w14:textId="77777777" w:rsidR="00071455" w:rsidRDefault="00071455">
      <w:pPr>
        <w:ind w:left="1440" w:hanging="720"/>
        <w:rPr>
          <w:rFonts w:ascii="Arial" w:hAnsi="Arial" w:cs="Arial"/>
        </w:rPr>
      </w:pPr>
    </w:p>
    <w:p w14:paraId="63AD1615" w14:textId="77777777" w:rsidR="00071455" w:rsidRDefault="00071455" w:rsidP="003002C8">
      <w:pPr>
        <w:numPr>
          <w:ilvl w:val="0"/>
          <w:numId w:val="2"/>
        </w:numPr>
        <w:tabs>
          <w:tab w:val="clear" w:pos="2160"/>
        </w:tabs>
        <w:ind w:left="1276" w:hanging="556"/>
        <w:jc w:val="both"/>
        <w:rPr>
          <w:rFonts w:ascii="Arial" w:hAnsi="Arial" w:cs="Arial"/>
        </w:rPr>
      </w:pPr>
      <w:r>
        <w:rPr>
          <w:rFonts w:ascii="Arial" w:hAnsi="Arial" w:cs="Arial"/>
        </w:rPr>
        <w:t>The Statutory Meeting</w:t>
      </w:r>
    </w:p>
    <w:p w14:paraId="0234FE5F" w14:textId="77777777" w:rsidR="00071455" w:rsidRDefault="00071455" w:rsidP="003002C8">
      <w:pPr>
        <w:numPr>
          <w:ilvl w:val="0"/>
          <w:numId w:val="2"/>
        </w:numPr>
        <w:tabs>
          <w:tab w:val="clear" w:pos="2160"/>
        </w:tabs>
        <w:ind w:left="1276" w:hanging="556"/>
        <w:jc w:val="both"/>
        <w:rPr>
          <w:rFonts w:ascii="Arial" w:hAnsi="Arial" w:cs="Arial"/>
        </w:rPr>
      </w:pPr>
      <w:r>
        <w:rPr>
          <w:rFonts w:ascii="Arial" w:hAnsi="Arial" w:cs="Arial"/>
        </w:rPr>
        <w:t>Ordinary Meetings</w:t>
      </w:r>
    </w:p>
    <w:p w14:paraId="460F402D" w14:textId="77777777" w:rsidR="00071455" w:rsidRDefault="00071455" w:rsidP="003002C8">
      <w:pPr>
        <w:numPr>
          <w:ilvl w:val="0"/>
          <w:numId w:val="2"/>
        </w:numPr>
        <w:tabs>
          <w:tab w:val="clear" w:pos="2160"/>
        </w:tabs>
        <w:ind w:left="1276" w:hanging="556"/>
        <w:jc w:val="both"/>
        <w:rPr>
          <w:rFonts w:ascii="Arial" w:hAnsi="Arial" w:cs="Arial"/>
        </w:rPr>
      </w:pPr>
      <w:r>
        <w:rPr>
          <w:rFonts w:ascii="Arial" w:hAnsi="Arial" w:cs="Arial"/>
        </w:rPr>
        <w:t>Special Meetings</w:t>
      </w:r>
    </w:p>
    <w:p w14:paraId="521DEAFF" w14:textId="77777777" w:rsidR="00071455" w:rsidRDefault="00071455">
      <w:pPr>
        <w:pStyle w:val="Style1"/>
        <w:rPr>
          <w:rFonts w:ascii="Arial" w:hAnsi="Arial" w:cs="Arial"/>
          <w:szCs w:val="24"/>
          <w:lang w:eastAsia="en-GB"/>
        </w:rPr>
      </w:pPr>
    </w:p>
    <w:p w14:paraId="60CD11A6" w14:textId="77777777" w:rsidR="005E45B9" w:rsidRDefault="005E45B9">
      <w:pPr>
        <w:pStyle w:val="Style1"/>
        <w:rPr>
          <w:rFonts w:ascii="Arial" w:hAnsi="Arial" w:cs="Arial"/>
          <w:szCs w:val="24"/>
        </w:rPr>
      </w:pPr>
    </w:p>
    <w:p w14:paraId="362B056A" w14:textId="2AED7CDB" w:rsidR="00071455" w:rsidRDefault="00071455" w:rsidP="003002C8">
      <w:pPr>
        <w:ind w:left="709" w:hanging="709"/>
        <w:rPr>
          <w:rFonts w:ascii="Arial" w:hAnsi="Arial" w:cs="Arial"/>
          <w:b/>
        </w:rPr>
      </w:pPr>
      <w:r>
        <w:rPr>
          <w:rFonts w:ascii="Arial" w:hAnsi="Arial" w:cs="Arial"/>
          <w:b/>
        </w:rPr>
        <w:t>5.</w:t>
      </w:r>
      <w:r>
        <w:rPr>
          <w:rFonts w:ascii="Arial" w:hAnsi="Arial" w:cs="Arial"/>
          <w:b/>
        </w:rPr>
        <w:tab/>
      </w:r>
      <w:r w:rsidR="003A4637">
        <w:rPr>
          <w:rFonts w:ascii="Arial" w:hAnsi="Arial" w:cs="Arial"/>
          <w:b/>
        </w:rPr>
        <w:t>Statutory Meeting</w:t>
      </w:r>
    </w:p>
    <w:p w14:paraId="2B7B93DE" w14:textId="77777777" w:rsidR="00071455" w:rsidRDefault="00071455" w:rsidP="003002C8">
      <w:pPr>
        <w:ind w:left="709" w:hanging="709"/>
        <w:rPr>
          <w:rFonts w:ascii="Arial" w:hAnsi="Arial" w:cs="Arial"/>
        </w:rPr>
      </w:pPr>
    </w:p>
    <w:p w14:paraId="3EE475C1" w14:textId="77777777" w:rsidR="00071455" w:rsidRDefault="00071455" w:rsidP="003002C8">
      <w:pPr>
        <w:ind w:left="709" w:hanging="709"/>
        <w:rPr>
          <w:rFonts w:ascii="Arial" w:hAnsi="Arial" w:cs="Arial"/>
        </w:rPr>
      </w:pPr>
      <w:r>
        <w:rPr>
          <w:rFonts w:ascii="Arial" w:hAnsi="Arial" w:cs="Arial"/>
        </w:rPr>
        <w:t>5.1</w:t>
      </w:r>
      <w:r>
        <w:rPr>
          <w:rFonts w:ascii="Arial" w:hAnsi="Arial" w:cs="Arial"/>
        </w:rPr>
        <w:tab/>
        <w:t xml:space="preserve">The Statutory Meeting of the Council in the year of an election must be held within 21 days from the date of the election.  </w:t>
      </w:r>
    </w:p>
    <w:p w14:paraId="5D86393D" w14:textId="77777777" w:rsidR="00071455" w:rsidRDefault="00071455" w:rsidP="003002C8">
      <w:pPr>
        <w:ind w:left="709" w:hanging="709"/>
        <w:jc w:val="both"/>
        <w:rPr>
          <w:rFonts w:ascii="Arial" w:hAnsi="Arial" w:cs="Arial"/>
        </w:rPr>
      </w:pPr>
    </w:p>
    <w:p w14:paraId="014EC7FC" w14:textId="70DEF259" w:rsidR="00071455" w:rsidRDefault="00071455" w:rsidP="003002C8">
      <w:pPr>
        <w:ind w:left="709" w:hanging="709"/>
        <w:rPr>
          <w:rFonts w:ascii="Arial" w:hAnsi="Arial" w:cs="Arial"/>
        </w:rPr>
      </w:pPr>
      <w:r>
        <w:rPr>
          <w:rFonts w:ascii="Arial" w:hAnsi="Arial" w:cs="Arial"/>
        </w:rPr>
        <w:t>5.2</w:t>
      </w:r>
      <w:r>
        <w:rPr>
          <w:rFonts w:ascii="Arial" w:hAnsi="Arial" w:cs="Arial"/>
        </w:rPr>
        <w:tab/>
        <w:t xml:space="preserve">The Returning Officer for that election or, failing </w:t>
      </w:r>
      <w:r w:rsidR="00A20B26">
        <w:rPr>
          <w:rFonts w:ascii="Arial" w:hAnsi="Arial" w:cs="Arial"/>
        </w:rPr>
        <w:t>them</w:t>
      </w:r>
      <w:r>
        <w:rPr>
          <w:rFonts w:ascii="Arial" w:hAnsi="Arial" w:cs="Arial"/>
        </w:rPr>
        <w:t xml:space="preserve">, such councillor as may be selected by the meeting, will preside at the meeting until the </w:t>
      </w:r>
      <w:proofErr w:type="gramStart"/>
      <w:r>
        <w:rPr>
          <w:rFonts w:ascii="Arial" w:hAnsi="Arial" w:cs="Arial"/>
        </w:rPr>
        <w:t>Provost</w:t>
      </w:r>
      <w:proofErr w:type="gramEnd"/>
      <w:r>
        <w:rPr>
          <w:rFonts w:ascii="Arial" w:hAnsi="Arial" w:cs="Arial"/>
        </w:rPr>
        <w:t xml:space="preserve"> is elected following which the Provost will take the Chair.  </w:t>
      </w:r>
    </w:p>
    <w:p w14:paraId="465AB476" w14:textId="77777777" w:rsidR="00071455" w:rsidRDefault="00071455" w:rsidP="003002C8">
      <w:pPr>
        <w:ind w:left="709" w:hanging="709"/>
        <w:jc w:val="both"/>
        <w:rPr>
          <w:rFonts w:ascii="Arial" w:hAnsi="Arial" w:cs="Arial"/>
        </w:rPr>
      </w:pPr>
    </w:p>
    <w:p w14:paraId="20C9E943" w14:textId="77777777" w:rsidR="00071455" w:rsidRDefault="00071455" w:rsidP="003002C8">
      <w:pPr>
        <w:ind w:left="709" w:hanging="709"/>
        <w:rPr>
          <w:rFonts w:ascii="Arial" w:hAnsi="Arial" w:cs="Arial"/>
        </w:rPr>
      </w:pPr>
      <w:r>
        <w:rPr>
          <w:rFonts w:ascii="Arial" w:hAnsi="Arial" w:cs="Arial"/>
        </w:rPr>
        <w:t>5.3</w:t>
      </w:r>
      <w:r>
        <w:rPr>
          <w:rFonts w:ascii="Arial" w:hAnsi="Arial" w:cs="Arial"/>
        </w:rPr>
        <w:tab/>
        <w:t xml:space="preserve">The following business will normally be transacted at the Statutory </w:t>
      </w:r>
      <w:proofErr w:type="gramStart"/>
      <w:r>
        <w:rPr>
          <w:rFonts w:ascii="Arial" w:hAnsi="Arial" w:cs="Arial"/>
        </w:rPr>
        <w:t>Meeting:-</w:t>
      </w:r>
      <w:proofErr w:type="gramEnd"/>
    </w:p>
    <w:p w14:paraId="7D067ED6" w14:textId="77777777" w:rsidR="00071455" w:rsidRDefault="00071455">
      <w:pPr>
        <w:ind w:left="720" w:hanging="720"/>
        <w:jc w:val="both"/>
        <w:rPr>
          <w:rFonts w:ascii="Arial" w:hAnsi="Arial" w:cs="Arial"/>
        </w:rPr>
      </w:pPr>
    </w:p>
    <w:p w14:paraId="7D3CCD3A" w14:textId="77777777" w:rsidR="00071455" w:rsidRDefault="00071455" w:rsidP="003002C8">
      <w:pPr>
        <w:pStyle w:val="Style1"/>
        <w:ind w:left="1276" w:hanging="556"/>
        <w:jc w:val="left"/>
        <w:rPr>
          <w:rFonts w:ascii="Arial" w:hAnsi="Arial" w:cs="Arial"/>
          <w:szCs w:val="24"/>
        </w:rPr>
      </w:pPr>
      <w:r>
        <w:rPr>
          <w:rFonts w:ascii="Arial" w:hAnsi="Arial" w:cs="Arial"/>
          <w:szCs w:val="24"/>
        </w:rPr>
        <w:t>(i)</w:t>
      </w:r>
      <w:r>
        <w:rPr>
          <w:rFonts w:ascii="Arial" w:hAnsi="Arial" w:cs="Arial"/>
          <w:szCs w:val="24"/>
        </w:rPr>
        <w:tab/>
        <w:t xml:space="preserve">elect the Provost of the </w:t>
      </w:r>
      <w:proofErr w:type="gramStart"/>
      <w:r>
        <w:rPr>
          <w:rFonts w:ascii="Arial" w:hAnsi="Arial" w:cs="Arial"/>
          <w:szCs w:val="24"/>
        </w:rPr>
        <w:t>Council;</w:t>
      </w:r>
      <w:proofErr w:type="gramEnd"/>
    </w:p>
    <w:p w14:paraId="209A2315" w14:textId="77777777" w:rsidR="00071455" w:rsidRDefault="00071455" w:rsidP="003002C8">
      <w:pPr>
        <w:pStyle w:val="Style1"/>
        <w:ind w:left="1276" w:hanging="556"/>
        <w:jc w:val="left"/>
        <w:rPr>
          <w:rFonts w:ascii="Arial" w:hAnsi="Arial" w:cs="Arial"/>
          <w:szCs w:val="24"/>
        </w:rPr>
      </w:pPr>
    </w:p>
    <w:p w14:paraId="54409D97" w14:textId="77777777" w:rsidR="00071455" w:rsidRDefault="00071455" w:rsidP="003002C8">
      <w:pPr>
        <w:ind w:left="1276" w:hanging="556"/>
        <w:rPr>
          <w:rFonts w:ascii="Arial" w:hAnsi="Arial" w:cs="Arial"/>
        </w:rPr>
      </w:pPr>
      <w:r>
        <w:rPr>
          <w:rFonts w:ascii="Arial" w:hAnsi="Arial" w:cs="Arial"/>
        </w:rPr>
        <w:t>(ii)</w:t>
      </w:r>
      <w:r>
        <w:rPr>
          <w:rFonts w:ascii="Arial" w:hAnsi="Arial" w:cs="Arial"/>
        </w:rPr>
        <w:tab/>
        <w:t xml:space="preserve">if it is resolved to do so, elect one or more Depute Provost of the </w:t>
      </w:r>
      <w:proofErr w:type="gramStart"/>
      <w:r>
        <w:rPr>
          <w:rFonts w:ascii="Arial" w:hAnsi="Arial" w:cs="Arial"/>
        </w:rPr>
        <w:t>Council;</w:t>
      </w:r>
      <w:proofErr w:type="gramEnd"/>
    </w:p>
    <w:p w14:paraId="4DEA9634" w14:textId="77777777" w:rsidR="00071455" w:rsidRDefault="00071455" w:rsidP="003002C8">
      <w:pPr>
        <w:ind w:left="1276" w:hanging="556"/>
        <w:rPr>
          <w:rFonts w:ascii="Arial" w:hAnsi="Arial" w:cs="Arial"/>
        </w:rPr>
      </w:pPr>
    </w:p>
    <w:p w14:paraId="3B911565" w14:textId="77777777" w:rsidR="00071455" w:rsidRDefault="00071455" w:rsidP="003002C8">
      <w:pPr>
        <w:ind w:left="1276" w:hanging="556"/>
        <w:rPr>
          <w:rFonts w:ascii="Arial" w:hAnsi="Arial" w:cs="Arial"/>
        </w:rPr>
      </w:pPr>
      <w:r>
        <w:rPr>
          <w:rFonts w:ascii="Arial" w:hAnsi="Arial" w:cs="Arial"/>
        </w:rPr>
        <w:t>(iii)</w:t>
      </w:r>
      <w:r>
        <w:rPr>
          <w:rFonts w:ascii="Arial" w:hAnsi="Arial" w:cs="Arial"/>
        </w:rPr>
        <w:tab/>
        <w:t xml:space="preserve">elect the Leader of the </w:t>
      </w:r>
      <w:proofErr w:type="gramStart"/>
      <w:r>
        <w:rPr>
          <w:rFonts w:ascii="Arial" w:hAnsi="Arial" w:cs="Arial"/>
        </w:rPr>
        <w:t>Council;</w:t>
      </w:r>
      <w:proofErr w:type="gramEnd"/>
    </w:p>
    <w:p w14:paraId="47EE88A0" w14:textId="77777777" w:rsidR="00071455" w:rsidRDefault="00071455" w:rsidP="003002C8">
      <w:pPr>
        <w:ind w:left="1276" w:hanging="556"/>
        <w:rPr>
          <w:rFonts w:ascii="Arial" w:hAnsi="Arial" w:cs="Arial"/>
        </w:rPr>
      </w:pPr>
    </w:p>
    <w:p w14:paraId="24FC4029" w14:textId="77777777" w:rsidR="00071455" w:rsidRDefault="00071455" w:rsidP="003002C8">
      <w:pPr>
        <w:ind w:left="1276" w:hanging="556"/>
        <w:rPr>
          <w:rFonts w:ascii="Arial" w:hAnsi="Arial" w:cs="Arial"/>
        </w:rPr>
      </w:pPr>
      <w:r>
        <w:rPr>
          <w:rFonts w:ascii="Arial" w:hAnsi="Arial" w:cs="Arial"/>
        </w:rPr>
        <w:t>(iv)</w:t>
      </w:r>
      <w:r>
        <w:rPr>
          <w:rFonts w:ascii="Arial" w:hAnsi="Arial" w:cs="Arial"/>
        </w:rPr>
        <w:tab/>
        <w:t xml:space="preserve">if it is resolved to do so, elect one or more Depute </w:t>
      </w:r>
      <w:proofErr w:type="gramStart"/>
      <w:r>
        <w:rPr>
          <w:rFonts w:ascii="Arial" w:hAnsi="Arial" w:cs="Arial"/>
        </w:rPr>
        <w:t>Leader;</w:t>
      </w:r>
      <w:proofErr w:type="gramEnd"/>
    </w:p>
    <w:p w14:paraId="7C363D28" w14:textId="77777777" w:rsidR="00071455" w:rsidRDefault="00071455" w:rsidP="003002C8">
      <w:pPr>
        <w:ind w:left="1276" w:hanging="556"/>
        <w:rPr>
          <w:rFonts w:ascii="Arial" w:hAnsi="Arial" w:cs="Arial"/>
        </w:rPr>
      </w:pPr>
    </w:p>
    <w:p w14:paraId="47D526AF" w14:textId="731D9C2E" w:rsidR="00071455" w:rsidRDefault="00071455" w:rsidP="003002C8">
      <w:pPr>
        <w:ind w:left="1276" w:hanging="556"/>
        <w:rPr>
          <w:rFonts w:ascii="Arial" w:hAnsi="Arial" w:cs="Arial"/>
        </w:rPr>
      </w:pPr>
      <w:r>
        <w:rPr>
          <w:rFonts w:ascii="Arial" w:hAnsi="Arial" w:cs="Arial"/>
        </w:rPr>
        <w:t>(v)</w:t>
      </w:r>
      <w:r>
        <w:rPr>
          <w:rFonts w:ascii="Arial" w:hAnsi="Arial" w:cs="Arial"/>
        </w:rPr>
        <w:tab/>
        <w:t xml:space="preserve">if it is resolved to do so, appoint one or more Baillies to deputise for the </w:t>
      </w:r>
      <w:proofErr w:type="gramStart"/>
      <w:r>
        <w:rPr>
          <w:rFonts w:ascii="Arial" w:hAnsi="Arial" w:cs="Arial"/>
        </w:rPr>
        <w:t>Provost</w:t>
      </w:r>
      <w:proofErr w:type="gramEnd"/>
      <w:r w:rsidR="00F60C19">
        <w:rPr>
          <w:rFonts w:ascii="Arial" w:hAnsi="Arial" w:cs="Arial"/>
        </w:rPr>
        <w:t xml:space="preserve"> on civic matters</w:t>
      </w:r>
      <w:r>
        <w:rPr>
          <w:rFonts w:ascii="Arial" w:hAnsi="Arial" w:cs="Arial"/>
        </w:rPr>
        <w:t>;</w:t>
      </w:r>
    </w:p>
    <w:p w14:paraId="5739EADA" w14:textId="77777777" w:rsidR="00071455" w:rsidRDefault="00071455" w:rsidP="003002C8">
      <w:pPr>
        <w:ind w:left="1276" w:hanging="556"/>
        <w:rPr>
          <w:rFonts w:ascii="Arial" w:hAnsi="Arial" w:cs="Arial"/>
        </w:rPr>
      </w:pPr>
    </w:p>
    <w:p w14:paraId="63F3A0E2" w14:textId="77777777" w:rsidR="00071455" w:rsidRDefault="00071455" w:rsidP="003002C8">
      <w:pPr>
        <w:ind w:left="1276" w:hanging="556"/>
        <w:rPr>
          <w:rFonts w:ascii="Arial" w:hAnsi="Arial" w:cs="Arial"/>
        </w:rPr>
      </w:pPr>
      <w:r>
        <w:rPr>
          <w:rFonts w:ascii="Arial" w:hAnsi="Arial" w:cs="Arial"/>
        </w:rPr>
        <w:t>(vi)</w:t>
      </w:r>
      <w:r>
        <w:rPr>
          <w:rFonts w:ascii="Arial" w:hAnsi="Arial" w:cs="Arial"/>
        </w:rPr>
        <w:tab/>
        <w:t xml:space="preserve">appoint the conveners and members of committees unless otherwise provided for in </w:t>
      </w:r>
      <w:r w:rsidR="00F60C19">
        <w:rPr>
          <w:rFonts w:ascii="Arial" w:hAnsi="Arial" w:cs="Arial"/>
        </w:rPr>
        <w:t xml:space="preserve">these </w:t>
      </w:r>
      <w:r>
        <w:rPr>
          <w:rFonts w:ascii="Arial" w:hAnsi="Arial" w:cs="Arial"/>
        </w:rPr>
        <w:t>Standing Orders</w:t>
      </w:r>
      <w:r w:rsidR="005514AA">
        <w:rPr>
          <w:rFonts w:ascii="Arial" w:hAnsi="Arial" w:cs="Arial"/>
        </w:rPr>
        <w:t xml:space="preserve"> and where a convener is to be appointed to the Executives, the Scrutiny Committee or the Scrutiny Committee (External) the appointment will give effect to requirement that those appoint</w:t>
      </w:r>
      <w:r w:rsidR="00F60C19">
        <w:rPr>
          <w:rFonts w:ascii="Arial" w:hAnsi="Arial" w:cs="Arial"/>
        </w:rPr>
        <w:t>ment</w:t>
      </w:r>
      <w:r w:rsidR="005514AA">
        <w:rPr>
          <w:rFonts w:ascii="Arial" w:hAnsi="Arial" w:cs="Arial"/>
        </w:rPr>
        <w:t xml:space="preserve">s will be shared among the three main political </w:t>
      </w:r>
      <w:proofErr w:type="gramStart"/>
      <w:r w:rsidR="005514AA">
        <w:rPr>
          <w:rFonts w:ascii="Arial" w:hAnsi="Arial" w:cs="Arial"/>
        </w:rPr>
        <w:t>groups</w:t>
      </w:r>
      <w:r>
        <w:rPr>
          <w:rFonts w:ascii="Arial" w:hAnsi="Arial" w:cs="Arial"/>
        </w:rPr>
        <w:t>;</w:t>
      </w:r>
      <w:proofErr w:type="gramEnd"/>
    </w:p>
    <w:p w14:paraId="146FE954" w14:textId="77777777" w:rsidR="00071455" w:rsidRDefault="00071455" w:rsidP="003002C8">
      <w:pPr>
        <w:ind w:left="1276" w:hanging="556"/>
        <w:rPr>
          <w:rFonts w:ascii="Arial" w:hAnsi="Arial" w:cs="Arial"/>
        </w:rPr>
      </w:pPr>
    </w:p>
    <w:p w14:paraId="2456EC39" w14:textId="77777777" w:rsidR="00071455" w:rsidRDefault="00071455" w:rsidP="003002C8">
      <w:pPr>
        <w:ind w:left="1276" w:hanging="556"/>
        <w:rPr>
          <w:rFonts w:ascii="Arial" w:hAnsi="Arial" w:cs="Arial"/>
        </w:rPr>
      </w:pPr>
      <w:r>
        <w:rPr>
          <w:rFonts w:ascii="Arial" w:hAnsi="Arial" w:cs="Arial"/>
        </w:rPr>
        <w:t>(vii)</w:t>
      </w:r>
      <w:r>
        <w:rPr>
          <w:rFonts w:ascii="Arial" w:hAnsi="Arial" w:cs="Arial"/>
        </w:rPr>
        <w:tab/>
        <w:t xml:space="preserve">appoint the members of the Licensing </w:t>
      </w:r>
      <w:proofErr w:type="gramStart"/>
      <w:r>
        <w:rPr>
          <w:rFonts w:ascii="Arial" w:hAnsi="Arial" w:cs="Arial"/>
        </w:rPr>
        <w:t>Board;</w:t>
      </w:r>
      <w:proofErr w:type="gramEnd"/>
    </w:p>
    <w:p w14:paraId="35B0FCBB" w14:textId="77777777" w:rsidR="00071455" w:rsidRDefault="00071455" w:rsidP="003002C8">
      <w:pPr>
        <w:ind w:left="1276" w:hanging="556"/>
        <w:rPr>
          <w:rFonts w:ascii="Arial" w:hAnsi="Arial" w:cs="Arial"/>
        </w:rPr>
      </w:pPr>
    </w:p>
    <w:p w14:paraId="61DC6A59" w14:textId="7CAFF309" w:rsidR="00071455" w:rsidRDefault="00071455" w:rsidP="003002C8">
      <w:pPr>
        <w:ind w:left="1276" w:hanging="556"/>
        <w:rPr>
          <w:rFonts w:ascii="Arial" w:hAnsi="Arial" w:cs="Arial"/>
        </w:rPr>
      </w:pPr>
      <w:r>
        <w:rPr>
          <w:rFonts w:ascii="Arial" w:hAnsi="Arial" w:cs="Arial"/>
        </w:rPr>
        <w:t>(viii)</w:t>
      </w:r>
      <w:r>
        <w:rPr>
          <w:rFonts w:ascii="Arial" w:hAnsi="Arial" w:cs="Arial"/>
        </w:rPr>
        <w:tab/>
        <w:t>make appointments to external bodies or orga</w:t>
      </w:r>
      <w:r w:rsidR="008D3DC1">
        <w:rPr>
          <w:rFonts w:ascii="Arial" w:hAnsi="Arial" w:cs="Arial"/>
        </w:rPr>
        <w:t>n</w:t>
      </w:r>
      <w:r>
        <w:rPr>
          <w:rFonts w:ascii="Arial" w:hAnsi="Arial" w:cs="Arial"/>
        </w:rPr>
        <w:t>isations on which the Council is required by statute to be represented; and</w:t>
      </w:r>
    </w:p>
    <w:p w14:paraId="5FE8BF0F" w14:textId="77777777" w:rsidR="00071455" w:rsidRDefault="00071455" w:rsidP="003002C8">
      <w:pPr>
        <w:ind w:left="1276" w:hanging="556"/>
        <w:rPr>
          <w:rFonts w:ascii="Arial" w:hAnsi="Arial" w:cs="Arial"/>
        </w:rPr>
      </w:pPr>
    </w:p>
    <w:p w14:paraId="7EF67D69" w14:textId="77777777" w:rsidR="00071455" w:rsidRDefault="00071455" w:rsidP="003002C8">
      <w:pPr>
        <w:ind w:left="1276" w:hanging="556"/>
        <w:rPr>
          <w:rFonts w:ascii="Arial" w:hAnsi="Arial" w:cs="Arial"/>
        </w:rPr>
      </w:pPr>
      <w:r>
        <w:rPr>
          <w:rFonts w:ascii="Arial" w:hAnsi="Arial" w:cs="Arial"/>
        </w:rPr>
        <w:t>(ix)</w:t>
      </w:r>
      <w:r>
        <w:rPr>
          <w:rFonts w:ascii="Arial" w:hAnsi="Arial" w:cs="Arial"/>
        </w:rPr>
        <w:tab/>
        <w:t>subject to the terms of these Standing Orders and of any statutory provision, deal with any urgent competent business.</w:t>
      </w:r>
    </w:p>
    <w:p w14:paraId="5136129D" w14:textId="77777777" w:rsidR="00071455" w:rsidRDefault="00071455">
      <w:pPr>
        <w:ind w:left="1440" w:hanging="720"/>
        <w:rPr>
          <w:rFonts w:ascii="Arial" w:hAnsi="Arial" w:cs="Arial"/>
        </w:rPr>
      </w:pPr>
      <w:r>
        <w:rPr>
          <w:rFonts w:ascii="Arial" w:hAnsi="Arial" w:cs="Arial"/>
        </w:rPr>
        <w:br w:type="page"/>
      </w:r>
    </w:p>
    <w:p w14:paraId="2274F96A" w14:textId="77777777" w:rsidR="00071455" w:rsidRDefault="00071455" w:rsidP="00A12BD6">
      <w:pPr>
        <w:ind w:left="720"/>
        <w:rPr>
          <w:rFonts w:ascii="Arial" w:hAnsi="Arial" w:cs="Arial"/>
        </w:rPr>
      </w:pPr>
      <w:r>
        <w:rPr>
          <w:rFonts w:ascii="Arial" w:hAnsi="Arial" w:cs="Arial"/>
        </w:rPr>
        <w:t>The Council will decide the political balance on the Executive and other committees before appointing individual members.</w:t>
      </w:r>
    </w:p>
    <w:p w14:paraId="7C910BF4" w14:textId="77777777" w:rsidR="00071455" w:rsidRDefault="00071455">
      <w:pPr>
        <w:ind w:left="1440" w:hanging="720"/>
        <w:jc w:val="both"/>
        <w:rPr>
          <w:rFonts w:ascii="Arial" w:hAnsi="Arial" w:cs="Arial"/>
        </w:rPr>
      </w:pPr>
    </w:p>
    <w:p w14:paraId="63849589" w14:textId="77777777" w:rsidR="00071455" w:rsidRDefault="00071455" w:rsidP="00A12BD6">
      <w:pPr>
        <w:pStyle w:val="Style1"/>
        <w:ind w:left="709" w:hanging="709"/>
        <w:jc w:val="left"/>
        <w:rPr>
          <w:rFonts w:ascii="Arial" w:hAnsi="Arial" w:cs="Arial"/>
          <w:szCs w:val="24"/>
        </w:rPr>
      </w:pPr>
      <w:r>
        <w:rPr>
          <w:rFonts w:ascii="Arial" w:hAnsi="Arial" w:cs="Arial"/>
          <w:szCs w:val="24"/>
        </w:rPr>
        <w:t>5.4</w:t>
      </w:r>
      <w:r>
        <w:rPr>
          <w:rFonts w:ascii="Arial" w:hAnsi="Arial" w:cs="Arial"/>
          <w:szCs w:val="24"/>
        </w:rPr>
        <w:tab/>
        <w:t xml:space="preserve">With the exception of items (i) and (ii) above, the order of business may be </w:t>
      </w:r>
      <w:proofErr w:type="gramStart"/>
      <w:r>
        <w:rPr>
          <w:rFonts w:ascii="Arial" w:hAnsi="Arial" w:cs="Arial"/>
          <w:szCs w:val="24"/>
        </w:rPr>
        <w:t>varied:-</w:t>
      </w:r>
      <w:proofErr w:type="gramEnd"/>
    </w:p>
    <w:p w14:paraId="70699962" w14:textId="77777777" w:rsidR="00071455" w:rsidRDefault="00071455" w:rsidP="00A12BD6">
      <w:pPr>
        <w:pStyle w:val="Style1"/>
        <w:jc w:val="left"/>
        <w:rPr>
          <w:rFonts w:ascii="Arial" w:hAnsi="Arial" w:cs="Arial"/>
          <w:szCs w:val="24"/>
        </w:rPr>
      </w:pPr>
    </w:p>
    <w:p w14:paraId="1E2E4508" w14:textId="77777777" w:rsidR="00071455" w:rsidRDefault="00071455" w:rsidP="006327C1">
      <w:pPr>
        <w:pStyle w:val="Style1"/>
        <w:numPr>
          <w:ilvl w:val="0"/>
          <w:numId w:val="9"/>
        </w:numPr>
        <w:tabs>
          <w:tab w:val="clear" w:pos="2160"/>
        </w:tabs>
        <w:ind w:left="1276" w:hanging="556"/>
        <w:jc w:val="left"/>
        <w:rPr>
          <w:rFonts w:ascii="Arial" w:hAnsi="Arial" w:cs="Arial"/>
          <w:szCs w:val="24"/>
        </w:rPr>
      </w:pPr>
      <w:r>
        <w:rPr>
          <w:rFonts w:ascii="Arial" w:hAnsi="Arial" w:cs="Arial"/>
          <w:szCs w:val="24"/>
        </w:rPr>
        <w:t xml:space="preserve">by the Chief Governance Officer in advance of the </w:t>
      </w:r>
      <w:proofErr w:type="gramStart"/>
      <w:r>
        <w:rPr>
          <w:rFonts w:ascii="Arial" w:hAnsi="Arial" w:cs="Arial"/>
          <w:szCs w:val="24"/>
        </w:rPr>
        <w:t>meeting;</w:t>
      </w:r>
      <w:proofErr w:type="gramEnd"/>
    </w:p>
    <w:p w14:paraId="701B0444" w14:textId="77777777" w:rsidR="00071455" w:rsidRDefault="00071455" w:rsidP="003002C8">
      <w:pPr>
        <w:pStyle w:val="Style1"/>
        <w:ind w:left="1276" w:hanging="556"/>
        <w:jc w:val="left"/>
        <w:rPr>
          <w:rFonts w:ascii="Arial" w:hAnsi="Arial" w:cs="Arial"/>
          <w:szCs w:val="24"/>
        </w:rPr>
      </w:pPr>
    </w:p>
    <w:p w14:paraId="577FA607" w14:textId="77777777" w:rsidR="00071455" w:rsidRDefault="00071455" w:rsidP="006327C1">
      <w:pPr>
        <w:numPr>
          <w:ilvl w:val="0"/>
          <w:numId w:val="9"/>
        </w:numPr>
        <w:tabs>
          <w:tab w:val="clear" w:pos="2160"/>
        </w:tabs>
        <w:ind w:left="1276" w:hanging="556"/>
        <w:rPr>
          <w:rFonts w:ascii="Arial" w:hAnsi="Arial" w:cs="Arial"/>
        </w:rPr>
      </w:pPr>
      <w:r>
        <w:rPr>
          <w:rFonts w:ascii="Arial" w:hAnsi="Arial" w:cs="Arial"/>
        </w:rPr>
        <w:t xml:space="preserve">by the </w:t>
      </w:r>
      <w:proofErr w:type="gramStart"/>
      <w:r>
        <w:rPr>
          <w:rFonts w:ascii="Arial" w:hAnsi="Arial" w:cs="Arial"/>
        </w:rPr>
        <w:t>Provost</w:t>
      </w:r>
      <w:proofErr w:type="gramEnd"/>
      <w:r>
        <w:rPr>
          <w:rFonts w:ascii="Arial" w:hAnsi="Arial" w:cs="Arial"/>
        </w:rPr>
        <w:t xml:space="preserve"> at </w:t>
      </w:r>
      <w:r w:rsidR="00A54C55">
        <w:rPr>
          <w:rFonts w:ascii="Arial" w:hAnsi="Arial" w:cs="Arial"/>
        </w:rPr>
        <w:t xml:space="preserve">their </w:t>
      </w:r>
      <w:r>
        <w:rPr>
          <w:rFonts w:ascii="Arial" w:hAnsi="Arial" w:cs="Arial"/>
        </w:rPr>
        <w:t>discretion, or</w:t>
      </w:r>
    </w:p>
    <w:p w14:paraId="57114829" w14:textId="77777777" w:rsidR="00071455" w:rsidRDefault="00071455" w:rsidP="003002C8">
      <w:pPr>
        <w:ind w:left="1276" w:hanging="556"/>
        <w:rPr>
          <w:rFonts w:ascii="Arial" w:hAnsi="Arial" w:cs="Arial"/>
        </w:rPr>
      </w:pPr>
    </w:p>
    <w:p w14:paraId="4D0A4322" w14:textId="77777777" w:rsidR="00071455" w:rsidRDefault="00071455" w:rsidP="003002C8">
      <w:pPr>
        <w:ind w:left="1276" w:hanging="556"/>
        <w:rPr>
          <w:rFonts w:ascii="Arial" w:hAnsi="Arial" w:cs="Arial"/>
        </w:rPr>
      </w:pPr>
      <w:r>
        <w:rPr>
          <w:rFonts w:ascii="Arial" w:hAnsi="Arial" w:cs="Arial"/>
        </w:rPr>
        <w:t>(iii)</w:t>
      </w:r>
      <w:r>
        <w:rPr>
          <w:rFonts w:ascii="Arial" w:hAnsi="Arial" w:cs="Arial"/>
        </w:rPr>
        <w:tab/>
        <w:t xml:space="preserve">by a motion put forward, </w:t>
      </w:r>
      <w:proofErr w:type="gramStart"/>
      <w:r>
        <w:rPr>
          <w:rFonts w:ascii="Arial" w:hAnsi="Arial" w:cs="Arial"/>
        </w:rPr>
        <w:t>seconded</w:t>
      </w:r>
      <w:proofErr w:type="gramEnd"/>
      <w:r>
        <w:rPr>
          <w:rFonts w:ascii="Arial" w:hAnsi="Arial" w:cs="Arial"/>
        </w:rPr>
        <w:t xml:space="preserve"> and carried without discussion, by a majority of the members at the meeting.  No written notice of the motion is required.</w:t>
      </w:r>
    </w:p>
    <w:p w14:paraId="1DBE3AF5" w14:textId="77777777" w:rsidR="00071455" w:rsidRDefault="00071455">
      <w:pPr>
        <w:jc w:val="both"/>
        <w:rPr>
          <w:rFonts w:ascii="Arial" w:hAnsi="Arial" w:cs="Arial"/>
        </w:rPr>
      </w:pPr>
    </w:p>
    <w:p w14:paraId="25E8870C" w14:textId="184F7461" w:rsidR="00071455" w:rsidRDefault="00071455" w:rsidP="00D11549">
      <w:pPr>
        <w:ind w:left="709" w:hanging="709"/>
        <w:rPr>
          <w:rFonts w:ascii="Arial" w:hAnsi="Arial" w:cs="Arial"/>
        </w:rPr>
      </w:pPr>
      <w:r>
        <w:rPr>
          <w:rFonts w:ascii="Arial" w:hAnsi="Arial" w:cs="Arial"/>
        </w:rPr>
        <w:t>5.5</w:t>
      </w:r>
      <w:r>
        <w:rPr>
          <w:rFonts w:ascii="Arial" w:hAnsi="Arial" w:cs="Arial"/>
        </w:rPr>
        <w:tab/>
        <w:t xml:space="preserve">The Provost, and any person appointed under Standing Order 5.3, will hold office until the date of the next election of councillors </w:t>
      </w:r>
      <w:proofErr w:type="gramStart"/>
      <w:r>
        <w:rPr>
          <w:rFonts w:ascii="Arial" w:hAnsi="Arial" w:cs="Arial"/>
        </w:rPr>
        <w:t>unless:-</w:t>
      </w:r>
      <w:proofErr w:type="gramEnd"/>
    </w:p>
    <w:p w14:paraId="64919A1E" w14:textId="77777777" w:rsidR="00071455" w:rsidRDefault="00071455" w:rsidP="006327C1">
      <w:pPr>
        <w:numPr>
          <w:ilvl w:val="0"/>
          <w:numId w:val="15"/>
        </w:numPr>
        <w:tabs>
          <w:tab w:val="clear" w:pos="2880"/>
        </w:tabs>
        <w:spacing w:before="240"/>
        <w:ind w:left="1276" w:hanging="556"/>
        <w:rPr>
          <w:rFonts w:ascii="Arial" w:hAnsi="Arial" w:cs="Arial"/>
        </w:rPr>
      </w:pPr>
      <w:r>
        <w:rPr>
          <w:rFonts w:ascii="Arial" w:hAnsi="Arial" w:cs="Arial"/>
        </w:rPr>
        <w:t>otherwise decided by the Council by resolution following a Notice of Motion in terms of Standing Order 29,</w:t>
      </w:r>
    </w:p>
    <w:p w14:paraId="40D26B08" w14:textId="77777777" w:rsidR="00071455" w:rsidRDefault="00071455" w:rsidP="006327C1">
      <w:pPr>
        <w:numPr>
          <w:ilvl w:val="0"/>
          <w:numId w:val="15"/>
        </w:numPr>
        <w:tabs>
          <w:tab w:val="clear" w:pos="2880"/>
        </w:tabs>
        <w:spacing w:before="240"/>
        <w:ind w:left="1276" w:hanging="556"/>
        <w:rPr>
          <w:rFonts w:ascii="Arial" w:hAnsi="Arial" w:cs="Arial"/>
        </w:rPr>
      </w:pPr>
      <w:r>
        <w:rPr>
          <w:rFonts w:ascii="Arial" w:hAnsi="Arial" w:cs="Arial"/>
        </w:rPr>
        <w:t xml:space="preserve">the </w:t>
      </w:r>
      <w:proofErr w:type="gramStart"/>
      <w:r>
        <w:rPr>
          <w:rFonts w:ascii="Arial" w:hAnsi="Arial" w:cs="Arial"/>
        </w:rPr>
        <w:t>Provost</w:t>
      </w:r>
      <w:proofErr w:type="gramEnd"/>
      <w:r w:rsidR="00C97CC6">
        <w:rPr>
          <w:rFonts w:ascii="Arial" w:hAnsi="Arial" w:cs="Arial"/>
        </w:rPr>
        <w:t>, or any of these persons referred to above,</w:t>
      </w:r>
      <w:r>
        <w:rPr>
          <w:rFonts w:ascii="Arial" w:hAnsi="Arial" w:cs="Arial"/>
        </w:rPr>
        <w:t xml:space="preserve"> delivers to the Chief Executive a letter of resignation specifying the date on which the resignation will take effect.</w:t>
      </w:r>
    </w:p>
    <w:p w14:paraId="6360EE97" w14:textId="77777777" w:rsidR="00071455" w:rsidRDefault="00071455">
      <w:pPr>
        <w:jc w:val="both"/>
        <w:rPr>
          <w:rFonts w:ascii="Arial" w:hAnsi="Arial" w:cs="Arial"/>
        </w:rPr>
      </w:pPr>
    </w:p>
    <w:p w14:paraId="18AE0B26" w14:textId="3B30747F" w:rsidR="00071455" w:rsidRDefault="00071455" w:rsidP="00D11549">
      <w:pPr>
        <w:rPr>
          <w:rFonts w:ascii="Arial" w:hAnsi="Arial" w:cs="Arial"/>
        </w:rPr>
      </w:pPr>
    </w:p>
    <w:p w14:paraId="67EE60AF" w14:textId="16AC50CC" w:rsidR="00071455" w:rsidRDefault="00071455">
      <w:pPr>
        <w:rPr>
          <w:rFonts w:ascii="Arial" w:hAnsi="Arial" w:cs="Arial"/>
          <w:b/>
        </w:rPr>
      </w:pPr>
      <w:r>
        <w:rPr>
          <w:rFonts w:ascii="Arial" w:hAnsi="Arial" w:cs="Arial"/>
          <w:b/>
        </w:rPr>
        <w:t>6.</w:t>
      </w:r>
      <w:r>
        <w:rPr>
          <w:rFonts w:ascii="Arial" w:hAnsi="Arial" w:cs="Arial"/>
          <w:b/>
        </w:rPr>
        <w:tab/>
      </w:r>
      <w:r w:rsidR="003A4637">
        <w:rPr>
          <w:rFonts w:ascii="Arial" w:hAnsi="Arial" w:cs="Arial"/>
          <w:b/>
        </w:rPr>
        <w:t>Ordinary Meetings</w:t>
      </w:r>
    </w:p>
    <w:p w14:paraId="3EFFF609" w14:textId="77777777" w:rsidR="00071455" w:rsidRDefault="00071455">
      <w:pPr>
        <w:rPr>
          <w:rFonts w:ascii="Arial" w:hAnsi="Arial" w:cs="Arial"/>
          <w:b/>
        </w:rPr>
      </w:pPr>
    </w:p>
    <w:p w14:paraId="7C8E96A6" w14:textId="30F2480B" w:rsidR="00071455" w:rsidRDefault="00071455" w:rsidP="00706D69">
      <w:pPr>
        <w:ind w:left="720" w:hanging="720"/>
        <w:rPr>
          <w:rFonts w:ascii="Arial" w:hAnsi="Arial" w:cs="Arial"/>
        </w:rPr>
      </w:pPr>
      <w:r>
        <w:rPr>
          <w:rFonts w:ascii="Arial" w:hAnsi="Arial" w:cs="Arial"/>
        </w:rPr>
        <w:t>6.1</w:t>
      </w:r>
      <w:r>
        <w:rPr>
          <w:rFonts w:ascii="Arial" w:hAnsi="Arial" w:cs="Arial"/>
        </w:rPr>
        <w:tab/>
        <w:t>Meetings will normally be held at the time</w:t>
      </w:r>
      <w:r w:rsidR="005F4FA7">
        <w:rPr>
          <w:rFonts w:ascii="Arial" w:hAnsi="Arial" w:cs="Arial"/>
        </w:rPr>
        <w:t>,</w:t>
      </w:r>
      <w:r>
        <w:rPr>
          <w:rFonts w:ascii="Arial" w:hAnsi="Arial" w:cs="Arial"/>
        </w:rPr>
        <w:t xml:space="preserve"> on the day</w:t>
      </w:r>
      <w:r w:rsidR="005F4FA7">
        <w:rPr>
          <w:rFonts w:ascii="Arial" w:hAnsi="Arial" w:cs="Arial"/>
        </w:rPr>
        <w:t xml:space="preserve"> and in the place</w:t>
      </w:r>
      <w:r>
        <w:rPr>
          <w:rFonts w:ascii="Arial" w:hAnsi="Arial" w:cs="Arial"/>
        </w:rPr>
        <w:t xml:space="preserve"> which is approved by the Council and in accordance with the programme circulated by the Chief Governance Officer, unless determined otherwise </w:t>
      </w:r>
      <w:proofErr w:type="gramStart"/>
      <w:r>
        <w:rPr>
          <w:rFonts w:ascii="Arial" w:hAnsi="Arial" w:cs="Arial"/>
        </w:rPr>
        <w:t>by:-</w:t>
      </w:r>
      <w:proofErr w:type="gramEnd"/>
    </w:p>
    <w:p w14:paraId="05366747" w14:textId="77777777" w:rsidR="00071455" w:rsidRDefault="00071455">
      <w:pPr>
        <w:ind w:left="720" w:hanging="720"/>
        <w:jc w:val="both"/>
        <w:rPr>
          <w:rFonts w:ascii="Arial" w:hAnsi="Arial" w:cs="Arial"/>
        </w:rPr>
      </w:pPr>
    </w:p>
    <w:p w14:paraId="1324C3C5" w14:textId="2EAB0CC6" w:rsidR="00071455" w:rsidRDefault="00071455" w:rsidP="003002C8">
      <w:pPr>
        <w:numPr>
          <w:ilvl w:val="0"/>
          <w:numId w:val="3"/>
        </w:numPr>
        <w:tabs>
          <w:tab w:val="clear" w:pos="2160"/>
        </w:tabs>
        <w:ind w:left="1276" w:hanging="556"/>
        <w:rPr>
          <w:rFonts w:ascii="Arial" w:hAnsi="Arial" w:cs="Arial"/>
        </w:rPr>
      </w:pPr>
      <w:r>
        <w:rPr>
          <w:rFonts w:ascii="Arial" w:hAnsi="Arial" w:cs="Arial"/>
        </w:rPr>
        <w:t xml:space="preserve">the Council; or </w:t>
      </w:r>
    </w:p>
    <w:p w14:paraId="04772028" w14:textId="77777777" w:rsidR="00071455" w:rsidRDefault="00071455" w:rsidP="003002C8">
      <w:pPr>
        <w:pStyle w:val="Style1"/>
        <w:ind w:left="1276" w:hanging="556"/>
        <w:jc w:val="left"/>
        <w:rPr>
          <w:rFonts w:ascii="Arial" w:hAnsi="Arial" w:cs="Arial"/>
          <w:szCs w:val="24"/>
        </w:rPr>
      </w:pPr>
    </w:p>
    <w:p w14:paraId="69194BDC" w14:textId="77777777" w:rsidR="00071455" w:rsidRDefault="00071455" w:rsidP="003002C8">
      <w:pPr>
        <w:numPr>
          <w:ilvl w:val="0"/>
          <w:numId w:val="3"/>
        </w:numPr>
        <w:tabs>
          <w:tab w:val="clear" w:pos="2160"/>
        </w:tabs>
        <w:ind w:left="1276" w:hanging="556"/>
        <w:rPr>
          <w:rFonts w:ascii="Arial" w:hAnsi="Arial" w:cs="Arial"/>
        </w:rPr>
      </w:pPr>
      <w:r>
        <w:rPr>
          <w:rFonts w:ascii="Arial" w:hAnsi="Arial" w:cs="Arial"/>
        </w:rPr>
        <w:t xml:space="preserve">the Provost and Depute Provost; or </w:t>
      </w:r>
    </w:p>
    <w:p w14:paraId="0A803302" w14:textId="77777777" w:rsidR="00071455" w:rsidRDefault="00071455" w:rsidP="003002C8">
      <w:pPr>
        <w:ind w:left="1276" w:hanging="556"/>
        <w:rPr>
          <w:rFonts w:ascii="Arial" w:hAnsi="Arial" w:cs="Arial"/>
        </w:rPr>
      </w:pPr>
    </w:p>
    <w:p w14:paraId="73317F68" w14:textId="77777777" w:rsidR="00071455" w:rsidRDefault="00071455" w:rsidP="003002C8">
      <w:pPr>
        <w:numPr>
          <w:ilvl w:val="0"/>
          <w:numId w:val="3"/>
        </w:numPr>
        <w:tabs>
          <w:tab w:val="clear" w:pos="2160"/>
        </w:tabs>
        <w:ind w:left="1276" w:hanging="556"/>
        <w:rPr>
          <w:rFonts w:ascii="Arial" w:hAnsi="Arial" w:cs="Arial"/>
        </w:rPr>
      </w:pPr>
      <w:r>
        <w:rPr>
          <w:rFonts w:ascii="Arial" w:hAnsi="Arial" w:cs="Arial"/>
        </w:rPr>
        <w:t xml:space="preserve">the Provost or Depute Provost, acting together with the Leader of the Council, </w:t>
      </w:r>
    </w:p>
    <w:p w14:paraId="4CF1B503" w14:textId="77777777" w:rsidR="00071455" w:rsidRDefault="00071455" w:rsidP="00706D69">
      <w:pPr>
        <w:rPr>
          <w:rFonts w:ascii="Arial" w:hAnsi="Arial" w:cs="Arial"/>
        </w:rPr>
      </w:pPr>
    </w:p>
    <w:p w14:paraId="6FBA1438" w14:textId="77777777" w:rsidR="00071455" w:rsidRDefault="00071455" w:rsidP="00706D69">
      <w:pPr>
        <w:ind w:left="720"/>
        <w:rPr>
          <w:rFonts w:ascii="Arial" w:hAnsi="Arial" w:cs="Arial"/>
        </w:rPr>
      </w:pPr>
      <w:r>
        <w:rPr>
          <w:rFonts w:ascii="Arial" w:hAnsi="Arial" w:cs="Arial"/>
        </w:rPr>
        <w:t>with due notice being given of any alteration to the ordinary meeting place or time in compliance with the provisions of the 1973 Act.</w:t>
      </w:r>
    </w:p>
    <w:p w14:paraId="50A6AA45" w14:textId="77777777" w:rsidR="00071455" w:rsidRDefault="00071455">
      <w:pPr>
        <w:ind w:left="720"/>
        <w:jc w:val="both"/>
        <w:rPr>
          <w:rFonts w:ascii="Arial" w:hAnsi="Arial" w:cs="Arial"/>
        </w:rPr>
      </w:pPr>
    </w:p>
    <w:p w14:paraId="24DEF1B5" w14:textId="77777777" w:rsidR="00071455" w:rsidRDefault="00071455" w:rsidP="00706D69">
      <w:pPr>
        <w:ind w:left="720" w:hanging="720"/>
        <w:rPr>
          <w:rFonts w:ascii="Arial" w:hAnsi="Arial" w:cs="Arial"/>
        </w:rPr>
      </w:pPr>
      <w:r>
        <w:rPr>
          <w:rFonts w:ascii="Arial" w:hAnsi="Arial" w:cs="Arial"/>
        </w:rPr>
        <w:t>6.2</w:t>
      </w:r>
      <w:r>
        <w:rPr>
          <w:rFonts w:ascii="Arial" w:hAnsi="Arial" w:cs="Arial"/>
        </w:rPr>
        <w:tab/>
        <w:t xml:space="preserve">In extreme circumstances (for example severe weather conditions preventing councillors and the public from travelling safely to the meeting place) meetings may be cancelled or postponed by the Chief Executive or Chief Governance Officer in consultation with the </w:t>
      </w:r>
      <w:proofErr w:type="gramStart"/>
      <w:r>
        <w:rPr>
          <w:rFonts w:ascii="Arial" w:hAnsi="Arial" w:cs="Arial"/>
        </w:rPr>
        <w:t>Provost</w:t>
      </w:r>
      <w:proofErr w:type="gramEnd"/>
      <w:r w:rsidR="00685992">
        <w:rPr>
          <w:rFonts w:ascii="Arial" w:hAnsi="Arial" w:cs="Arial"/>
        </w:rPr>
        <w:t xml:space="preserve"> but only where consideration has been given to whether the meeting can be held remotely</w:t>
      </w:r>
      <w:r>
        <w:rPr>
          <w:rFonts w:ascii="Arial" w:hAnsi="Arial" w:cs="Arial"/>
        </w:rPr>
        <w:t>.</w:t>
      </w:r>
    </w:p>
    <w:p w14:paraId="40E7EEC8" w14:textId="77777777" w:rsidR="005E45B9" w:rsidRDefault="005E45B9">
      <w:pPr>
        <w:rPr>
          <w:rFonts w:ascii="Arial" w:hAnsi="Arial" w:cs="Arial"/>
        </w:rPr>
      </w:pPr>
    </w:p>
    <w:p w14:paraId="15068034" w14:textId="66FD0E6C" w:rsidR="00071455" w:rsidRDefault="00071455" w:rsidP="003002C8">
      <w:pPr>
        <w:ind w:left="709" w:hanging="709"/>
        <w:rPr>
          <w:rFonts w:ascii="Arial" w:hAnsi="Arial" w:cs="Arial"/>
          <w:b/>
        </w:rPr>
      </w:pPr>
      <w:r>
        <w:rPr>
          <w:rFonts w:ascii="Arial" w:hAnsi="Arial" w:cs="Arial"/>
        </w:rPr>
        <w:br w:type="page"/>
      </w:r>
      <w:r>
        <w:rPr>
          <w:rFonts w:ascii="Arial" w:hAnsi="Arial" w:cs="Arial"/>
          <w:b/>
        </w:rPr>
        <w:t>7.</w:t>
      </w:r>
      <w:r>
        <w:rPr>
          <w:rFonts w:ascii="Arial" w:hAnsi="Arial" w:cs="Arial"/>
          <w:b/>
        </w:rPr>
        <w:tab/>
      </w:r>
      <w:r w:rsidR="003A4637">
        <w:rPr>
          <w:rFonts w:ascii="Arial" w:hAnsi="Arial" w:cs="Arial"/>
          <w:b/>
        </w:rPr>
        <w:t>Special Meetings</w:t>
      </w:r>
    </w:p>
    <w:p w14:paraId="35710749" w14:textId="77777777" w:rsidR="00071455" w:rsidRDefault="00071455">
      <w:pPr>
        <w:jc w:val="both"/>
        <w:rPr>
          <w:rFonts w:ascii="Arial" w:hAnsi="Arial" w:cs="Arial"/>
          <w:b/>
        </w:rPr>
      </w:pPr>
    </w:p>
    <w:p w14:paraId="4C313E6E" w14:textId="77777777" w:rsidR="00071455" w:rsidRDefault="00071455" w:rsidP="00706D69">
      <w:pPr>
        <w:rPr>
          <w:rFonts w:ascii="Arial" w:hAnsi="Arial" w:cs="Arial"/>
        </w:rPr>
      </w:pPr>
      <w:r>
        <w:rPr>
          <w:rFonts w:ascii="Arial" w:hAnsi="Arial" w:cs="Arial"/>
        </w:rPr>
        <w:t>7.1</w:t>
      </w:r>
      <w:r>
        <w:rPr>
          <w:rFonts w:ascii="Arial" w:hAnsi="Arial" w:cs="Arial"/>
        </w:rPr>
        <w:tab/>
        <w:t xml:space="preserve">A Special Meeting of the Council may be called at any </w:t>
      </w:r>
      <w:proofErr w:type="gramStart"/>
      <w:r>
        <w:rPr>
          <w:rFonts w:ascii="Arial" w:hAnsi="Arial" w:cs="Arial"/>
        </w:rPr>
        <w:t>time:-</w:t>
      </w:r>
      <w:proofErr w:type="gramEnd"/>
    </w:p>
    <w:p w14:paraId="1834E3AC" w14:textId="77777777" w:rsidR="00071455" w:rsidRDefault="00071455" w:rsidP="00706D69">
      <w:pPr>
        <w:ind w:left="720" w:hanging="720"/>
        <w:rPr>
          <w:rFonts w:ascii="Arial" w:hAnsi="Arial" w:cs="Arial"/>
        </w:rPr>
      </w:pPr>
    </w:p>
    <w:p w14:paraId="400EEB91" w14:textId="77777777" w:rsidR="00071455" w:rsidRDefault="00071455" w:rsidP="003002C8">
      <w:pPr>
        <w:numPr>
          <w:ilvl w:val="0"/>
          <w:numId w:val="4"/>
        </w:numPr>
        <w:tabs>
          <w:tab w:val="clear" w:pos="2160"/>
        </w:tabs>
        <w:ind w:left="1276" w:hanging="556"/>
        <w:rPr>
          <w:rFonts w:ascii="Arial" w:hAnsi="Arial" w:cs="Arial"/>
        </w:rPr>
      </w:pPr>
      <w:r>
        <w:rPr>
          <w:rFonts w:ascii="Arial" w:hAnsi="Arial" w:cs="Arial"/>
        </w:rPr>
        <w:t xml:space="preserve">by the </w:t>
      </w:r>
      <w:proofErr w:type="gramStart"/>
      <w:r>
        <w:rPr>
          <w:rFonts w:ascii="Arial" w:hAnsi="Arial" w:cs="Arial"/>
        </w:rPr>
        <w:t>Provost</w:t>
      </w:r>
      <w:proofErr w:type="gramEnd"/>
      <w:r>
        <w:rPr>
          <w:rFonts w:ascii="Arial" w:hAnsi="Arial" w:cs="Arial"/>
        </w:rPr>
        <w:t xml:space="preserve">; or </w:t>
      </w:r>
    </w:p>
    <w:p w14:paraId="176FE85A" w14:textId="77777777" w:rsidR="00071455" w:rsidRDefault="00071455" w:rsidP="003002C8">
      <w:pPr>
        <w:pStyle w:val="Style1"/>
        <w:ind w:left="1276" w:hanging="556"/>
        <w:jc w:val="left"/>
        <w:rPr>
          <w:rFonts w:ascii="Arial" w:hAnsi="Arial" w:cs="Arial"/>
          <w:szCs w:val="24"/>
        </w:rPr>
      </w:pPr>
    </w:p>
    <w:p w14:paraId="3B3193E5" w14:textId="77777777" w:rsidR="00071455" w:rsidRDefault="00071455" w:rsidP="003002C8">
      <w:pPr>
        <w:numPr>
          <w:ilvl w:val="0"/>
          <w:numId w:val="4"/>
        </w:numPr>
        <w:tabs>
          <w:tab w:val="clear" w:pos="2160"/>
        </w:tabs>
        <w:ind w:left="1276" w:hanging="556"/>
        <w:rPr>
          <w:rFonts w:ascii="Arial" w:hAnsi="Arial" w:cs="Arial"/>
        </w:rPr>
      </w:pPr>
      <w:r>
        <w:rPr>
          <w:rFonts w:ascii="Arial" w:hAnsi="Arial" w:cs="Arial"/>
        </w:rPr>
        <w:t xml:space="preserve">in the absence of the </w:t>
      </w:r>
      <w:proofErr w:type="gramStart"/>
      <w:r>
        <w:rPr>
          <w:rFonts w:ascii="Arial" w:hAnsi="Arial" w:cs="Arial"/>
        </w:rPr>
        <w:t>Provost</w:t>
      </w:r>
      <w:proofErr w:type="gramEnd"/>
      <w:r>
        <w:rPr>
          <w:rFonts w:ascii="Arial" w:hAnsi="Arial" w:cs="Arial"/>
        </w:rPr>
        <w:t>, by the Depute Provost; or</w:t>
      </w:r>
    </w:p>
    <w:p w14:paraId="780391CD" w14:textId="77777777" w:rsidR="00071455" w:rsidRDefault="00071455" w:rsidP="003002C8">
      <w:pPr>
        <w:ind w:left="1276" w:hanging="556"/>
        <w:rPr>
          <w:rFonts w:ascii="Arial" w:hAnsi="Arial" w:cs="Arial"/>
        </w:rPr>
      </w:pPr>
    </w:p>
    <w:p w14:paraId="3BFD6EF7" w14:textId="77777777" w:rsidR="00071455" w:rsidRDefault="00071455" w:rsidP="003002C8">
      <w:pPr>
        <w:numPr>
          <w:ilvl w:val="0"/>
          <w:numId w:val="4"/>
        </w:numPr>
        <w:tabs>
          <w:tab w:val="clear" w:pos="2160"/>
        </w:tabs>
        <w:ind w:left="1276" w:hanging="556"/>
        <w:rPr>
          <w:rFonts w:ascii="Arial" w:hAnsi="Arial" w:cs="Arial"/>
        </w:rPr>
      </w:pPr>
      <w:r>
        <w:rPr>
          <w:rFonts w:ascii="Arial" w:hAnsi="Arial" w:cs="Arial"/>
        </w:rPr>
        <w:t xml:space="preserve">on a requisition in writing specifying the business proposed to be transacted and signed by at least one-quarter of the whole number of members of the Council. </w:t>
      </w:r>
      <w:r w:rsidR="004B5886">
        <w:rPr>
          <w:rFonts w:ascii="Arial" w:hAnsi="Arial" w:cs="Arial"/>
        </w:rPr>
        <w:t xml:space="preserve">The requisition may be delivered by hand, </w:t>
      </w:r>
      <w:proofErr w:type="gramStart"/>
      <w:r w:rsidR="004B5886">
        <w:rPr>
          <w:rFonts w:ascii="Arial" w:hAnsi="Arial" w:cs="Arial"/>
        </w:rPr>
        <w:t>post</w:t>
      </w:r>
      <w:proofErr w:type="gramEnd"/>
      <w:r w:rsidR="004B5886">
        <w:rPr>
          <w:rFonts w:ascii="Arial" w:hAnsi="Arial" w:cs="Arial"/>
        </w:rPr>
        <w:t xml:space="preserve"> or e-mail. Requisitions delivered by email will be treated as being signed if they are sent from </w:t>
      </w:r>
      <w:r w:rsidR="00961C1D">
        <w:rPr>
          <w:rFonts w:ascii="Arial" w:hAnsi="Arial" w:cs="Arial"/>
        </w:rPr>
        <w:t>each</w:t>
      </w:r>
      <w:r w:rsidR="004B5886">
        <w:rPr>
          <w:rFonts w:ascii="Arial" w:hAnsi="Arial" w:cs="Arial"/>
        </w:rPr>
        <w:t xml:space="preserve"> councillor’s email ending “@falkirk.gov.uk”.</w:t>
      </w:r>
      <w:r>
        <w:rPr>
          <w:rFonts w:ascii="Arial" w:hAnsi="Arial" w:cs="Arial"/>
        </w:rPr>
        <w:t xml:space="preserve"> The Chief Governance Officer in consultation with the </w:t>
      </w:r>
      <w:proofErr w:type="gramStart"/>
      <w:r>
        <w:rPr>
          <w:rFonts w:ascii="Arial" w:hAnsi="Arial" w:cs="Arial"/>
        </w:rPr>
        <w:t>Provost</w:t>
      </w:r>
      <w:proofErr w:type="gramEnd"/>
      <w:r>
        <w:rPr>
          <w:rFonts w:ascii="Arial" w:hAnsi="Arial" w:cs="Arial"/>
        </w:rPr>
        <w:t xml:space="preserve"> will arrange for the meeting to be held within fourteen days of receipt of the requisition.</w:t>
      </w:r>
    </w:p>
    <w:p w14:paraId="0496DF90" w14:textId="77777777" w:rsidR="00071455" w:rsidRDefault="00071455">
      <w:pPr>
        <w:rPr>
          <w:rFonts w:ascii="Arial" w:hAnsi="Arial" w:cs="Arial"/>
        </w:rPr>
      </w:pPr>
    </w:p>
    <w:p w14:paraId="2B0B4505" w14:textId="77777777" w:rsidR="00071455" w:rsidRDefault="00071455">
      <w:pPr>
        <w:rPr>
          <w:rFonts w:ascii="Arial" w:hAnsi="Arial" w:cs="Arial"/>
        </w:rPr>
      </w:pPr>
    </w:p>
    <w:p w14:paraId="6A63A303" w14:textId="0748BD9C" w:rsidR="00071455" w:rsidRDefault="00071455">
      <w:pPr>
        <w:ind w:left="720" w:hanging="720"/>
        <w:jc w:val="both"/>
        <w:rPr>
          <w:rFonts w:ascii="Arial" w:hAnsi="Arial" w:cs="Arial"/>
          <w:b/>
        </w:rPr>
      </w:pPr>
      <w:r>
        <w:rPr>
          <w:rFonts w:ascii="Arial" w:hAnsi="Arial" w:cs="Arial"/>
          <w:b/>
        </w:rPr>
        <w:t>8.</w:t>
      </w:r>
      <w:r>
        <w:rPr>
          <w:rFonts w:ascii="Arial" w:hAnsi="Arial" w:cs="Arial"/>
          <w:b/>
        </w:rPr>
        <w:tab/>
      </w:r>
      <w:r w:rsidR="003A4637">
        <w:rPr>
          <w:rFonts w:ascii="Arial" w:hAnsi="Arial" w:cs="Arial"/>
          <w:b/>
        </w:rPr>
        <w:t>Notice Of Meeting</w:t>
      </w:r>
    </w:p>
    <w:p w14:paraId="0B718DE6" w14:textId="77777777" w:rsidR="00071455" w:rsidRDefault="00071455">
      <w:pPr>
        <w:ind w:left="720" w:hanging="720"/>
        <w:jc w:val="both"/>
        <w:rPr>
          <w:rFonts w:ascii="Arial" w:hAnsi="Arial" w:cs="Arial"/>
          <w:b/>
        </w:rPr>
      </w:pPr>
    </w:p>
    <w:p w14:paraId="1E5D61EF" w14:textId="77777777" w:rsidR="00071455" w:rsidRDefault="00071455" w:rsidP="001E0476">
      <w:pPr>
        <w:ind w:left="720" w:hanging="720"/>
        <w:rPr>
          <w:rFonts w:ascii="Arial" w:hAnsi="Arial" w:cs="Arial"/>
        </w:rPr>
      </w:pPr>
      <w:r>
        <w:rPr>
          <w:rFonts w:ascii="Arial" w:hAnsi="Arial" w:cs="Arial"/>
        </w:rPr>
        <w:t>8.1</w:t>
      </w:r>
      <w:r>
        <w:rPr>
          <w:rFonts w:ascii="Arial" w:hAnsi="Arial" w:cs="Arial"/>
        </w:rPr>
        <w:tab/>
        <w:t xml:space="preserve">Public Notification:  The Chief Governance Officer will notify the public of a meeting by publishing a Notice at the Council’s headquarters at least five clear days before the meeting or, if the meeting is convened at shorter notice, at the time the meeting is actually convened and will </w:t>
      </w:r>
      <w:proofErr w:type="gramStart"/>
      <w:r>
        <w:rPr>
          <w:rFonts w:ascii="Arial" w:hAnsi="Arial" w:cs="Arial"/>
        </w:rPr>
        <w:t>comprise:-</w:t>
      </w:r>
      <w:proofErr w:type="gramEnd"/>
    </w:p>
    <w:p w14:paraId="7F82DC32" w14:textId="77777777" w:rsidR="00071455" w:rsidRDefault="00071455" w:rsidP="001E0476">
      <w:pPr>
        <w:ind w:left="1440" w:hanging="720"/>
        <w:rPr>
          <w:rFonts w:ascii="Arial" w:hAnsi="Arial" w:cs="Arial"/>
        </w:rPr>
      </w:pPr>
    </w:p>
    <w:p w14:paraId="5A466A37" w14:textId="77777777" w:rsidR="00071455" w:rsidRDefault="00071455" w:rsidP="006327C1">
      <w:pPr>
        <w:numPr>
          <w:ilvl w:val="0"/>
          <w:numId w:val="10"/>
        </w:numPr>
        <w:tabs>
          <w:tab w:val="clear" w:pos="1080"/>
        </w:tabs>
        <w:ind w:left="1276" w:hanging="556"/>
        <w:rPr>
          <w:rFonts w:ascii="Arial" w:hAnsi="Arial" w:cs="Arial"/>
        </w:rPr>
      </w:pPr>
      <w:r>
        <w:rPr>
          <w:rFonts w:ascii="Arial" w:hAnsi="Arial" w:cs="Arial"/>
        </w:rPr>
        <w:t xml:space="preserve">the date, time and place of the </w:t>
      </w:r>
      <w:proofErr w:type="gramStart"/>
      <w:r>
        <w:rPr>
          <w:rFonts w:ascii="Arial" w:hAnsi="Arial" w:cs="Arial"/>
        </w:rPr>
        <w:t>meeting;</w:t>
      </w:r>
      <w:proofErr w:type="gramEnd"/>
    </w:p>
    <w:p w14:paraId="5A65AA27" w14:textId="77777777" w:rsidR="00071455" w:rsidRDefault="00071455" w:rsidP="001E0476">
      <w:pPr>
        <w:ind w:left="1440" w:hanging="720"/>
        <w:rPr>
          <w:rFonts w:ascii="Arial" w:hAnsi="Arial" w:cs="Arial"/>
        </w:rPr>
      </w:pPr>
    </w:p>
    <w:p w14:paraId="093D82C6" w14:textId="024AB76D" w:rsidR="00071455" w:rsidRDefault="00071455" w:rsidP="006327C1">
      <w:pPr>
        <w:numPr>
          <w:ilvl w:val="0"/>
          <w:numId w:val="10"/>
        </w:numPr>
        <w:tabs>
          <w:tab w:val="clear" w:pos="1080"/>
        </w:tabs>
        <w:ind w:left="1276" w:hanging="567"/>
        <w:rPr>
          <w:rFonts w:ascii="Arial" w:hAnsi="Arial" w:cs="Arial"/>
        </w:rPr>
      </w:pPr>
      <w:r>
        <w:rPr>
          <w:rFonts w:ascii="Arial" w:hAnsi="Arial" w:cs="Arial"/>
        </w:rPr>
        <w:t>the list of items of business to be transacted at the meeting; and</w:t>
      </w:r>
    </w:p>
    <w:p w14:paraId="17CE88ED" w14:textId="77777777" w:rsidR="00071455" w:rsidRDefault="00071455" w:rsidP="001E0476">
      <w:pPr>
        <w:rPr>
          <w:rFonts w:ascii="Arial" w:hAnsi="Arial" w:cs="Arial"/>
        </w:rPr>
      </w:pPr>
    </w:p>
    <w:p w14:paraId="696798E7" w14:textId="20A732F0" w:rsidR="00071455" w:rsidRDefault="00071455" w:rsidP="006327C1">
      <w:pPr>
        <w:numPr>
          <w:ilvl w:val="0"/>
          <w:numId w:val="10"/>
        </w:numPr>
        <w:tabs>
          <w:tab w:val="clear" w:pos="1080"/>
        </w:tabs>
        <w:ind w:left="1276" w:hanging="567"/>
        <w:rPr>
          <w:rFonts w:ascii="Arial" w:hAnsi="Arial" w:cs="Arial"/>
        </w:rPr>
      </w:pPr>
      <w:r>
        <w:rPr>
          <w:rFonts w:ascii="Arial" w:hAnsi="Arial" w:cs="Arial"/>
        </w:rPr>
        <w:t>if it is likely that the public is to be excluded during the whole or part of the meeting, notification of that fact.</w:t>
      </w:r>
    </w:p>
    <w:p w14:paraId="4661C796" w14:textId="77777777" w:rsidR="00071455" w:rsidRDefault="00071455">
      <w:pPr>
        <w:pStyle w:val="Style1"/>
        <w:rPr>
          <w:rFonts w:ascii="Arial" w:hAnsi="Arial" w:cs="Arial"/>
          <w:szCs w:val="24"/>
        </w:rPr>
      </w:pPr>
    </w:p>
    <w:p w14:paraId="30328E06" w14:textId="77777777" w:rsidR="00071455" w:rsidRDefault="00071455" w:rsidP="001E0476">
      <w:pPr>
        <w:tabs>
          <w:tab w:val="left" w:pos="709"/>
          <w:tab w:val="left" w:pos="2160"/>
        </w:tabs>
        <w:ind w:left="709" w:hanging="709"/>
        <w:rPr>
          <w:rFonts w:ascii="Arial" w:hAnsi="Arial" w:cs="Arial"/>
        </w:rPr>
      </w:pPr>
      <w:r>
        <w:rPr>
          <w:rFonts w:ascii="Arial" w:hAnsi="Arial" w:cs="Arial"/>
        </w:rPr>
        <w:t>8.2</w:t>
      </w:r>
      <w:r>
        <w:rPr>
          <w:rFonts w:ascii="Arial" w:hAnsi="Arial" w:cs="Arial"/>
        </w:rPr>
        <w:tab/>
        <w:t xml:space="preserve">Notice to councillors:  The Chief Governance Officer will give notice of meetings to all councillors by leaving or sending a notice to them at their usual place of residence or such other address as any councillor may have notified to the Chief Governance Officer. The notice will be given at least five clear days before the meeting, or if the meeting is convened at shorter notice, at the time the meeting is actually convened and will </w:t>
      </w:r>
      <w:proofErr w:type="gramStart"/>
      <w:r>
        <w:rPr>
          <w:rFonts w:ascii="Arial" w:hAnsi="Arial" w:cs="Arial"/>
        </w:rPr>
        <w:t>comprise:-</w:t>
      </w:r>
      <w:proofErr w:type="gramEnd"/>
    </w:p>
    <w:p w14:paraId="1E7F4F6D" w14:textId="77777777" w:rsidR="00071455" w:rsidRDefault="00071455" w:rsidP="001E0476">
      <w:pPr>
        <w:tabs>
          <w:tab w:val="left" w:pos="2160"/>
        </w:tabs>
        <w:ind w:left="2160" w:hanging="1440"/>
        <w:rPr>
          <w:rFonts w:ascii="Arial" w:hAnsi="Arial" w:cs="Arial"/>
        </w:rPr>
      </w:pPr>
    </w:p>
    <w:p w14:paraId="1516DADF" w14:textId="77777777" w:rsidR="00071455" w:rsidRDefault="00071455" w:rsidP="00D11549">
      <w:pPr>
        <w:ind w:left="1276" w:hanging="556"/>
        <w:rPr>
          <w:rFonts w:ascii="Arial" w:hAnsi="Arial" w:cs="Arial"/>
        </w:rPr>
      </w:pPr>
      <w:r>
        <w:rPr>
          <w:rFonts w:ascii="Arial" w:hAnsi="Arial" w:cs="Arial"/>
        </w:rPr>
        <w:t>(i)</w:t>
      </w:r>
      <w:r>
        <w:rPr>
          <w:rFonts w:ascii="Arial" w:hAnsi="Arial" w:cs="Arial"/>
        </w:rPr>
        <w:tab/>
        <w:t xml:space="preserve">the date, time and place of the </w:t>
      </w:r>
      <w:proofErr w:type="gramStart"/>
      <w:r>
        <w:rPr>
          <w:rFonts w:ascii="Arial" w:hAnsi="Arial" w:cs="Arial"/>
        </w:rPr>
        <w:t>meeting;</w:t>
      </w:r>
      <w:proofErr w:type="gramEnd"/>
    </w:p>
    <w:p w14:paraId="28D7616C" w14:textId="77777777" w:rsidR="00071455" w:rsidRDefault="00071455" w:rsidP="001E0476">
      <w:pPr>
        <w:ind w:left="1440" w:hanging="720"/>
        <w:rPr>
          <w:rFonts w:ascii="Arial" w:hAnsi="Arial" w:cs="Arial"/>
        </w:rPr>
      </w:pPr>
    </w:p>
    <w:p w14:paraId="69C13FDA" w14:textId="6CC2384A" w:rsidR="00071455" w:rsidRDefault="00071455" w:rsidP="00D11549">
      <w:pPr>
        <w:ind w:left="1276" w:hanging="556"/>
        <w:rPr>
          <w:rFonts w:ascii="Arial" w:hAnsi="Arial" w:cs="Arial"/>
        </w:rPr>
      </w:pPr>
      <w:r>
        <w:rPr>
          <w:rFonts w:ascii="Arial" w:hAnsi="Arial" w:cs="Arial"/>
        </w:rPr>
        <w:t>(ii)</w:t>
      </w:r>
      <w:r>
        <w:rPr>
          <w:rFonts w:ascii="Arial" w:hAnsi="Arial" w:cs="Arial"/>
        </w:rPr>
        <w:tab/>
        <w:t>the list of items of business to be transacted at the meeting</w:t>
      </w:r>
      <w:r w:rsidR="00D11549">
        <w:rPr>
          <w:rFonts w:ascii="Arial" w:hAnsi="Arial" w:cs="Arial"/>
        </w:rPr>
        <w:t>,</w:t>
      </w:r>
      <w:r>
        <w:rPr>
          <w:rFonts w:ascii="Arial" w:hAnsi="Arial" w:cs="Arial"/>
        </w:rPr>
        <w:t xml:space="preserve"> and</w:t>
      </w:r>
    </w:p>
    <w:p w14:paraId="35BB834F" w14:textId="77777777" w:rsidR="00071455" w:rsidRDefault="00071455" w:rsidP="001E0476">
      <w:pPr>
        <w:rPr>
          <w:rFonts w:ascii="Arial" w:hAnsi="Arial" w:cs="Arial"/>
        </w:rPr>
      </w:pPr>
    </w:p>
    <w:p w14:paraId="75A943DD" w14:textId="71F65190" w:rsidR="00071455" w:rsidRDefault="00071455" w:rsidP="00D11549">
      <w:pPr>
        <w:ind w:left="1276" w:hanging="556"/>
        <w:rPr>
          <w:rFonts w:ascii="Arial" w:hAnsi="Arial" w:cs="Arial"/>
        </w:rPr>
      </w:pPr>
      <w:r>
        <w:rPr>
          <w:rFonts w:ascii="Arial" w:hAnsi="Arial" w:cs="Arial"/>
        </w:rPr>
        <w:t>(iii)</w:t>
      </w:r>
      <w:r>
        <w:rPr>
          <w:rFonts w:ascii="Arial" w:hAnsi="Arial" w:cs="Arial"/>
        </w:rPr>
        <w:tab/>
        <w:t>copies of reports associated with every agenda item.</w:t>
      </w:r>
    </w:p>
    <w:p w14:paraId="799D7123" w14:textId="77777777" w:rsidR="00071455" w:rsidRDefault="00071455">
      <w:pPr>
        <w:jc w:val="both"/>
        <w:rPr>
          <w:rFonts w:ascii="Arial" w:hAnsi="Arial" w:cs="Arial"/>
        </w:rPr>
      </w:pPr>
    </w:p>
    <w:p w14:paraId="280A55A9" w14:textId="77777777" w:rsidR="00071455" w:rsidRDefault="00071455" w:rsidP="001E0476">
      <w:pPr>
        <w:ind w:left="720" w:hanging="720"/>
        <w:rPr>
          <w:rFonts w:ascii="Arial" w:hAnsi="Arial" w:cs="Arial"/>
        </w:rPr>
      </w:pPr>
      <w:r>
        <w:rPr>
          <w:rFonts w:ascii="Arial" w:hAnsi="Arial" w:cs="Arial"/>
        </w:rPr>
        <w:t>8.3</w:t>
      </w:r>
      <w:r>
        <w:rPr>
          <w:rFonts w:ascii="Arial" w:hAnsi="Arial" w:cs="Arial"/>
        </w:rPr>
        <w:tab/>
        <w:t>Want of service of a notice on any councillor will not affect the validity of a meeting.</w:t>
      </w:r>
    </w:p>
    <w:p w14:paraId="708A392E" w14:textId="77777777" w:rsidR="00071455" w:rsidRDefault="00071455" w:rsidP="001E0476">
      <w:pPr>
        <w:rPr>
          <w:rFonts w:ascii="Arial" w:hAnsi="Arial" w:cs="Arial"/>
        </w:rPr>
      </w:pPr>
    </w:p>
    <w:p w14:paraId="01C07CD8" w14:textId="77777777" w:rsidR="00071455" w:rsidRDefault="00071455" w:rsidP="00D11549">
      <w:pPr>
        <w:ind w:left="720" w:hanging="11"/>
        <w:rPr>
          <w:rFonts w:ascii="Arial" w:hAnsi="Arial" w:cs="Arial"/>
        </w:rPr>
      </w:pPr>
      <w:r>
        <w:rPr>
          <w:rFonts w:ascii="Arial" w:hAnsi="Arial" w:cs="Arial"/>
        </w:rPr>
        <w:tab/>
        <w:t>However, no report containing confidential or exempt information as defined in Standing Orders 9.5 and 9.6 will be made available for public inspection.</w:t>
      </w:r>
    </w:p>
    <w:p w14:paraId="508229EF" w14:textId="77777777" w:rsidR="00071455" w:rsidRDefault="00071455" w:rsidP="001E0476">
      <w:pPr>
        <w:ind w:left="720" w:hanging="720"/>
        <w:rPr>
          <w:rFonts w:ascii="Arial" w:hAnsi="Arial" w:cs="Arial"/>
        </w:rPr>
      </w:pPr>
    </w:p>
    <w:p w14:paraId="2C8F89E6" w14:textId="77777777" w:rsidR="00071455" w:rsidRDefault="00071455" w:rsidP="001E0476">
      <w:pPr>
        <w:rPr>
          <w:rFonts w:ascii="Arial" w:hAnsi="Arial" w:cs="Arial"/>
          <w:b/>
        </w:rPr>
      </w:pPr>
    </w:p>
    <w:p w14:paraId="19A9FF65" w14:textId="34A9F347" w:rsidR="00071455" w:rsidRDefault="00071455" w:rsidP="003002C8">
      <w:pPr>
        <w:ind w:left="709" w:hanging="709"/>
        <w:rPr>
          <w:rFonts w:ascii="Arial" w:hAnsi="Arial" w:cs="Arial"/>
          <w:b/>
        </w:rPr>
      </w:pPr>
      <w:r>
        <w:rPr>
          <w:rFonts w:ascii="Arial" w:hAnsi="Arial" w:cs="Arial"/>
          <w:b/>
        </w:rPr>
        <w:t>9.</w:t>
      </w:r>
      <w:r>
        <w:rPr>
          <w:rFonts w:ascii="Arial" w:hAnsi="Arial" w:cs="Arial"/>
          <w:b/>
        </w:rPr>
        <w:tab/>
      </w:r>
      <w:r w:rsidR="003A4637">
        <w:rPr>
          <w:rFonts w:ascii="Arial" w:hAnsi="Arial" w:cs="Arial"/>
          <w:b/>
        </w:rPr>
        <w:t xml:space="preserve">The </w:t>
      </w:r>
      <w:proofErr w:type="gramStart"/>
      <w:r w:rsidR="003A4637">
        <w:rPr>
          <w:rFonts w:ascii="Arial" w:hAnsi="Arial" w:cs="Arial"/>
          <w:b/>
        </w:rPr>
        <w:t>Agenda</w:t>
      </w:r>
      <w:proofErr w:type="gramEnd"/>
    </w:p>
    <w:p w14:paraId="29B77A11" w14:textId="77777777" w:rsidR="00071455" w:rsidRDefault="00071455" w:rsidP="001E0476">
      <w:pPr>
        <w:ind w:left="720"/>
        <w:rPr>
          <w:rFonts w:ascii="Arial" w:hAnsi="Arial" w:cs="Arial"/>
        </w:rPr>
      </w:pPr>
    </w:p>
    <w:p w14:paraId="7ED2B6BD" w14:textId="45EC82C1" w:rsidR="00071455" w:rsidRDefault="00071455" w:rsidP="001E0476">
      <w:pPr>
        <w:ind w:left="720" w:hanging="720"/>
        <w:rPr>
          <w:rFonts w:ascii="Arial" w:hAnsi="Arial" w:cs="Arial"/>
        </w:rPr>
      </w:pPr>
      <w:r>
        <w:rPr>
          <w:rFonts w:ascii="Arial" w:hAnsi="Arial" w:cs="Arial"/>
        </w:rPr>
        <w:t>9.1</w:t>
      </w:r>
      <w:r>
        <w:rPr>
          <w:rFonts w:ascii="Arial" w:hAnsi="Arial" w:cs="Arial"/>
        </w:rPr>
        <w:tab/>
        <w:t xml:space="preserve">Each item of business to be transacted at a meeting will be noted on the agenda.  No other item of business will be considered at the meeting unless, by reason of special circumstances, the </w:t>
      </w:r>
      <w:proofErr w:type="gramStart"/>
      <w:r>
        <w:rPr>
          <w:rFonts w:ascii="Arial" w:hAnsi="Arial" w:cs="Arial"/>
        </w:rPr>
        <w:t>Provost</w:t>
      </w:r>
      <w:proofErr w:type="gramEnd"/>
      <w:r>
        <w:rPr>
          <w:rFonts w:ascii="Arial" w:hAnsi="Arial" w:cs="Arial"/>
        </w:rPr>
        <w:t xml:space="preserve"> is of the opinion that the item should be considered as a matter of urgency. The nature of the special circumstances will be</w:t>
      </w:r>
      <w:r w:rsidR="000A4386">
        <w:rPr>
          <w:rFonts w:ascii="Arial" w:hAnsi="Arial" w:cs="Arial"/>
        </w:rPr>
        <w:t xml:space="preserve"> intimated by the </w:t>
      </w:r>
      <w:proofErr w:type="gramStart"/>
      <w:r w:rsidR="000A4386">
        <w:rPr>
          <w:rFonts w:ascii="Arial" w:hAnsi="Arial" w:cs="Arial"/>
        </w:rPr>
        <w:t>Provost</w:t>
      </w:r>
      <w:proofErr w:type="gramEnd"/>
      <w:r w:rsidR="000A4386">
        <w:rPr>
          <w:rFonts w:ascii="Arial" w:hAnsi="Arial" w:cs="Arial"/>
        </w:rPr>
        <w:t xml:space="preserve"> at the meeting and</w:t>
      </w:r>
      <w:r>
        <w:rPr>
          <w:rFonts w:ascii="Arial" w:hAnsi="Arial" w:cs="Arial"/>
        </w:rPr>
        <w:t xml:space="preserve"> recorded in the minute of the meeting.</w:t>
      </w:r>
    </w:p>
    <w:p w14:paraId="74B96552" w14:textId="77777777" w:rsidR="00071455" w:rsidRDefault="00071455" w:rsidP="001E0476">
      <w:pPr>
        <w:rPr>
          <w:rFonts w:ascii="Arial" w:hAnsi="Arial" w:cs="Arial"/>
        </w:rPr>
      </w:pPr>
    </w:p>
    <w:p w14:paraId="0770F3F4" w14:textId="77777777" w:rsidR="00071455" w:rsidRDefault="00071455" w:rsidP="001E0476">
      <w:pPr>
        <w:ind w:left="720" w:hanging="720"/>
        <w:rPr>
          <w:rFonts w:ascii="Arial" w:hAnsi="Arial" w:cs="Arial"/>
        </w:rPr>
      </w:pPr>
      <w:r>
        <w:rPr>
          <w:rFonts w:ascii="Arial" w:hAnsi="Arial" w:cs="Arial"/>
        </w:rPr>
        <w:t>9.2</w:t>
      </w:r>
      <w:r>
        <w:rPr>
          <w:rFonts w:ascii="Arial" w:hAnsi="Arial" w:cs="Arial"/>
        </w:rPr>
        <w:tab/>
        <w:t>Each agenda item will be accompanied by a report, unless special circumstances exist for non</w:t>
      </w:r>
      <w:r>
        <w:rPr>
          <w:rFonts w:ascii="Arial" w:hAnsi="Arial" w:cs="Arial"/>
        </w:rPr>
        <w:noBreakHyphen/>
        <w:t>availability of any report.</w:t>
      </w:r>
    </w:p>
    <w:p w14:paraId="134B802E" w14:textId="1D60EDD2" w:rsidR="00071455" w:rsidRDefault="00071455" w:rsidP="00D11549">
      <w:pPr>
        <w:rPr>
          <w:rFonts w:ascii="Arial" w:hAnsi="Arial" w:cs="Arial"/>
        </w:rPr>
      </w:pPr>
    </w:p>
    <w:p w14:paraId="52812273" w14:textId="77777777" w:rsidR="00071455" w:rsidRDefault="00071455" w:rsidP="001E0476">
      <w:pPr>
        <w:ind w:left="702" w:hanging="720"/>
        <w:rPr>
          <w:rFonts w:ascii="Arial" w:hAnsi="Arial" w:cs="Arial"/>
        </w:rPr>
      </w:pPr>
      <w:r>
        <w:rPr>
          <w:rFonts w:ascii="Arial" w:hAnsi="Arial" w:cs="Arial"/>
        </w:rPr>
        <w:t>9.3</w:t>
      </w:r>
      <w:r>
        <w:rPr>
          <w:rFonts w:ascii="Arial" w:hAnsi="Arial" w:cs="Arial"/>
        </w:rPr>
        <w:tab/>
        <w:t xml:space="preserve">Copies of the agenda and accompanying reports will be open for inspection by members of the public at the Headquarters of the Council at least five clear days before the meeting, </w:t>
      </w:r>
      <w:proofErr w:type="gramStart"/>
      <w:r>
        <w:rPr>
          <w:rFonts w:ascii="Arial" w:hAnsi="Arial" w:cs="Arial"/>
        </w:rPr>
        <w:t>except:-</w:t>
      </w:r>
      <w:proofErr w:type="gramEnd"/>
    </w:p>
    <w:p w14:paraId="3F138964" w14:textId="77777777" w:rsidR="00071455" w:rsidRDefault="00071455" w:rsidP="001E0476">
      <w:pPr>
        <w:pStyle w:val="Style1"/>
        <w:jc w:val="left"/>
        <w:rPr>
          <w:rFonts w:ascii="Arial" w:hAnsi="Arial" w:cs="Arial"/>
          <w:szCs w:val="24"/>
        </w:rPr>
      </w:pPr>
    </w:p>
    <w:p w14:paraId="6B8AA594" w14:textId="77777777" w:rsidR="00071455" w:rsidRDefault="00071455" w:rsidP="006327C1">
      <w:pPr>
        <w:numPr>
          <w:ilvl w:val="0"/>
          <w:numId w:val="5"/>
        </w:numPr>
        <w:tabs>
          <w:tab w:val="clear" w:pos="2160"/>
        </w:tabs>
        <w:ind w:left="1276" w:hanging="556"/>
        <w:rPr>
          <w:rFonts w:ascii="Arial" w:hAnsi="Arial" w:cs="Arial"/>
        </w:rPr>
      </w:pPr>
      <w:r>
        <w:rPr>
          <w:rFonts w:ascii="Arial" w:hAnsi="Arial" w:cs="Arial"/>
        </w:rPr>
        <w:t xml:space="preserve">where the meeting is convened at shorter notice, in which case the agenda and reports will be available for public inspection from the time the meeting is </w:t>
      </w:r>
      <w:proofErr w:type="gramStart"/>
      <w:r>
        <w:rPr>
          <w:rFonts w:ascii="Arial" w:hAnsi="Arial" w:cs="Arial"/>
        </w:rPr>
        <w:t>convened;</w:t>
      </w:r>
      <w:proofErr w:type="gramEnd"/>
    </w:p>
    <w:p w14:paraId="40FF2051" w14:textId="77777777" w:rsidR="00071455" w:rsidRDefault="00071455" w:rsidP="003002C8">
      <w:pPr>
        <w:ind w:left="1276" w:hanging="556"/>
        <w:rPr>
          <w:rFonts w:ascii="Arial" w:hAnsi="Arial" w:cs="Arial"/>
        </w:rPr>
      </w:pPr>
    </w:p>
    <w:p w14:paraId="16879F84" w14:textId="77777777" w:rsidR="00071455" w:rsidRDefault="00071455" w:rsidP="006327C1">
      <w:pPr>
        <w:numPr>
          <w:ilvl w:val="0"/>
          <w:numId w:val="5"/>
        </w:numPr>
        <w:tabs>
          <w:tab w:val="clear" w:pos="2160"/>
        </w:tabs>
        <w:ind w:left="1276" w:hanging="556"/>
        <w:rPr>
          <w:rFonts w:ascii="Arial" w:hAnsi="Arial" w:cs="Arial"/>
        </w:rPr>
      </w:pPr>
      <w:r>
        <w:rPr>
          <w:rFonts w:ascii="Arial" w:hAnsi="Arial" w:cs="Arial"/>
        </w:rPr>
        <w:t xml:space="preserve">where an item is added to an agenda, copies of which are open for inspection by the public, copies of the item (or of the revised agenda), and copies of any report for the meeting relating to the item, will be open for inspection from the time the item is added to the </w:t>
      </w:r>
      <w:proofErr w:type="gramStart"/>
      <w:r>
        <w:rPr>
          <w:rFonts w:ascii="Arial" w:hAnsi="Arial" w:cs="Arial"/>
        </w:rPr>
        <w:t>agenda;</w:t>
      </w:r>
      <w:proofErr w:type="gramEnd"/>
    </w:p>
    <w:p w14:paraId="6BFF477E" w14:textId="77777777" w:rsidR="00071455" w:rsidRDefault="00071455" w:rsidP="003002C8">
      <w:pPr>
        <w:ind w:left="1276" w:hanging="556"/>
        <w:rPr>
          <w:rFonts w:ascii="Arial" w:hAnsi="Arial" w:cs="Arial"/>
        </w:rPr>
      </w:pPr>
    </w:p>
    <w:p w14:paraId="3B66A3FC" w14:textId="5FF62EA6" w:rsidR="00071455" w:rsidRDefault="00071455" w:rsidP="006327C1">
      <w:pPr>
        <w:numPr>
          <w:ilvl w:val="0"/>
          <w:numId w:val="5"/>
        </w:numPr>
        <w:tabs>
          <w:tab w:val="clear" w:pos="2160"/>
        </w:tabs>
        <w:ind w:left="1276" w:hanging="556"/>
        <w:rPr>
          <w:rFonts w:ascii="Arial" w:hAnsi="Arial" w:cs="Arial"/>
        </w:rPr>
      </w:pPr>
      <w:r>
        <w:rPr>
          <w:rFonts w:ascii="Arial" w:hAnsi="Arial" w:cs="Arial"/>
        </w:rPr>
        <w:t>there may be excluded from the copies of reports the whole or part of any report which relates only to items during consideration of which, in the opinion of the Chief Governance Officer, the meeting is likely not to be open to the public</w:t>
      </w:r>
      <w:r w:rsidR="00D11549">
        <w:rPr>
          <w:rFonts w:ascii="Arial" w:hAnsi="Arial" w:cs="Arial"/>
        </w:rPr>
        <w:t>,</w:t>
      </w:r>
      <w:r>
        <w:rPr>
          <w:rFonts w:ascii="Arial" w:hAnsi="Arial" w:cs="Arial"/>
        </w:rPr>
        <w:t xml:space="preserve"> and </w:t>
      </w:r>
    </w:p>
    <w:p w14:paraId="6BADD415" w14:textId="77777777" w:rsidR="00071455" w:rsidRDefault="00071455" w:rsidP="003002C8">
      <w:pPr>
        <w:ind w:left="1276" w:hanging="556"/>
        <w:rPr>
          <w:rFonts w:ascii="Arial" w:hAnsi="Arial" w:cs="Arial"/>
        </w:rPr>
      </w:pPr>
    </w:p>
    <w:p w14:paraId="06AE2C28" w14:textId="77777777" w:rsidR="00071455" w:rsidRDefault="00071455" w:rsidP="006327C1">
      <w:pPr>
        <w:numPr>
          <w:ilvl w:val="0"/>
          <w:numId w:val="5"/>
        </w:numPr>
        <w:tabs>
          <w:tab w:val="clear" w:pos="2160"/>
        </w:tabs>
        <w:ind w:left="1276" w:hanging="556"/>
        <w:rPr>
          <w:rFonts w:ascii="Arial" w:hAnsi="Arial" w:cs="Arial"/>
        </w:rPr>
      </w:pPr>
      <w:r>
        <w:rPr>
          <w:rFonts w:ascii="Arial" w:hAnsi="Arial" w:cs="Arial"/>
        </w:rPr>
        <w:t>the whole or part of any report which discloses confidential information will be excluded from publication.</w:t>
      </w:r>
    </w:p>
    <w:p w14:paraId="6E67AD41" w14:textId="77777777" w:rsidR="00D11549" w:rsidRDefault="00D11549" w:rsidP="001E0476">
      <w:pPr>
        <w:pStyle w:val="Style1"/>
        <w:jc w:val="left"/>
        <w:rPr>
          <w:rFonts w:ascii="Arial" w:hAnsi="Arial" w:cs="Arial"/>
        </w:rPr>
      </w:pPr>
    </w:p>
    <w:p w14:paraId="62E0BE31" w14:textId="7B9A6D7F" w:rsidR="00071455" w:rsidRDefault="00071455" w:rsidP="003002C8">
      <w:pPr>
        <w:pStyle w:val="Style1"/>
        <w:ind w:left="709" w:hanging="709"/>
        <w:jc w:val="left"/>
        <w:rPr>
          <w:rFonts w:ascii="Arial" w:hAnsi="Arial" w:cs="Arial"/>
        </w:rPr>
      </w:pPr>
      <w:r>
        <w:rPr>
          <w:rFonts w:ascii="Arial" w:hAnsi="Arial" w:cs="Arial"/>
        </w:rPr>
        <w:t>9.4</w:t>
      </w:r>
      <w:r>
        <w:rPr>
          <w:rFonts w:ascii="Arial" w:hAnsi="Arial" w:cs="Arial"/>
        </w:rPr>
        <w:tab/>
        <w:t xml:space="preserve">The agenda will be divided into the following </w:t>
      </w:r>
      <w:proofErr w:type="gramStart"/>
      <w:r>
        <w:rPr>
          <w:rFonts w:ascii="Arial" w:hAnsi="Arial" w:cs="Arial"/>
        </w:rPr>
        <w:t>parts:-</w:t>
      </w:r>
      <w:proofErr w:type="gramEnd"/>
    </w:p>
    <w:p w14:paraId="62ED3876" w14:textId="77777777" w:rsidR="00071455" w:rsidRDefault="00071455" w:rsidP="001E0476">
      <w:pPr>
        <w:ind w:left="2880" w:hanging="720"/>
        <w:rPr>
          <w:rFonts w:ascii="Arial" w:hAnsi="Arial" w:cs="Arial"/>
        </w:rPr>
      </w:pPr>
    </w:p>
    <w:p w14:paraId="419BFED4" w14:textId="77777777" w:rsidR="00071455" w:rsidRDefault="00071455" w:rsidP="003002C8">
      <w:pPr>
        <w:ind w:left="1843" w:hanging="1141"/>
        <w:rPr>
          <w:rFonts w:ascii="Arial" w:hAnsi="Arial" w:cs="Arial"/>
        </w:rPr>
      </w:pPr>
      <w:r>
        <w:rPr>
          <w:rFonts w:ascii="Arial" w:hAnsi="Arial" w:cs="Arial"/>
        </w:rPr>
        <w:t>PART I</w:t>
      </w:r>
      <w:r>
        <w:rPr>
          <w:rFonts w:ascii="Arial" w:hAnsi="Arial" w:cs="Arial"/>
        </w:rPr>
        <w:tab/>
        <w:t>Unrestricted Items: permitting full public inspection.</w:t>
      </w:r>
    </w:p>
    <w:p w14:paraId="188BDD71" w14:textId="77777777" w:rsidR="00071455" w:rsidRDefault="00071455" w:rsidP="003002C8">
      <w:pPr>
        <w:ind w:left="1843" w:hanging="1141"/>
        <w:rPr>
          <w:rFonts w:ascii="Arial" w:hAnsi="Arial" w:cs="Arial"/>
        </w:rPr>
      </w:pPr>
    </w:p>
    <w:p w14:paraId="48BAE409" w14:textId="77777777" w:rsidR="00071455" w:rsidRDefault="00071455" w:rsidP="003002C8">
      <w:pPr>
        <w:ind w:left="1843" w:hanging="1141"/>
        <w:rPr>
          <w:rFonts w:ascii="Arial" w:hAnsi="Arial" w:cs="Arial"/>
        </w:rPr>
      </w:pPr>
      <w:r>
        <w:rPr>
          <w:rFonts w:ascii="Arial" w:hAnsi="Arial" w:cs="Arial"/>
        </w:rPr>
        <w:t>PART II</w:t>
      </w:r>
      <w:r>
        <w:rPr>
          <w:rFonts w:ascii="Arial" w:hAnsi="Arial" w:cs="Arial"/>
        </w:rPr>
        <w:tab/>
        <w:t>Exempt Items: see Standing Order 9.5.</w:t>
      </w:r>
    </w:p>
    <w:p w14:paraId="44CAF8A6" w14:textId="77777777" w:rsidR="00071455" w:rsidRDefault="00071455" w:rsidP="003002C8">
      <w:pPr>
        <w:ind w:left="1843" w:hanging="1141"/>
        <w:rPr>
          <w:rFonts w:ascii="Arial" w:hAnsi="Arial" w:cs="Arial"/>
        </w:rPr>
      </w:pPr>
    </w:p>
    <w:p w14:paraId="39B1C7CE" w14:textId="77777777" w:rsidR="00071455" w:rsidRDefault="00071455" w:rsidP="003002C8">
      <w:pPr>
        <w:ind w:left="1843" w:hanging="1141"/>
        <w:rPr>
          <w:rFonts w:ascii="Arial" w:hAnsi="Arial" w:cs="Arial"/>
        </w:rPr>
      </w:pPr>
      <w:r>
        <w:rPr>
          <w:rFonts w:ascii="Arial" w:hAnsi="Arial" w:cs="Arial"/>
        </w:rPr>
        <w:t>PART III</w:t>
      </w:r>
      <w:r>
        <w:rPr>
          <w:rFonts w:ascii="Arial" w:hAnsi="Arial" w:cs="Arial"/>
        </w:rPr>
        <w:tab/>
        <w:t>Confidential Items: see Standing Order 9.6.</w:t>
      </w:r>
    </w:p>
    <w:p w14:paraId="744AF8F5" w14:textId="77777777" w:rsidR="00071455" w:rsidRDefault="00071455" w:rsidP="001E0476">
      <w:pPr>
        <w:ind w:left="2592" w:hanging="1152"/>
        <w:rPr>
          <w:rFonts w:ascii="Arial" w:hAnsi="Arial" w:cs="Arial"/>
        </w:rPr>
      </w:pPr>
    </w:p>
    <w:p w14:paraId="7B3DC803" w14:textId="1A6E7ACC" w:rsidR="00071455" w:rsidRDefault="00D11549" w:rsidP="001E0476">
      <w:pPr>
        <w:ind w:left="720" w:hanging="738"/>
        <w:rPr>
          <w:rFonts w:ascii="Arial" w:hAnsi="Arial" w:cs="Arial"/>
        </w:rPr>
      </w:pPr>
      <w:r>
        <w:rPr>
          <w:rFonts w:ascii="Arial" w:hAnsi="Arial" w:cs="Arial"/>
        </w:rPr>
        <w:br w:type="page"/>
      </w:r>
      <w:r w:rsidR="00071455">
        <w:rPr>
          <w:rFonts w:ascii="Arial" w:hAnsi="Arial" w:cs="Arial"/>
        </w:rPr>
        <w:t>9.5</w:t>
      </w:r>
      <w:r w:rsidR="00071455">
        <w:rPr>
          <w:rFonts w:ascii="Arial" w:hAnsi="Arial" w:cs="Arial"/>
        </w:rPr>
        <w:tab/>
        <w:t>What is meant by “exempt information” is set out in section 50J and Schedule 7A to the 1973 Act.  The following categories of information are defined as being “exempt</w:t>
      </w:r>
      <w:proofErr w:type="gramStart"/>
      <w:r w:rsidR="00071455">
        <w:rPr>
          <w:rFonts w:ascii="Arial" w:hAnsi="Arial" w:cs="Arial"/>
        </w:rPr>
        <w:t>”:-</w:t>
      </w:r>
      <w:proofErr w:type="gramEnd"/>
    </w:p>
    <w:p w14:paraId="0C2F026B" w14:textId="77777777" w:rsidR="00071455" w:rsidRDefault="00071455" w:rsidP="001E0476">
      <w:pPr>
        <w:pStyle w:val="Style1"/>
        <w:jc w:val="left"/>
        <w:rPr>
          <w:rFonts w:ascii="Arial" w:hAnsi="Arial" w:cs="Arial"/>
          <w:szCs w:val="24"/>
        </w:rPr>
      </w:pPr>
    </w:p>
    <w:p w14:paraId="027C88EF"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a particular employee, former employee or applicant to become an employee of, or a particular office holder, former office holder or applicant to become an office holder under, the </w:t>
      </w:r>
      <w:proofErr w:type="gramStart"/>
      <w:r>
        <w:rPr>
          <w:rFonts w:ascii="Arial" w:hAnsi="Arial" w:cs="Arial"/>
        </w:rPr>
        <w:t>Council;</w:t>
      </w:r>
      <w:proofErr w:type="gramEnd"/>
    </w:p>
    <w:p w14:paraId="7E9DE5ED" w14:textId="77777777" w:rsidR="00071455" w:rsidRDefault="00071455" w:rsidP="003002C8">
      <w:pPr>
        <w:ind w:left="1276" w:hanging="556"/>
        <w:rPr>
          <w:rFonts w:ascii="Arial" w:hAnsi="Arial" w:cs="Arial"/>
        </w:rPr>
      </w:pPr>
    </w:p>
    <w:p w14:paraId="0A8AC2A5"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any particular occupier or former occupier of, or applicant for, accommodation provided by or at the expense of the </w:t>
      </w:r>
      <w:proofErr w:type="gramStart"/>
      <w:r>
        <w:rPr>
          <w:rFonts w:ascii="Arial" w:hAnsi="Arial" w:cs="Arial"/>
        </w:rPr>
        <w:t>authority;</w:t>
      </w:r>
      <w:proofErr w:type="gramEnd"/>
    </w:p>
    <w:p w14:paraId="0859DCA2" w14:textId="77777777" w:rsidR="00071455" w:rsidRDefault="00071455" w:rsidP="003002C8">
      <w:pPr>
        <w:ind w:left="1276" w:hanging="556"/>
        <w:rPr>
          <w:rFonts w:ascii="Arial" w:hAnsi="Arial" w:cs="Arial"/>
        </w:rPr>
      </w:pPr>
    </w:p>
    <w:p w14:paraId="7A71D82A"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any particular applicant for, or recipient or former recipient of, any service provided by the </w:t>
      </w:r>
      <w:proofErr w:type="gramStart"/>
      <w:r>
        <w:rPr>
          <w:rFonts w:ascii="Arial" w:hAnsi="Arial" w:cs="Arial"/>
        </w:rPr>
        <w:t>Council;</w:t>
      </w:r>
      <w:proofErr w:type="gramEnd"/>
    </w:p>
    <w:p w14:paraId="7C7EAEA0" w14:textId="77777777" w:rsidR="00071455" w:rsidRDefault="00071455" w:rsidP="003002C8">
      <w:pPr>
        <w:ind w:left="1276" w:hanging="556"/>
        <w:rPr>
          <w:rFonts w:ascii="Arial" w:hAnsi="Arial" w:cs="Arial"/>
        </w:rPr>
      </w:pPr>
    </w:p>
    <w:p w14:paraId="22FE3B92"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any particular applicant for, or recipient or former recipient of, any financial assistance provided by the </w:t>
      </w:r>
      <w:proofErr w:type="gramStart"/>
      <w:r>
        <w:rPr>
          <w:rFonts w:ascii="Arial" w:hAnsi="Arial" w:cs="Arial"/>
        </w:rPr>
        <w:t>Council;</w:t>
      </w:r>
      <w:proofErr w:type="gramEnd"/>
    </w:p>
    <w:p w14:paraId="0E4004DE" w14:textId="77777777" w:rsidR="00071455" w:rsidRDefault="00071455" w:rsidP="003002C8">
      <w:pPr>
        <w:ind w:left="1276" w:hanging="556"/>
        <w:rPr>
          <w:rFonts w:ascii="Arial" w:hAnsi="Arial" w:cs="Arial"/>
        </w:rPr>
      </w:pPr>
    </w:p>
    <w:p w14:paraId="49076E4C"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the adoption, care, fostering or education of any particular child or relating to the supervision or residence of any particular child in accordance with a supervision requirement of that child made under the Children (Scotland) Act </w:t>
      </w:r>
      <w:proofErr w:type="gramStart"/>
      <w:r>
        <w:rPr>
          <w:rFonts w:ascii="Arial" w:hAnsi="Arial" w:cs="Arial"/>
        </w:rPr>
        <w:t>1995;</w:t>
      </w:r>
      <w:proofErr w:type="gramEnd"/>
    </w:p>
    <w:p w14:paraId="3D1F358C" w14:textId="77777777" w:rsidR="00071455" w:rsidRDefault="00071455" w:rsidP="003002C8">
      <w:pPr>
        <w:ind w:left="1276" w:hanging="556"/>
        <w:rPr>
          <w:rFonts w:ascii="Arial" w:hAnsi="Arial" w:cs="Arial"/>
        </w:rPr>
      </w:pPr>
    </w:p>
    <w:p w14:paraId="715610D3"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Information relating to the financial or business affairs of any particular person (other than the Council</w:t>
      </w:r>
      <w:proofErr w:type="gramStart"/>
      <w:r>
        <w:rPr>
          <w:rFonts w:ascii="Arial" w:hAnsi="Arial" w:cs="Arial"/>
        </w:rPr>
        <w:t>);</w:t>
      </w:r>
      <w:proofErr w:type="gramEnd"/>
    </w:p>
    <w:p w14:paraId="0DD06E1C" w14:textId="77777777" w:rsidR="00071455" w:rsidRDefault="00071455" w:rsidP="003002C8">
      <w:pPr>
        <w:ind w:left="1276" w:hanging="556"/>
        <w:rPr>
          <w:rFonts w:ascii="Arial" w:hAnsi="Arial" w:cs="Arial"/>
        </w:rPr>
      </w:pPr>
    </w:p>
    <w:p w14:paraId="101CDA9A"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Information relating to anything done or to be done in respect of any particular person for the purposes of any matter referred to in section 27(1) of the Social Work (Scotland) Act 1968 (providing reports on and supervision of certain persons</w:t>
      </w:r>
      <w:proofErr w:type="gramStart"/>
      <w:r>
        <w:rPr>
          <w:rFonts w:ascii="Arial" w:hAnsi="Arial" w:cs="Arial"/>
        </w:rPr>
        <w:t>);</w:t>
      </w:r>
      <w:proofErr w:type="gramEnd"/>
    </w:p>
    <w:p w14:paraId="3DFB02CA" w14:textId="77777777" w:rsidR="00071455" w:rsidRDefault="00071455" w:rsidP="003002C8">
      <w:pPr>
        <w:ind w:left="1276" w:hanging="556"/>
        <w:rPr>
          <w:rFonts w:ascii="Arial" w:hAnsi="Arial" w:cs="Arial"/>
        </w:rPr>
      </w:pPr>
    </w:p>
    <w:p w14:paraId="61A6C5BD"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The amount of any expenditure proposed to be incurred by the Council under any particular contract for the acquisition of property or the supply of goods or </w:t>
      </w:r>
      <w:proofErr w:type="gramStart"/>
      <w:r>
        <w:rPr>
          <w:rFonts w:ascii="Arial" w:hAnsi="Arial" w:cs="Arial"/>
        </w:rPr>
        <w:t>services;</w:t>
      </w:r>
      <w:proofErr w:type="gramEnd"/>
    </w:p>
    <w:p w14:paraId="55FCD301" w14:textId="77777777" w:rsidR="00071455" w:rsidRDefault="00071455" w:rsidP="003002C8">
      <w:pPr>
        <w:ind w:left="1276" w:hanging="556"/>
        <w:rPr>
          <w:rFonts w:ascii="Arial" w:hAnsi="Arial" w:cs="Arial"/>
        </w:rPr>
      </w:pPr>
    </w:p>
    <w:p w14:paraId="5F37A40E"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Any terms proposed, or to be proposed by or to the Council, in the course of negotiations for a contract for the acquisition or disposal of any property or the supply of goods or </w:t>
      </w:r>
      <w:proofErr w:type="gramStart"/>
      <w:r>
        <w:rPr>
          <w:rFonts w:ascii="Arial" w:hAnsi="Arial" w:cs="Arial"/>
        </w:rPr>
        <w:t>services;</w:t>
      </w:r>
      <w:proofErr w:type="gramEnd"/>
    </w:p>
    <w:p w14:paraId="749D8CFE" w14:textId="1B69920B" w:rsidR="00071455" w:rsidRDefault="00071455" w:rsidP="003002C8">
      <w:pPr>
        <w:ind w:left="1276" w:hanging="556"/>
        <w:rPr>
          <w:rFonts w:ascii="Arial" w:hAnsi="Arial" w:cs="Arial"/>
        </w:rPr>
      </w:pPr>
    </w:p>
    <w:p w14:paraId="5B36D94B"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The identity of the Council (as well as any other person, by virtue of item (vi) above) as the person offering any particular tender for a contract for the supply of goods or </w:t>
      </w:r>
      <w:proofErr w:type="gramStart"/>
      <w:r>
        <w:rPr>
          <w:rFonts w:ascii="Arial" w:hAnsi="Arial" w:cs="Arial"/>
        </w:rPr>
        <w:t>services;</w:t>
      </w:r>
      <w:proofErr w:type="gramEnd"/>
    </w:p>
    <w:p w14:paraId="623AF72C" w14:textId="77777777" w:rsidR="00071455" w:rsidRDefault="00071455" w:rsidP="003002C8">
      <w:pPr>
        <w:ind w:left="1276" w:hanging="556"/>
        <w:rPr>
          <w:rFonts w:ascii="Arial" w:hAnsi="Arial" w:cs="Arial"/>
        </w:rPr>
      </w:pPr>
    </w:p>
    <w:p w14:paraId="0B294687"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relating to any consultations or negotiations, or contemplated consultations or negotiations, in connection with any labour relations matter arising between the authority or a Minister of the Crown and employees of, or office holders under, the </w:t>
      </w:r>
      <w:proofErr w:type="gramStart"/>
      <w:r>
        <w:rPr>
          <w:rFonts w:ascii="Arial" w:hAnsi="Arial" w:cs="Arial"/>
        </w:rPr>
        <w:t>Council;</w:t>
      </w:r>
      <w:proofErr w:type="gramEnd"/>
    </w:p>
    <w:p w14:paraId="49835FF7" w14:textId="77777777" w:rsidR="00071455" w:rsidRDefault="00071455" w:rsidP="001E0476">
      <w:pPr>
        <w:pStyle w:val="Style1"/>
        <w:jc w:val="left"/>
        <w:rPr>
          <w:rFonts w:ascii="Arial" w:hAnsi="Arial" w:cs="Arial"/>
          <w:szCs w:val="24"/>
        </w:rPr>
      </w:pPr>
    </w:p>
    <w:p w14:paraId="5005660A" w14:textId="3C1470BC" w:rsidR="00071455" w:rsidRDefault="00D11549" w:rsidP="006327C1">
      <w:pPr>
        <w:numPr>
          <w:ilvl w:val="0"/>
          <w:numId w:val="6"/>
        </w:numPr>
        <w:tabs>
          <w:tab w:val="clear" w:pos="2160"/>
        </w:tabs>
        <w:ind w:left="1276" w:hanging="556"/>
        <w:rPr>
          <w:rFonts w:ascii="Arial" w:hAnsi="Arial" w:cs="Arial"/>
        </w:rPr>
      </w:pPr>
      <w:r>
        <w:rPr>
          <w:rFonts w:ascii="Arial" w:hAnsi="Arial" w:cs="Arial"/>
        </w:rPr>
        <w:br w:type="page"/>
      </w:r>
      <w:r w:rsidR="00071455">
        <w:rPr>
          <w:rFonts w:ascii="Arial" w:hAnsi="Arial" w:cs="Arial"/>
        </w:rPr>
        <w:t xml:space="preserve">Any instructions to Counsel and any opinion of Counsel (whether or not in connection with any proceedings) and any advice received, information obtained or action to be taken in connection </w:t>
      </w:r>
      <w:proofErr w:type="gramStart"/>
      <w:r w:rsidR="00071455">
        <w:rPr>
          <w:rFonts w:ascii="Arial" w:hAnsi="Arial" w:cs="Arial"/>
        </w:rPr>
        <w:t>with:-</w:t>
      </w:r>
      <w:proofErr w:type="gramEnd"/>
    </w:p>
    <w:p w14:paraId="7A286944" w14:textId="77777777" w:rsidR="00071455" w:rsidRDefault="00071455" w:rsidP="001E0476">
      <w:pPr>
        <w:rPr>
          <w:rFonts w:ascii="Arial" w:hAnsi="Arial" w:cs="Arial"/>
        </w:rPr>
      </w:pPr>
    </w:p>
    <w:p w14:paraId="7B5B5B86" w14:textId="77777777" w:rsidR="00071455" w:rsidRDefault="00071455" w:rsidP="003002C8">
      <w:pPr>
        <w:ind w:left="1843" w:hanging="567"/>
        <w:rPr>
          <w:rFonts w:ascii="Arial" w:hAnsi="Arial" w:cs="Arial"/>
        </w:rPr>
      </w:pPr>
      <w:r>
        <w:rPr>
          <w:rFonts w:ascii="Arial" w:hAnsi="Arial" w:cs="Arial"/>
        </w:rPr>
        <w:t>(a)</w:t>
      </w:r>
      <w:r>
        <w:rPr>
          <w:rFonts w:ascii="Arial" w:hAnsi="Arial" w:cs="Arial"/>
        </w:rPr>
        <w:tab/>
        <w:t>any legal proceedings by or against the Council, or</w:t>
      </w:r>
    </w:p>
    <w:p w14:paraId="7AD30D66" w14:textId="77777777" w:rsidR="00071455" w:rsidRDefault="00071455" w:rsidP="003002C8">
      <w:pPr>
        <w:pStyle w:val="Style1"/>
        <w:ind w:left="1843" w:hanging="567"/>
        <w:jc w:val="left"/>
        <w:rPr>
          <w:rFonts w:ascii="Arial" w:hAnsi="Arial" w:cs="Arial"/>
          <w:szCs w:val="24"/>
        </w:rPr>
      </w:pPr>
    </w:p>
    <w:p w14:paraId="0DB60DA6" w14:textId="77777777" w:rsidR="00071455" w:rsidRDefault="00071455" w:rsidP="003002C8">
      <w:pPr>
        <w:pStyle w:val="BodyText"/>
        <w:ind w:left="1843" w:hanging="567"/>
        <w:rPr>
          <w:rFonts w:cs="Arial"/>
          <w:szCs w:val="24"/>
        </w:rPr>
      </w:pPr>
      <w:r>
        <w:rPr>
          <w:rFonts w:cs="Arial"/>
          <w:szCs w:val="24"/>
        </w:rPr>
        <w:t>(b)</w:t>
      </w:r>
      <w:r>
        <w:rPr>
          <w:rFonts w:cs="Arial"/>
          <w:szCs w:val="24"/>
        </w:rPr>
        <w:tab/>
        <w:t>the determination of any matter affecting the Council, (whether, in either case, proceedings have been commenced or are in contemplation</w:t>
      </w:r>
      <w:proofErr w:type="gramStart"/>
      <w:r>
        <w:rPr>
          <w:rFonts w:cs="Arial"/>
          <w:szCs w:val="24"/>
        </w:rPr>
        <w:t>);</w:t>
      </w:r>
      <w:proofErr w:type="gramEnd"/>
    </w:p>
    <w:p w14:paraId="1C365C11" w14:textId="77777777" w:rsidR="00071455" w:rsidRDefault="00071455" w:rsidP="001E0476">
      <w:pPr>
        <w:ind w:left="702" w:hanging="720"/>
        <w:rPr>
          <w:rFonts w:ascii="Arial" w:hAnsi="Arial" w:cs="Arial"/>
        </w:rPr>
      </w:pPr>
    </w:p>
    <w:p w14:paraId="6C76CBF1"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Information which, if disclosed to the public, would reveal that the Council </w:t>
      </w:r>
      <w:proofErr w:type="gramStart"/>
      <w:r>
        <w:rPr>
          <w:rFonts w:ascii="Arial" w:hAnsi="Arial" w:cs="Arial"/>
        </w:rPr>
        <w:t>proposes:-</w:t>
      </w:r>
      <w:proofErr w:type="gramEnd"/>
    </w:p>
    <w:p w14:paraId="247ADF9A" w14:textId="77777777" w:rsidR="00071455" w:rsidRDefault="00071455" w:rsidP="001E0476">
      <w:pPr>
        <w:pStyle w:val="Style1"/>
        <w:jc w:val="left"/>
        <w:rPr>
          <w:rFonts w:ascii="Arial" w:hAnsi="Arial" w:cs="Arial"/>
          <w:szCs w:val="24"/>
        </w:rPr>
      </w:pPr>
    </w:p>
    <w:p w14:paraId="18E0E4F3" w14:textId="77777777" w:rsidR="00071455" w:rsidRDefault="00071455" w:rsidP="003002C8">
      <w:pPr>
        <w:ind w:left="1843" w:hanging="567"/>
        <w:rPr>
          <w:rFonts w:ascii="Arial" w:hAnsi="Arial" w:cs="Arial"/>
        </w:rPr>
      </w:pPr>
      <w:r>
        <w:rPr>
          <w:rFonts w:ascii="Arial" w:hAnsi="Arial" w:cs="Arial"/>
        </w:rPr>
        <w:t>(a)</w:t>
      </w:r>
      <w:r>
        <w:rPr>
          <w:rFonts w:ascii="Arial" w:hAnsi="Arial" w:cs="Arial"/>
        </w:rPr>
        <w:tab/>
        <w:t>to give under any enactment a notice under, or by virtue of, which requirements are imposed on a person, or</w:t>
      </w:r>
    </w:p>
    <w:p w14:paraId="06BBF521" w14:textId="77777777" w:rsidR="00071455" w:rsidRDefault="00071455" w:rsidP="003002C8">
      <w:pPr>
        <w:pStyle w:val="Style1"/>
        <w:ind w:left="1843" w:hanging="567"/>
        <w:jc w:val="left"/>
        <w:rPr>
          <w:rFonts w:ascii="Arial" w:hAnsi="Arial" w:cs="Arial"/>
          <w:szCs w:val="24"/>
        </w:rPr>
      </w:pPr>
    </w:p>
    <w:p w14:paraId="73B7A4F6" w14:textId="77777777" w:rsidR="00071455" w:rsidRDefault="00071455" w:rsidP="003002C8">
      <w:pPr>
        <w:ind w:left="1843" w:hanging="567"/>
        <w:rPr>
          <w:rFonts w:ascii="Arial" w:hAnsi="Arial" w:cs="Arial"/>
        </w:rPr>
      </w:pPr>
      <w:r>
        <w:rPr>
          <w:rFonts w:ascii="Arial" w:hAnsi="Arial" w:cs="Arial"/>
        </w:rPr>
        <w:t>(b)</w:t>
      </w:r>
      <w:r>
        <w:rPr>
          <w:rFonts w:ascii="Arial" w:hAnsi="Arial" w:cs="Arial"/>
        </w:rPr>
        <w:tab/>
        <w:t xml:space="preserve">to make an order or direction under any </w:t>
      </w:r>
      <w:proofErr w:type="gramStart"/>
      <w:r>
        <w:rPr>
          <w:rFonts w:ascii="Arial" w:hAnsi="Arial" w:cs="Arial"/>
        </w:rPr>
        <w:t>enactment;</w:t>
      </w:r>
      <w:proofErr w:type="gramEnd"/>
    </w:p>
    <w:p w14:paraId="6740777D" w14:textId="77777777" w:rsidR="00071455" w:rsidRDefault="00071455" w:rsidP="001E0476">
      <w:pPr>
        <w:rPr>
          <w:rFonts w:ascii="Arial" w:hAnsi="Arial" w:cs="Arial"/>
        </w:rPr>
      </w:pPr>
    </w:p>
    <w:p w14:paraId="2F34D5A5"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Any action taken, or to be taken in connection, with the prevention, investigation or prosecution of </w:t>
      </w:r>
      <w:proofErr w:type="gramStart"/>
      <w:r>
        <w:rPr>
          <w:rFonts w:ascii="Arial" w:hAnsi="Arial" w:cs="Arial"/>
        </w:rPr>
        <w:t>crime;</w:t>
      </w:r>
      <w:proofErr w:type="gramEnd"/>
    </w:p>
    <w:p w14:paraId="18F4EF9D" w14:textId="77777777" w:rsidR="00071455" w:rsidRDefault="00071455" w:rsidP="003002C8">
      <w:pPr>
        <w:ind w:left="1276" w:hanging="556"/>
        <w:rPr>
          <w:rFonts w:ascii="Arial" w:hAnsi="Arial" w:cs="Arial"/>
        </w:rPr>
      </w:pPr>
    </w:p>
    <w:p w14:paraId="07991741" w14:textId="77777777" w:rsidR="00071455" w:rsidRDefault="00071455" w:rsidP="006327C1">
      <w:pPr>
        <w:numPr>
          <w:ilvl w:val="0"/>
          <w:numId w:val="6"/>
        </w:numPr>
        <w:tabs>
          <w:tab w:val="clear" w:pos="2160"/>
        </w:tabs>
        <w:ind w:left="1276" w:hanging="556"/>
        <w:rPr>
          <w:rFonts w:ascii="Arial" w:hAnsi="Arial" w:cs="Arial"/>
        </w:rPr>
      </w:pPr>
      <w:r>
        <w:rPr>
          <w:rFonts w:ascii="Arial" w:hAnsi="Arial" w:cs="Arial"/>
        </w:rPr>
        <w:t xml:space="preserve">The identity of a protected informant.  </w:t>
      </w:r>
    </w:p>
    <w:p w14:paraId="171DDB74" w14:textId="77777777" w:rsidR="00071455" w:rsidRDefault="00071455" w:rsidP="001E0476">
      <w:pPr>
        <w:ind w:left="1440" w:hanging="720"/>
        <w:rPr>
          <w:rFonts w:ascii="Arial" w:hAnsi="Arial" w:cs="Arial"/>
        </w:rPr>
      </w:pPr>
    </w:p>
    <w:p w14:paraId="6F78A583" w14:textId="77777777" w:rsidR="00071455" w:rsidRDefault="00071455" w:rsidP="001E0476">
      <w:pPr>
        <w:ind w:left="720" w:hanging="720"/>
        <w:rPr>
          <w:rFonts w:ascii="Arial" w:hAnsi="Arial" w:cs="Arial"/>
        </w:rPr>
      </w:pPr>
      <w:r>
        <w:rPr>
          <w:rFonts w:ascii="Arial" w:hAnsi="Arial" w:cs="Arial"/>
        </w:rPr>
        <w:t>9.6</w:t>
      </w:r>
      <w:r>
        <w:rPr>
          <w:rFonts w:ascii="Arial" w:hAnsi="Arial" w:cs="Arial"/>
        </w:rPr>
        <w:tab/>
        <w:t>What is meant by “confidential information” is set out in section 50</w:t>
      </w:r>
      <w:proofErr w:type="gramStart"/>
      <w:r>
        <w:rPr>
          <w:rFonts w:ascii="Arial" w:hAnsi="Arial" w:cs="Arial"/>
        </w:rPr>
        <w:t>A(</w:t>
      </w:r>
      <w:proofErr w:type="gramEnd"/>
      <w:r>
        <w:rPr>
          <w:rFonts w:ascii="Arial" w:hAnsi="Arial" w:cs="Arial"/>
        </w:rPr>
        <w:t>3) of the 1973 Act.  The following categories of information are defined as being “confidential</w:t>
      </w:r>
      <w:proofErr w:type="gramStart"/>
      <w:r>
        <w:rPr>
          <w:rFonts w:ascii="Arial" w:hAnsi="Arial" w:cs="Arial"/>
        </w:rPr>
        <w:t>”:-</w:t>
      </w:r>
      <w:proofErr w:type="gramEnd"/>
    </w:p>
    <w:p w14:paraId="02729186" w14:textId="77777777" w:rsidR="00071455" w:rsidRDefault="00071455" w:rsidP="001E0476">
      <w:pPr>
        <w:pStyle w:val="Style1"/>
        <w:jc w:val="left"/>
        <w:rPr>
          <w:rFonts w:ascii="Arial" w:hAnsi="Arial" w:cs="Arial"/>
          <w:szCs w:val="24"/>
        </w:rPr>
      </w:pPr>
    </w:p>
    <w:p w14:paraId="004569C5" w14:textId="77777777" w:rsidR="00071455" w:rsidRDefault="00071455" w:rsidP="006327C1">
      <w:pPr>
        <w:numPr>
          <w:ilvl w:val="0"/>
          <w:numId w:val="7"/>
        </w:numPr>
        <w:tabs>
          <w:tab w:val="clear" w:pos="2160"/>
        </w:tabs>
        <w:ind w:left="1276" w:hanging="556"/>
        <w:rPr>
          <w:rFonts w:ascii="Arial" w:hAnsi="Arial" w:cs="Arial"/>
        </w:rPr>
      </w:pPr>
      <w:r>
        <w:rPr>
          <w:rFonts w:ascii="Arial" w:hAnsi="Arial" w:cs="Arial"/>
        </w:rPr>
        <w:t>Information furnished to the Council by a Government department upon terms (however expressed) which forbid the disclosure of the information to the public, and</w:t>
      </w:r>
    </w:p>
    <w:p w14:paraId="01F764DE" w14:textId="77777777" w:rsidR="00071455" w:rsidRDefault="00071455" w:rsidP="003002C8">
      <w:pPr>
        <w:ind w:left="1276" w:hanging="556"/>
        <w:rPr>
          <w:rFonts w:ascii="Arial" w:hAnsi="Arial" w:cs="Arial"/>
        </w:rPr>
      </w:pPr>
    </w:p>
    <w:p w14:paraId="0AE548E6" w14:textId="77777777" w:rsidR="00071455" w:rsidRDefault="00071455" w:rsidP="006327C1">
      <w:pPr>
        <w:numPr>
          <w:ilvl w:val="0"/>
          <w:numId w:val="7"/>
        </w:numPr>
        <w:tabs>
          <w:tab w:val="clear" w:pos="2160"/>
        </w:tabs>
        <w:ind w:left="1276" w:hanging="556"/>
        <w:rPr>
          <w:rFonts w:ascii="Arial" w:hAnsi="Arial" w:cs="Arial"/>
        </w:rPr>
      </w:pPr>
      <w:r>
        <w:rPr>
          <w:rFonts w:ascii="Arial" w:hAnsi="Arial" w:cs="Arial"/>
        </w:rPr>
        <w:t>Information the disclosure of which to the public is prohibited by or under any enactment or by the order of a court.</w:t>
      </w:r>
    </w:p>
    <w:p w14:paraId="192A683F" w14:textId="7735B3BC" w:rsidR="00071455" w:rsidRDefault="00071455" w:rsidP="001E0476">
      <w:pPr>
        <w:pStyle w:val="Style1"/>
        <w:jc w:val="left"/>
        <w:rPr>
          <w:rFonts w:ascii="Arial" w:hAnsi="Arial" w:cs="Arial"/>
          <w:szCs w:val="24"/>
        </w:rPr>
      </w:pPr>
    </w:p>
    <w:p w14:paraId="0AEE02F7" w14:textId="77777777" w:rsidR="00071455" w:rsidRDefault="00071455" w:rsidP="001E0476">
      <w:pPr>
        <w:ind w:left="720" w:hanging="720"/>
        <w:rPr>
          <w:rFonts w:ascii="Arial" w:hAnsi="Arial" w:cs="Arial"/>
        </w:rPr>
      </w:pPr>
      <w:r>
        <w:rPr>
          <w:rFonts w:ascii="Arial" w:hAnsi="Arial" w:cs="Arial"/>
        </w:rPr>
        <w:t>9.7</w:t>
      </w:r>
      <w:r>
        <w:rPr>
          <w:rFonts w:ascii="Arial" w:hAnsi="Arial" w:cs="Arial"/>
        </w:rPr>
        <w:tab/>
        <w:t xml:space="preserve">Every report which includes confidential or exempt information will be marked, </w:t>
      </w:r>
      <w:proofErr w:type="gramStart"/>
      <w:r>
        <w:rPr>
          <w:rFonts w:ascii="Arial" w:hAnsi="Arial" w:cs="Arial"/>
        </w:rPr>
        <w:t>respectively:-</w:t>
      </w:r>
      <w:proofErr w:type="gramEnd"/>
    </w:p>
    <w:p w14:paraId="67F48270" w14:textId="77777777" w:rsidR="00071455" w:rsidRDefault="00071455" w:rsidP="001E0476">
      <w:pPr>
        <w:pStyle w:val="Style1"/>
        <w:jc w:val="left"/>
        <w:rPr>
          <w:rFonts w:ascii="Arial" w:hAnsi="Arial" w:cs="Arial"/>
          <w:szCs w:val="24"/>
        </w:rPr>
      </w:pPr>
    </w:p>
    <w:p w14:paraId="2A3CF22F" w14:textId="77777777" w:rsidR="00071455" w:rsidRDefault="00071455" w:rsidP="006327C1">
      <w:pPr>
        <w:numPr>
          <w:ilvl w:val="0"/>
          <w:numId w:val="8"/>
        </w:numPr>
        <w:tabs>
          <w:tab w:val="clear" w:pos="1571"/>
        </w:tabs>
        <w:ind w:left="1276" w:hanging="556"/>
        <w:rPr>
          <w:rFonts w:ascii="Arial" w:hAnsi="Arial" w:cs="Arial"/>
        </w:rPr>
      </w:pPr>
      <w:r>
        <w:rPr>
          <w:rFonts w:ascii="Arial" w:hAnsi="Arial" w:cs="Arial"/>
        </w:rPr>
        <w:t>“Not for publication by virtue of the confidential nature of the information as defined in section 50</w:t>
      </w:r>
      <w:proofErr w:type="gramStart"/>
      <w:r>
        <w:rPr>
          <w:rFonts w:ascii="Arial" w:hAnsi="Arial" w:cs="Arial"/>
        </w:rPr>
        <w:t>A(</w:t>
      </w:r>
      <w:proofErr w:type="gramEnd"/>
      <w:r>
        <w:rPr>
          <w:rFonts w:ascii="Arial" w:hAnsi="Arial" w:cs="Arial"/>
        </w:rPr>
        <w:t>3) of the Local Government (Scotland) Act 1973”,</w:t>
      </w:r>
    </w:p>
    <w:p w14:paraId="7F23B356" w14:textId="77777777" w:rsidR="00071455" w:rsidRDefault="00071455" w:rsidP="001E0476">
      <w:pPr>
        <w:ind w:left="1785"/>
        <w:rPr>
          <w:rFonts w:ascii="Arial" w:hAnsi="Arial" w:cs="Arial"/>
        </w:rPr>
      </w:pPr>
    </w:p>
    <w:p w14:paraId="17A3E846" w14:textId="77777777" w:rsidR="00071455" w:rsidRDefault="00071455" w:rsidP="003002C8">
      <w:pPr>
        <w:ind w:left="1276"/>
        <w:rPr>
          <w:rFonts w:ascii="Arial" w:hAnsi="Arial" w:cs="Arial"/>
        </w:rPr>
      </w:pPr>
      <w:r>
        <w:rPr>
          <w:rFonts w:ascii="Arial" w:hAnsi="Arial" w:cs="Arial"/>
        </w:rPr>
        <w:t>or</w:t>
      </w:r>
    </w:p>
    <w:p w14:paraId="06128CFD" w14:textId="77777777" w:rsidR="00071455" w:rsidRDefault="00071455" w:rsidP="001E0476">
      <w:pPr>
        <w:ind w:left="1785"/>
        <w:rPr>
          <w:rFonts w:ascii="Arial" w:hAnsi="Arial" w:cs="Arial"/>
        </w:rPr>
      </w:pPr>
    </w:p>
    <w:p w14:paraId="10B78B4C" w14:textId="77777777" w:rsidR="00071455" w:rsidRDefault="00071455" w:rsidP="006327C1">
      <w:pPr>
        <w:pStyle w:val="Style1"/>
        <w:numPr>
          <w:ilvl w:val="0"/>
          <w:numId w:val="8"/>
        </w:numPr>
        <w:tabs>
          <w:tab w:val="clear" w:pos="1571"/>
        </w:tabs>
        <w:ind w:left="1276" w:hanging="556"/>
        <w:jc w:val="left"/>
        <w:rPr>
          <w:rFonts w:ascii="Arial" w:hAnsi="Arial" w:cs="Arial"/>
          <w:szCs w:val="24"/>
        </w:rPr>
      </w:pPr>
      <w:r>
        <w:rPr>
          <w:rFonts w:ascii="Arial" w:hAnsi="Arial" w:cs="Arial"/>
          <w:szCs w:val="24"/>
        </w:rPr>
        <w:t>“Not for publication by virtue of the exempt nature of the information as defined in paragraph …………. of Part 1 of Schedule 7A to the Local Government (Scotland) Act 1973”.</w:t>
      </w:r>
    </w:p>
    <w:p w14:paraId="5E1ACE79" w14:textId="77777777" w:rsidR="000A2B54" w:rsidRDefault="000A2B54" w:rsidP="001E0476">
      <w:pPr>
        <w:rPr>
          <w:rFonts w:ascii="Arial" w:hAnsi="Arial" w:cs="Arial"/>
          <w:b/>
        </w:rPr>
      </w:pPr>
    </w:p>
    <w:p w14:paraId="456FD2FF" w14:textId="623D3286" w:rsidR="000A2B54" w:rsidRPr="007519EB" w:rsidRDefault="00D11549" w:rsidP="001E0476">
      <w:pPr>
        <w:tabs>
          <w:tab w:val="left" w:pos="709"/>
        </w:tabs>
        <w:ind w:left="708" w:hanging="708"/>
        <w:rPr>
          <w:rFonts w:ascii="Arial" w:hAnsi="Arial" w:cs="Arial"/>
          <w:b/>
        </w:rPr>
      </w:pPr>
      <w:r>
        <w:rPr>
          <w:rFonts w:ascii="Arial" w:hAnsi="Arial" w:cs="Arial"/>
        </w:rPr>
        <w:br w:type="page"/>
      </w:r>
      <w:r w:rsidR="000A2B54">
        <w:rPr>
          <w:rFonts w:ascii="Arial" w:hAnsi="Arial" w:cs="Arial"/>
        </w:rPr>
        <w:t>9.8.</w:t>
      </w:r>
      <w:r w:rsidR="000A2B54">
        <w:rPr>
          <w:rFonts w:ascii="Arial" w:hAnsi="Arial" w:cs="Arial"/>
          <w:b/>
        </w:rPr>
        <w:tab/>
      </w:r>
      <w:r w:rsidR="000A2B54">
        <w:rPr>
          <w:rFonts w:ascii="Arial" w:hAnsi="Arial" w:cs="Arial"/>
        </w:rPr>
        <w:t xml:space="preserve">The </w:t>
      </w:r>
      <w:proofErr w:type="gramStart"/>
      <w:r w:rsidR="000A2B54">
        <w:rPr>
          <w:rFonts w:ascii="Arial" w:hAnsi="Arial" w:cs="Arial"/>
        </w:rPr>
        <w:t>Provost</w:t>
      </w:r>
      <w:proofErr w:type="gramEnd"/>
      <w:r w:rsidR="000A2B54">
        <w:rPr>
          <w:rFonts w:ascii="Arial" w:hAnsi="Arial" w:cs="Arial"/>
        </w:rPr>
        <w:t xml:space="preserve"> will meet the Leader of the Council and the Leader of the </w:t>
      </w:r>
      <w:r w:rsidR="00217221">
        <w:rPr>
          <w:rFonts w:ascii="Arial" w:hAnsi="Arial" w:cs="Arial"/>
        </w:rPr>
        <w:t xml:space="preserve">Main </w:t>
      </w:r>
      <w:r w:rsidR="000A2B54">
        <w:rPr>
          <w:rFonts w:ascii="Arial" w:hAnsi="Arial" w:cs="Arial"/>
        </w:rPr>
        <w:t>Opposition</w:t>
      </w:r>
      <w:r w:rsidR="00217221">
        <w:rPr>
          <w:rFonts w:ascii="Arial" w:hAnsi="Arial" w:cs="Arial"/>
        </w:rPr>
        <w:t xml:space="preserve"> Groups (or their substitutes)</w:t>
      </w:r>
      <w:r w:rsidR="000A2B54">
        <w:rPr>
          <w:rFonts w:ascii="Arial" w:hAnsi="Arial" w:cs="Arial"/>
        </w:rPr>
        <w:t xml:space="preserve"> in advance of every meeting of Council (except where a </w:t>
      </w:r>
      <w:r w:rsidR="00217221">
        <w:rPr>
          <w:rFonts w:ascii="Arial" w:hAnsi="Arial" w:cs="Arial"/>
        </w:rPr>
        <w:t xml:space="preserve">Special </w:t>
      </w:r>
      <w:r w:rsidR="000A2B54">
        <w:rPr>
          <w:rFonts w:ascii="Arial" w:hAnsi="Arial" w:cs="Arial"/>
        </w:rPr>
        <w:t>meeting is called at short notice and it is impracticable to hold a business meeting) with a view to facilitating the business on the agenda and ensuring, as far as possible, that it will be concluded within the allotted timescale.</w:t>
      </w:r>
      <w:r w:rsidR="000F195E">
        <w:rPr>
          <w:rFonts w:ascii="Arial" w:hAnsi="Arial" w:cs="Arial"/>
        </w:rPr>
        <w:t xml:space="preserve"> This meting will also provide an opportunity for consultation on motions submitted to Council in line with Standing Order</w:t>
      </w:r>
      <w:r w:rsidR="00BD269C">
        <w:rPr>
          <w:rFonts w:ascii="Arial" w:hAnsi="Arial" w:cs="Arial"/>
        </w:rPr>
        <w:t>s</w:t>
      </w:r>
      <w:r w:rsidR="000F195E">
        <w:rPr>
          <w:rFonts w:ascii="Arial" w:hAnsi="Arial" w:cs="Arial"/>
        </w:rPr>
        <w:t xml:space="preserve"> 31.1(i)</w:t>
      </w:r>
      <w:r w:rsidR="00BD269C">
        <w:rPr>
          <w:rFonts w:ascii="Arial" w:hAnsi="Arial" w:cs="Arial"/>
        </w:rPr>
        <w:t xml:space="preserve"> and 47.1(4)</w:t>
      </w:r>
      <w:r w:rsidR="000F195E">
        <w:rPr>
          <w:rFonts w:ascii="Arial" w:hAnsi="Arial" w:cs="Arial"/>
        </w:rPr>
        <w:t>.</w:t>
      </w:r>
    </w:p>
    <w:p w14:paraId="6DFE4EB6" w14:textId="77777777" w:rsidR="000A2B54" w:rsidRDefault="000A2B54" w:rsidP="001E0476">
      <w:pPr>
        <w:rPr>
          <w:rFonts w:ascii="Arial" w:hAnsi="Arial" w:cs="Arial"/>
          <w:b/>
        </w:rPr>
      </w:pPr>
    </w:p>
    <w:p w14:paraId="501E804C" w14:textId="77777777" w:rsidR="00071455" w:rsidRDefault="00071455" w:rsidP="001E0476">
      <w:pPr>
        <w:tabs>
          <w:tab w:val="left" w:pos="709"/>
        </w:tabs>
        <w:rPr>
          <w:rFonts w:ascii="Arial" w:hAnsi="Arial" w:cs="Arial"/>
        </w:rPr>
      </w:pPr>
    </w:p>
    <w:p w14:paraId="3D2CB7E7" w14:textId="069E1913" w:rsidR="00071455" w:rsidRDefault="00071455" w:rsidP="003002C8">
      <w:pPr>
        <w:ind w:left="709" w:hanging="709"/>
        <w:rPr>
          <w:rFonts w:ascii="Arial" w:hAnsi="Arial" w:cs="Arial"/>
          <w:b/>
        </w:rPr>
      </w:pPr>
      <w:r>
        <w:rPr>
          <w:rFonts w:ascii="Arial" w:hAnsi="Arial" w:cs="Arial"/>
          <w:b/>
        </w:rPr>
        <w:t>10.</w:t>
      </w:r>
      <w:r>
        <w:rPr>
          <w:rFonts w:ascii="Arial" w:hAnsi="Arial" w:cs="Arial"/>
          <w:b/>
        </w:rPr>
        <w:tab/>
      </w:r>
      <w:r w:rsidR="003A4637">
        <w:rPr>
          <w:rFonts w:ascii="Arial" w:hAnsi="Arial" w:cs="Arial"/>
          <w:b/>
        </w:rPr>
        <w:t xml:space="preserve">Public Access </w:t>
      </w:r>
      <w:proofErr w:type="gramStart"/>
      <w:r w:rsidR="003A4637">
        <w:rPr>
          <w:rFonts w:ascii="Arial" w:hAnsi="Arial" w:cs="Arial"/>
          <w:b/>
        </w:rPr>
        <w:t>To</w:t>
      </w:r>
      <w:proofErr w:type="gramEnd"/>
      <w:r w:rsidR="003A4637">
        <w:rPr>
          <w:rFonts w:ascii="Arial" w:hAnsi="Arial" w:cs="Arial"/>
          <w:b/>
        </w:rPr>
        <w:t xml:space="preserve"> Meetings</w:t>
      </w:r>
    </w:p>
    <w:p w14:paraId="77980004" w14:textId="77777777" w:rsidR="00071455" w:rsidRDefault="00071455" w:rsidP="001E0476">
      <w:pPr>
        <w:rPr>
          <w:rFonts w:ascii="Arial" w:hAnsi="Arial" w:cs="Arial"/>
        </w:rPr>
      </w:pPr>
    </w:p>
    <w:p w14:paraId="1D459743" w14:textId="77777777" w:rsidR="00071455" w:rsidRDefault="00071455" w:rsidP="001E0476">
      <w:pPr>
        <w:ind w:left="720" w:hanging="720"/>
        <w:rPr>
          <w:rFonts w:ascii="Arial" w:hAnsi="Arial" w:cs="Arial"/>
        </w:rPr>
      </w:pPr>
      <w:r>
        <w:rPr>
          <w:rFonts w:ascii="Arial" w:hAnsi="Arial" w:cs="Arial"/>
        </w:rPr>
        <w:t>10.1</w:t>
      </w:r>
      <w:r>
        <w:rPr>
          <w:rFonts w:ascii="Arial" w:hAnsi="Arial" w:cs="Arial"/>
        </w:rPr>
        <w:tab/>
        <w:t xml:space="preserve">All meetings of the Council will be open to the public, except in the circumstances detailed </w:t>
      </w:r>
      <w:proofErr w:type="gramStart"/>
      <w:r>
        <w:rPr>
          <w:rFonts w:ascii="Arial" w:hAnsi="Arial" w:cs="Arial"/>
        </w:rPr>
        <w:t>below:-</w:t>
      </w:r>
      <w:proofErr w:type="gramEnd"/>
    </w:p>
    <w:p w14:paraId="11C897EB" w14:textId="77777777" w:rsidR="00071455" w:rsidRDefault="00071455" w:rsidP="001E0476">
      <w:pPr>
        <w:rPr>
          <w:rFonts w:ascii="Arial" w:hAnsi="Arial" w:cs="Arial"/>
        </w:rPr>
      </w:pPr>
    </w:p>
    <w:p w14:paraId="5778DD26" w14:textId="77777777" w:rsidR="00071455" w:rsidRDefault="00071455" w:rsidP="006327C1">
      <w:pPr>
        <w:numPr>
          <w:ilvl w:val="0"/>
          <w:numId w:val="11"/>
        </w:numPr>
        <w:tabs>
          <w:tab w:val="clear" w:pos="1440"/>
        </w:tabs>
        <w:ind w:left="1276" w:hanging="556"/>
        <w:rPr>
          <w:rFonts w:ascii="Arial" w:hAnsi="Arial" w:cs="Arial"/>
        </w:rPr>
      </w:pPr>
      <w:r>
        <w:rPr>
          <w:rFonts w:ascii="Arial" w:hAnsi="Arial" w:cs="Arial"/>
        </w:rPr>
        <w:t xml:space="preserve">whenever it is likely at any meeting, in view of the nature of the business to be transacted or the nature of the proceedings, that there will be a disclosure of exempt information (see Standing Order 9.5), the public may be excluded from the meeting while the particular matter is being </w:t>
      </w:r>
      <w:proofErr w:type="gramStart"/>
      <w:r>
        <w:rPr>
          <w:rFonts w:ascii="Arial" w:hAnsi="Arial" w:cs="Arial"/>
        </w:rPr>
        <w:t>considered;</w:t>
      </w:r>
      <w:proofErr w:type="gramEnd"/>
    </w:p>
    <w:p w14:paraId="52C8DF48" w14:textId="77777777" w:rsidR="00071455" w:rsidRDefault="00071455" w:rsidP="00A221CE">
      <w:pPr>
        <w:ind w:left="1276" w:hanging="556"/>
        <w:rPr>
          <w:rFonts w:ascii="Arial" w:hAnsi="Arial" w:cs="Arial"/>
        </w:rPr>
      </w:pPr>
    </w:p>
    <w:p w14:paraId="7F2ABD3F" w14:textId="77777777" w:rsidR="00071455" w:rsidRDefault="00071455" w:rsidP="00A221CE">
      <w:pPr>
        <w:ind w:left="1276" w:hanging="556"/>
        <w:rPr>
          <w:rFonts w:ascii="Arial" w:hAnsi="Arial" w:cs="Arial"/>
        </w:rPr>
      </w:pPr>
      <w:r>
        <w:rPr>
          <w:rFonts w:ascii="Arial" w:hAnsi="Arial" w:cs="Arial"/>
        </w:rPr>
        <w:t>(ii)</w:t>
      </w:r>
      <w:r>
        <w:rPr>
          <w:rFonts w:ascii="Arial" w:hAnsi="Arial" w:cs="Arial"/>
        </w:rPr>
        <w:tab/>
        <w:t xml:space="preserve">whenever it is likely at any meeting, in view of the nature of the business to be transacted or the nature of the proceedings, that confidential information (see Standing Order 9.6) will be disclosed in breach of the obligation of confidence, the public will be excluded while the particular matter is being </w:t>
      </w:r>
      <w:proofErr w:type="gramStart"/>
      <w:r>
        <w:rPr>
          <w:rFonts w:ascii="Arial" w:hAnsi="Arial" w:cs="Arial"/>
        </w:rPr>
        <w:t>considered;</w:t>
      </w:r>
      <w:proofErr w:type="gramEnd"/>
    </w:p>
    <w:p w14:paraId="25AB0FE7" w14:textId="77777777" w:rsidR="00071455" w:rsidRDefault="00071455" w:rsidP="00A221CE">
      <w:pPr>
        <w:ind w:left="1276" w:hanging="556"/>
        <w:rPr>
          <w:rFonts w:ascii="Arial" w:hAnsi="Arial" w:cs="Arial"/>
        </w:rPr>
      </w:pPr>
    </w:p>
    <w:p w14:paraId="2E8DC7B1" w14:textId="77777777" w:rsidR="00071455" w:rsidRDefault="00071455" w:rsidP="00A221CE">
      <w:pPr>
        <w:ind w:left="1276" w:hanging="556"/>
        <w:rPr>
          <w:rFonts w:ascii="Arial" w:hAnsi="Arial" w:cs="Arial"/>
        </w:rPr>
      </w:pPr>
      <w:r>
        <w:rPr>
          <w:rFonts w:ascii="Arial" w:hAnsi="Arial" w:cs="Arial"/>
        </w:rPr>
        <w:t>(iii)</w:t>
      </w:r>
      <w:r>
        <w:rPr>
          <w:rFonts w:ascii="Arial" w:hAnsi="Arial" w:cs="Arial"/>
        </w:rPr>
        <w:tab/>
        <w:t xml:space="preserve">the </w:t>
      </w:r>
      <w:proofErr w:type="gramStart"/>
      <w:r>
        <w:rPr>
          <w:rFonts w:ascii="Arial" w:hAnsi="Arial" w:cs="Arial"/>
        </w:rPr>
        <w:t>Provost</w:t>
      </w:r>
      <w:proofErr w:type="gramEnd"/>
      <w:r>
        <w:rPr>
          <w:rFonts w:ascii="Arial" w:hAnsi="Arial" w:cs="Arial"/>
        </w:rPr>
        <w:t xml:space="preserve"> has power to exclude any member of the public from a meeting in order to suppress or prevent disorderly conduct or other misbehaviour which is impeding or likely to impede the work or proceedings of the Council;</w:t>
      </w:r>
    </w:p>
    <w:p w14:paraId="1032A2AD" w14:textId="77777777" w:rsidR="00071455" w:rsidRDefault="00071455" w:rsidP="00A221CE">
      <w:pPr>
        <w:pStyle w:val="Style1"/>
        <w:ind w:left="1276" w:hanging="556"/>
        <w:jc w:val="left"/>
        <w:rPr>
          <w:rFonts w:ascii="Arial" w:hAnsi="Arial" w:cs="Arial"/>
          <w:szCs w:val="24"/>
        </w:rPr>
      </w:pPr>
    </w:p>
    <w:p w14:paraId="0197845E" w14:textId="77777777" w:rsidR="00071455" w:rsidRDefault="00071455" w:rsidP="00A221CE">
      <w:pPr>
        <w:ind w:left="1276" w:hanging="556"/>
        <w:rPr>
          <w:rFonts w:ascii="Arial" w:hAnsi="Arial" w:cs="Arial"/>
        </w:rPr>
      </w:pPr>
      <w:r>
        <w:rPr>
          <w:rFonts w:ascii="Arial" w:hAnsi="Arial" w:cs="Arial"/>
        </w:rPr>
        <w:t>(iv)</w:t>
      </w:r>
      <w:r>
        <w:rPr>
          <w:rFonts w:ascii="Arial" w:hAnsi="Arial" w:cs="Arial"/>
        </w:rPr>
        <w:tab/>
        <w:t xml:space="preserve">if a member of the public interrupts the proceedings at any meeting, the </w:t>
      </w:r>
      <w:proofErr w:type="gramStart"/>
      <w:r>
        <w:rPr>
          <w:rFonts w:ascii="Arial" w:hAnsi="Arial" w:cs="Arial"/>
        </w:rPr>
        <w:t>Provost</w:t>
      </w:r>
      <w:proofErr w:type="gramEnd"/>
      <w:r>
        <w:rPr>
          <w:rFonts w:ascii="Arial" w:hAnsi="Arial" w:cs="Arial"/>
        </w:rPr>
        <w:t xml:space="preserve"> will give a warning.  If the interruption continues, the </w:t>
      </w:r>
      <w:proofErr w:type="gramStart"/>
      <w:r>
        <w:rPr>
          <w:rFonts w:ascii="Arial" w:hAnsi="Arial" w:cs="Arial"/>
        </w:rPr>
        <w:t>Provost</w:t>
      </w:r>
      <w:proofErr w:type="gramEnd"/>
      <w:r>
        <w:rPr>
          <w:rFonts w:ascii="Arial" w:hAnsi="Arial" w:cs="Arial"/>
        </w:rPr>
        <w:t xml:space="preserve"> will order the removal of the person from the meeting place.  In the case of general disturbance in any part of the meeting place open to the public, the </w:t>
      </w:r>
      <w:proofErr w:type="gramStart"/>
      <w:r>
        <w:rPr>
          <w:rFonts w:ascii="Arial" w:hAnsi="Arial" w:cs="Arial"/>
        </w:rPr>
        <w:t>Provost</w:t>
      </w:r>
      <w:proofErr w:type="gramEnd"/>
      <w:r>
        <w:rPr>
          <w:rFonts w:ascii="Arial" w:hAnsi="Arial" w:cs="Arial"/>
        </w:rPr>
        <w:t xml:space="preserve"> may order that part to be cleared.</w:t>
      </w:r>
    </w:p>
    <w:p w14:paraId="2CBDC27F" w14:textId="77777777" w:rsidR="00071455" w:rsidRDefault="00071455" w:rsidP="001E0476">
      <w:pPr>
        <w:ind w:left="720"/>
        <w:rPr>
          <w:rFonts w:ascii="Arial" w:hAnsi="Arial" w:cs="Arial"/>
        </w:rPr>
      </w:pPr>
    </w:p>
    <w:p w14:paraId="06DB4C65" w14:textId="77777777" w:rsidR="00071455" w:rsidRDefault="00071455" w:rsidP="006327C1">
      <w:pPr>
        <w:numPr>
          <w:ilvl w:val="1"/>
          <w:numId w:val="14"/>
        </w:numPr>
        <w:rPr>
          <w:rFonts w:ascii="Arial" w:hAnsi="Arial" w:cs="Arial"/>
        </w:rPr>
      </w:pPr>
      <w:r>
        <w:rPr>
          <w:rFonts w:ascii="Arial" w:hAnsi="Arial" w:cs="Arial"/>
        </w:rPr>
        <w:t>No member of the public will be permitted to speak or to take any other part in the proceedings of a meeting of the Council except when addressing the meeting as a member of a deputation under Standing Order 33.</w:t>
      </w:r>
    </w:p>
    <w:p w14:paraId="260E7DE5" w14:textId="77777777" w:rsidR="0083554F" w:rsidRDefault="0083554F" w:rsidP="001E0476">
      <w:pPr>
        <w:ind w:left="720"/>
        <w:rPr>
          <w:rFonts w:ascii="Arial" w:hAnsi="Arial" w:cs="Arial"/>
        </w:rPr>
      </w:pPr>
    </w:p>
    <w:p w14:paraId="1500890E" w14:textId="77777777" w:rsidR="00071455" w:rsidRDefault="00E606A9" w:rsidP="001E0476">
      <w:pPr>
        <w:pStyle w:val="Style1"/>
        <w:ind w:left="709" w:hanging="709"/>
        <w:jc w:val="left"/>
        <w:rPr>
          <w:rFonts w:ascii="Arial" w:hAnsi="Arial" w:cs="Arial"/>
        </w:rPr>
      </w:pPr>
      <w:r>
        <w:rPr>
          <w:rFonts w:ascii="Arial" w:hAnsi="Arial" w:cs="Arial"/>
          <w:szCs w:val="24"/>
        </w:rPr>
        <w:t>10.3</w:t>
      </w:r>
      <w:r>
        <w:rPr>
          <w:rFonts w:ascii="Arial" w:hAnsi="Arial" w:cs="Arial"/>
          <w:szCs w:val="24"/>
        </w:rPr>
        <w:tab/>
      </w:r>
      <w:r w:rsidR="00071455">
        <w:rPr>
          <w:rFonts w:ascii="Arial" w:hAnsi="Arial" w:cs="Arial"/>
        </w:rPr>
        <w:t xml:space="preserve">The right of public access to meetings does not include a right to photograph, record or broadcast the proceedings at the meeting.  The Council may permit such photography, recording or broadcasting. A request for such permission should be made to the Council by close of business on the </w:t>
      </w:r>
      <w:r w:rsidR="006C7441">
        <w:rPr>
          <w:rFonts w:ascii="Arial" w:hAnsi="Arial" w:cs="Arial"/>
        </w:rPr>
        <w:t xml:space="preserve">clear </w:t>
      </w:r>
      <w:r w:rsidR="00071455">
        <w:rPr>
          <w:rFonts w:ascii="Arial" w:hAnsi="Arial" w:cs="Arial"/>
        </w:rPr>
        <w:t>day prior to the date of the meeting and will be considered as part of the business of the meeting.</w:t>
      </w:r>
    </w:p>
    <w:p w14:paraId="5096AB86" w14:textId="77777777" w:rsidR="00E606A9" w:rsidRDefault="00E606A9" w:rsidP="001E0476">
      <w:pPr>
        <w:pStyle w:val="ListParagraph"/>
        <w:jc w:val="left"/>
        <w:rPr>
          <w:rFonts w:ascii="Arial" w:hAnsi="Arial" w:cs="Arial"/>
        </w:rPr>
      </w:pPr>
    </w:p>
    <w:p w14:paraId="3F3F162C" w14:textId="60C82900" w:rsidR="00E606A9" w:rsidRDefault="00D11549" w:rsidP="006327C1">
      <w:pPr>
        <w:numPr>
          <w:ilvl w:val="1"/>
          <w:numId w:val="72"/>
        </w:numPr>
        <w:ind w:left="709" w:hanging="709"/>
        <w:rPr>
          <w:rFonts w:ascii="Arial" w:hAnsi="Arial" w:cs="Arial"/>
        </w:rPr>
      </w:pPr>
      <w:r>
        <w:rPr>
          <w:rFonts w:ascii="Arial" w:hAnsi="Arial" w:cs="Arial"/>
        </w:rPr>
        <w:br w:type="page"/>
      </w:r>
      <w:r w:rsidR="00E606A9">
        <w:rPr>
          <w:rFonts w:ascii="Arial" w:hAnsi="Arial" w:cs="Arial"/>
        </w:rPr>
        <w:t xml:space="preserve">Within 3 </w:t>
      </w:r>
      <w:r w:rsidR="003B0909">
        <w:rPr>
          <w:rFonts w:ascii="Arial" w:hAnsi="Arial" w:cs="Arial"/>
        </w:rPr>
        <w:t xml:space="preserve">clear </w:t>
      </w:r>
      <w:r w:rsidR="00E606A9">
        <w:rPr>
          <w:rFonts w:ascii="Arial" w:hAnsi="Arial" w:cs="Arial"/>
        </w:rPr>
        <w:t xml:space="preserve">days of each meeting of Council, an audio recording of it will be made available on the Council website </w:t>
      </w:r>
      <w:proofErr w:type="gramStart"/>
      <w:r w:rsidR="00E606A9">
        <w:rPr>
          <w:rFonts w:ascii="Arial" w:hAnsi="Arial" w:cs="Arial"/>
        </w:rPr>
        <w:t>with the exception of</w:t>
      </w:r>
      <w:proofErr w:type="gramEnd"/>
      <w:r w:rsidR="00E606A9">
        <w:rPr>
          <w:rFonts w:ascii="Arial" w:hAnsi="Arial" w:cs="Arial"/>
        </w:rPr>
        <w:t xml:space="preserve"> those parts of the meeting dealing with items containing exempt or confidential information as defined in Standing Orders 9.5 and 9.6.</w:t>
      </w:r>
    </w:p>
    <w:p w14:paraId="72427A16" w14:textId="77777777" w:rsidR="00071455" w:rsidRDefault="00071455" w:rsidP="001E0476">
      <w:pPr>
        <w:tabs>
          <w:tab w:val="left" w:pos="1440"/>
        </w:tabs>
        <w:rPr>
          <w:rFonts w:ascii="Arial" w:hAnsi="Arial" w:cs="Arial"/>
        </w:rPr>
      </w:pPr>
    </w:p>
    <w:p w14:paraId="7B52919A" w14:textId="77777777" w:rsidR="00C829CD" w:rsidRDefault="00C829CD" w:rsidP="001E0476">
      <w:pPr>
        <w:tabs>
          <w:tab w:val="left" w:pos="1440"/>
        </w:tabs>
        <w:rPr>
          <w:rFonts w:ascii="Arial" w:hAnsi="Arial" w:cs="Arial"/>
        </w:rPr>
      </w:pPr>
    </w:p>
    <w:p w14:paraId="29A8CBA4" w14:textId="55489A3C" w:rsidR="00071455" w:rsidRDefault="00071455" w:rsidP="00A221CE">
      <w:pPr>
        <w:ind w:left="709" w:hanging="709"/>
        <w:rPr>
          <w:rFonts w:ascii="Arial" w:hAnsi="Arial" w:cs="Arial"/>
          <w:b/>
        </w:rPr>
      </w:pPr>
      <w:r>
        <w:rPr>
          <w:rFonts w:ascii="Arial" w:hAnsi="Arial" w:cs="Arial"/>
          <w:b/>
        </w:rPr>
        <w:t>11.</w:t>
      </w:r>
      <w:r>
        <w:rPr>
          <w:rFonts w:ascii="Arial" w:hAnsi="Arial" w:cs="Arial"/>
          <w:b/>
        </w:rPr>
        <w:tab/>
      </w:r>
      <w:r w:rsidR="003A4637">
        <w:rPr>
          <w:rFonts w:ascii="Arial" w:hAnsi="Arial" w:cs="Arial"/>
          <w:b/>
        </w:rPr>
        <w:t>Non-Attendance Of Members</w:t>
      </w:r>
    </w:p>
    <w:p w14:paraId="4B990E72" w14:textId="77777777" w:rsidR="00071455" w:rsidRDefault="00071455" w:rsidP="001E0476">
      <w:pPr>
        <w:ind w:left="720" w:hanging="720"/>
        <w:rPr>
          <w:rFonts w:ascii="Arial" w:hAnsi="Arial" w:cs="Arial"/>
          <w:b/>
        </w:rPr>
      </w:pPr>
    </w:p>
    <w:p w14:paraId="49CC0A46" w14:textId="77777777" w:rsidR="00071455" w:rsidRDefault="00071455" w:rsidP="006327C1">
      <w:pPr>
        <w:numPr>
          <w:ilvl w:val="1"/>
          <w:numId w:val="12"/>
        </w:numPr>
        <w:tabs>
          <w:tab w:val="clear" w:pos="465"/>
          <w:tab w:val="num" w:pos="720"/>
        </w:tabs>
        <w:ind w:left="720" w:hanging="720"/>
        <w:rPr>
          <w:rFonts w:ascii="Arial" w:hAnsi="Arial" w:cs="Arial"/>
        </w:rPr>
      </w:pPr>
      <w:r>
        <w:rPr>
          <w:rFonts w:ascii="Arial" w:hAnsi="Arial" w:cs="Arial"/>
        </w:rPr>
        <w:t xml:space="preserve">Should a member of the Council be unable to attend a meeting for whatever reason, </w:t>
      </w:r>
      <w:r w:rsidR="00A54C55">
        <w:rPr>
          <w:rFonts w:ascii="Arial" w:hAnsi="Arial" w:cs="Arial"/>
        </w:rPr>
        <w:t>they</w:t>
      </w:r>
      <w:r>
        <w:rPr>
          <w:rFonts w:ascii="Arial" w:hAnsi="Arial" w:cs="Arial"/>
        </w:rPr>
        <w:t xml:space="preserve"> may tender </w:t>
      </w:r>
      <w:r w:rsidR="00A54C55">
        <w:rPr>
          <w:rFonts w:ascii="Arial" w:hAnsi="Arial" w:cs="Arial"/>
        </w:rPr>
        <w:t>their</w:t>
      </w:r>
      <w:r>
        <w:rPr>
          <w:rFonts w:ascii="Arial" w:hAnsi="Arial" w:cs="Arial"/>
        </w:rPr>
        <w:t xml:space="preserve"> apologies either by intimating them to the Chief Governance Officer in advance of the meeting or by another councillor doing so at the commencement of business, and these apologies only will be incorporated in the minute of the meeting.</w:t>
      </w:r>
    </w:p>
    <w:p w14:paraId="33B2F79F" w14:textId="77777777" w:rsidR="00071455" w:rsidRDefault="00071455" w:rsidP="001E0476">
      <w:pPr>
        <w:rPr>
          <w:rFonts w:ascii="Arial" w:hAnsi="Arial" w:cs="Arial"/>
        </w:rPr>
      </w:pPr>
    </w:p>
    <w:p w14:paraId="73D26095" w14:textId="77777777" w:rsidR="00071455" w:rsidRDefault="00071455" w:rsidP="006327C1">
      <w:pPr>
        <w:numPr>
          <w:ilvl w:val="1"/>
          <w:numId w:val="12"/>
        </w:numPr>
        <w:tabs>
          <w:tab w:val="clear" w:pos="465"/>
          <w:tab w:val="num" w:pos="720"/>
        </w:tabs>
        <w:ind w:left="720" w:hanging="720"/>
        <w:rPr>
          <w:rFonts w:ascii="Arial" w:hAnsi="Arial" w:cs="Arial"/>
        </w:rPr>
      </w:pPr>
      <w:r>
        <w:rPr>
          <w:rFonts w:ascii="Arial" w:hAnsi="Arial" w:cs="Arial"/>
        </w:rPr>
        <w:t xml:space="preserve">Subject to the provisions of the 1973 Act, if a councillor fails throughout a period of six consecutive months to attend any meeting of the Council, </w:t>
      </w:r>
      <w:r w:rsidR="00A20B26">
        <w:rPr>
          <w:rFonts w:ascii="Arial" w:hAnsi="Arial" w:cs="Arial"/>
        </w:rPr>
        <w:t>they</w:t>
      </w:r>
      <w:r>
        <w:rPr>
          <w:rFonts w:ascii="Arial" w:hAnsi="Arial" w:cs="Arial"/>
        </w:rPr>
        <w:t xml:space="preserve"> will, unless the failure to attend was due to some reason approved by the Council, cease to be a member of the Council.</w:t>
      </w:r>
    </w:p>
    <w:p w14:paraId="68D01B74" w14:textId="77777777" w:rsidR="00071455" w:rsidRDefault="00071455" w:rsidP="001E0476">
      <w:pPr>
        <w:ind w:left="1440" w:hanging="720"/>
        <w:rPr>
          <w:rFonts w:ascii="Arial" w:hAnsi="Arial" w:cs="Arial"/>
        </w:rPr>
      </w:pPr>
    </w:p>
    <w:p w14:paraId="12BA1D91" w14:textId="77777777" w:rsidR="00071455" w:rsidRDefault="00071455" w:rsidP="006327C1">
      <w:pPr>
        <w:numPr>
          <w:ilvl w:val="1"/>
          <w:numId w:val="12"/>
        </w:numPr>
        <w:tabs>
          <w:tab w:val="clear" w:pos="465"/>
          <w:tab w:val="num" w:pos="720"/>
        </w:tabs>
        <w:ind w:left="720" w:hanging="720"/>
        <w:rPr>
          <w:rFonts w:ascii="Arial" w:hAnsi="Arial" w:cs="Arial"/>
        </w:rPr>
      </w:pPr>
      <w:r>
        <w:rPr>
          <w:rFonts w:ascii="Arial" w:hAnsi="Arial" w:cs="Arial"/>
        </w:rPr>
        <w:t>Subject to the provisions of the 1973 Act, the Council may grant a leave of absence to any councillor who, for a reason approved by Council, is unable to attend any meeting of the Council for a continuous period of six months.</w:t>
      </w:r>
    </w:p>
    <w:p w14:paraId="090CF0C9" w14:textId="77777777" w:rsidR="00071455" w:rsidRDefault="00071455" w:rsidP="001E0476">
      <w:pPr>
        <w:rPr>
          <w:rFonts w:ascii="Arial" w:hAnsi="Arial" w:cs="Arial"/>
        </w:rPr>
      </w:pPr>
    </w:p>
    <w:p w14:paraId="507E0FD5" w14:textId="77777777" w:rsidR="00071455" w:rsidRDefault="00071455" w:rsidP="006327C1">
      <w:pPr>
        <w:numPr>
          <w:ilvl w:val="1"/>
          <w:numId w:val="12"/>
        </w:numPr>
        <w:tabs>
          <w:tab w:val="clear" w:pos="465"/>
          <w:tab w:val="num" w:pos="720"/>
        </w:tabs>
        <w:ind w:left="720" w:hanging="720"/>
        <w:rPr>
          <w:rFonts w:ascii="Arial" w:hAnsi="Arial" w:cs="Arial"/>
        </w:rPr>
      </w:pPr>
      <w:r>
        <w:rPr>
          <w:rFonts w:ascii="Arial" w:hAnsi="Arial" w:cs="Arial"/>
        </w:rPr>
        <w:t xml:space="preserve">Attendance at any committee of the Council or any joint committee, joint </w:t>
      </w:r>
      <w:proofErr w:type="gramStart"/>
      <w:r>
        <w:rPr>
          <w:rFonts w:ascii="Arial" w:hAnsi="Arial" w:cs="Arial"/>
        </w:rPr>
        <w:t>board</w:t>
      </w:r>
      <w:proofErr w:type="gramEnd"/>
      <w:r>
        <w:rPr>
          <w:rFonts w:ascii="Arial" w:hAnsi="Arial" w:cs="Arial"/>
        </w:rPr>
        <w:t xml:space="preserve"> or other body to which any function of the Council has been delegated, or any meeting of any body of persons at which the councillor is authorised to represent the Council is deemed to be attendance at a meeting of the Council for the purposes of this Standing Order.</w:t>
      </w:r>
    </w:p>
    <w:p w14:paraId="0F323CCB" w14:textId="77777777" w:rsidR="00071455" w:rsidRDefault="00071455" w:rsidP="001E0476">
      <w:pPr>
        <w:rPr>
          <w:rFonts w:ascii="Arial" w:hAnsi="Arial" w:cs="Arial"/>
        </w:rPr>
      </w:pPr>
    </w:p>
    <w:p w14:paraId="1552E621" w14:textId="77777777" w:rsidR="000A2B54" w:rsidRDefault="000A2B54" w:rsidP="001E0476">
      <w:pPr>
        <w:rPr>
          <w:rFonts w:ascii="Arial" w:hAnsi="Arial" w:cs="Arial"/>
        </w:rPr>
      </w:pPr>
    </w:p>
    <w:p w14:paraId="2853442D" w14:textId="77777777" w:rsidR="00071455" w:rsidRPr="00AD0682" w:rsidRDefault="00AD0682" w:rsidP="006327C1">
      <w:pPr>
        <w:numPr>
          <w:ilvl w:val="0"/>
          <w:numId w:val="13"/>
        </w:numPr>
        <w:tabs>
          <w:tab w:val="clear" w:pos="1440"/>
          <w:tab w:val="num" w:pos="720"/>
        </w:tabs>
        <w:ind w:left="720"/>
        <w:rPr>
          <w:rFonts w:ascii="Arial" w:hAnsi="Arial" w:cs="Arial"/>
          <w:b/>
        </w:rPr>
      </w:pPr>
      <w:r w:rsidRPr="00AD0682">
        <w:rPr>
          <w:rFonts w:ascii="Arial" w:hAnsi="Arial" w:cs="Arial"/>
          <w:b/>
        </w:rPr>
        <w:t>Not Used</w:t>
      </w:r>
    </w:p>
    <w:p w14:paraId="1D6B3111" w14:textId="77777777" w:rsidR="00071455" w:rsidRPr="00D7399F" w:rsidRDefault="00071455" w:rsidP="001E0476">
      <w:pPr>
        <w:rPr>
          <w:rFonts w:ascii="Arial" w:hAnsi="Arial" w:cs="Arial"/>
          <w:strike/>
        </w:rPr>
      </w:pPr>
    </w:p>
    <w:p w14:paraId="7E911223" w14:textId="79D9DB89" w:rsidR="00071455" w:rsidRDefault="00071455" w:rsidP="001E0476">
      <w:pPr>
        <w:rPr>
          <w:rFonts w:ascii="Arial" w:hAnsi="Arial" w:cs="Arial"/>
          <w:b/>
        </w:rPr>
      </w:pPr>
    </w:p>
    <w:p w14:paraId="1E71CF23" w14:textId="15943613" w:rsidR="00071455" w:rsidRDefault="00071455" w:rsidP="001E0476">
      <w:pPr>
        <w:rPr>
          <w:rFonts w:ascii="Arial" w:hAnsi="Arial" w:cs="Arial"/>
          <w:b/>
        </w:rPr>
      </w:pPr>
      <w:r>
        <w:rPr>
          <w:rFonts w:ascii="Arial" w:hAnsi="Arial" w:cs="Arial"/>
          <w:b/>
        </w:rPr>
        <w:t>13.</w:t>
      </w:r>
      <w:r>
        <w:rPr>
          <w:rFonts w:ascii="Arial" w:hAnsi="Arial" w:cs="Arial"/>
          <w:b/>
        </w:rPr>
        <w:tab/>
      </w:r>
      <w:r w:rsidR="003A4637">
        <w:rPr>
          <w:rFonts w:ascii="Arial" w:hAnsi="Arial" w:cs="Arial"/>
          <w:b/>
        </w:rPr>
        <w:t>Quorum</w:t>
      </w:r>
    </w:p>
    <w:p w14:paraId="0F244676" w14:textId="77777777" w:rsidR="00071455" w:rsidRDefault="00071455" w:rsidP="001E0476">
      <w:pPr>
        <w:ind w:left="720" w:hanging="720"/>
        <w:rPr>
          <w:rFonts w:ascii="Arial" w:hAnsi="Arial" w:cs="Arial"/>
        </w:rPr>
      </w:pPr>
    </w:p>
    <w:p w14:paraId="7DAFE10C" w14:textId="77777777" w:rsidR="00071455" w:rsidRDefault="00071455" w:rsidP="001E0476">
      <w:pPr>
        <w:ind w:left="720" w:hanging="720"/>
        <w:rPr>
          <w:rFonts w:ascii="Arial" w:hAnsi="Arial" w:cs="Arial"/>
        </w:rPr>
      </w:pPr>
      <w:r>
        <w:rPr>
          <w:rFonts w:ascii="Arial" w:hAnsi="Arial" w:cs="Arial"/>
        </w:rPr>
        <w:t>13.1</w:t>
      </w:r>
      <w:r>
        <w:rPr>
          <w:rFonts w:ascii="Arial" w:hAnsi="Arial" w:cs="Arial"/>
        </w:rPr>
        <w:tab/>
        <w:t xml:space="preserve">At all meetings of the Council, one quarter of the membership will form a quorum and if, within fifteen minutes after the time appointed for the meeting, a quorum is not present, the meeting will stand adjourned to such date and time as may be fixed, and the minute of the meeting will disclose this fact.  </w:t>
      </w:r>
    </w:p>
    <w:p w14:paraId="5F5994CD" w14:textId="77777777" w:rsidR="00071455" w:rsidRDefault="00071455" w:rsidP="001E0476">
      <w:pPr>
        <w:pStyle w:val="Style1"/>
        <w:jc w:val="left"/>
        <w:rPr>
          <w:rFonts w:ascii="Arial" w:hAnsi="Arial" w:cs="Arial"/>
          <w:szCs w:val="24"/>
        </w:rPr>
      </w:pPr>
    </w:p>
    <w:p w14:paraId="0AAE57AA" w14:textId="77777777" w:rsidR="00071455" w:rsidRDefault="00071455" w:rsidP="001E0476">
      <w:pPr>
        <w:ind w:left="720" w:hanging="720"/>
        <w:rPr>
          <w:rFonts w:ascii="Arial" w:hAnsi="Arial" w:cs="Arial"/>
        </w:rPr>
      </w:pPr>
      <w:r>
        <w:rPr>
          <w:rFonts w:ascii="Arial" w:hAnsi="Arial" w:cs="Arial"/>
        </w:rPr>
        <w:t>13.2</w:t>
      </w:r>
      <w:r>
        <w:rPr>
          <w:rFonts w:ascii="Arial" w:hAnsi="Arial" w:cs="Arial"/>
        </w:rPr>
        <w:tab/>
        <w:t xml:space="preserve">If, at any time after a meeting has commenced, the number of members present falls below the quorum, the </w:t>
      </w:r>
      <w:proofErr w:type="gramStart"/>
      <w:r>
        <w:rPr>
          <w:rFonts w:ascii="Arial" w:hAnsi="Arial" w:cs="Arial"/>
        </w:rPr>
        <w:t>Provost</w:t>
      </w:r>
      <w:proofErr w:type="gramEnd"/>
      <w:r>
        <w:rPr>
          <w:rFonts w:ascii="Arial" w:hAnsi="Arial" w:cs="Arial"/>
        </w:rPr>
        <w:t xml:space="preserve"> will suspend the proceedings.  </w:t>
      </w:r>
    </w:p>
    <w:p w14:paraId="5D65CA68" w14:textId="77777777" w:rsidR="00071455" w:rsidRDefault="00071455" w:rsidP="001E0476">
      <w:pPr>
        <w:ind w:left="720"/>
        <w:rPr>
          <w:rFonts w:ascii="Arial" w:hAnsi="Arial" w:cs="Arial"/>
        </w:rPr>
      </w:pPr>
    </w:p>
    <w:p w14:paraId="2512D3B8" w14:textId="77777777" w:rsidR="00071455" w:rsidRDefault="00071455" w:rsidP="001E0476">
      <w:pPr>
        <w:ind w:left="720" w:hanging="720"/>
        <w:rPr>
          <w:rFonts w:ascii="Arial" w:hAnsi="Arial" w:cs="Arial"/>
        </w:rPr>
      </w:pPr>
      <w:r>
        <w:rPr>
          <w:rFonts w:ascii="Arial" w:hAnsi="Arial" w:cs="Arial"/>
        </w:rPr>
        <w:t>13.3</w:t>
      </w:r>
      <w:r>
        <w:rPr>
          <w:rFonts w:ascii="Arial" w:hAnsi="Arial" w:cs="Arial"/>
        </w:rPr>
        <w:tab/>
        <w:t xml:space="preserve">If, after the lapse of five minutes, the </w:t>
      </w:r>
      <w:proofErr w:type="gramStart"/>
      <w:r>
        <w:rPr>
          <w:rFonts w:ascii="Arial" w:hAnsi="Arial" w:cs="Arial"/>
        </w:rPr>
        <w:t>Provost</w:t>
      </w:r>
      <w:proofErr w:type="gramEnd"/>
      <w:r>
        <w:rPr>
          <w:rFonts w:ascii="Arial" w:hAnsi="Arial" w:cs="Arial"/>
        </w:rPr>
        <w:t xml:space="preserve"> finds that the quorum has not been achieved, </w:t>
      </w:r>
      <w:r w:rsidR="0084761E">
        <w:rPr>
          <w:rFonts w:ascii="Arial" w:hAnsi="Arial" w:cs="Arial"/>
        </w:rPr>
        <w:t>they</w:t>
      </w:r>
      <w:r>
        <w:rPr>
          <w:rFonts w:ascii="Arial" w:hAnsi="Arial" w:cs="Arial"/>
        </w:rPr>
        <w:t xml:space="preserve"> will adjourn the meeting to such other date and time as may be fixed, and the minute of the meeting will disclose</w:t>
      </w:r>
      <w:r w:rsidR="00217221">
        <w:rPr>
          <w:rFonts w:ascii="Arial" w:hAnsi="Arial" w:cs="Arial"/>
        </w:rPr>
        <w:t xml:space="preserve"> this fact</w:t>
      </w:r>
      <w:r>
        <w:rPr>
          <w:rFonts w:ascii="Arial" w:hAnsi="Arial" w:cs="Arial"/>
        </w:rPr>
        <w:t>.</w:t>
      </w:r>
    </w:p>
    <w:p w14:paraId="26DAB519" w14:textId="77777777" w:rsidR="00071455" w:rsidRDefault="00071455">
      <w:pPr>
        <w:ind w:left="720" w:hanging="720"/>
        <w:rPr>
          <w:rFonts w:ascii="Arial" w:hAnsi="Arial" w:cs="Arial"/>
        </w:rPr>
      </w:pPr>
    </w:p>
    <w:p w14:paraId="2F625A4C" w14:textId="1E712D68" w:rsidR="00071455" w:rsidRDefault="00071455">
      <w:pPr>
        <w:jc w:val="center"/>
        <w:rPr>
          <w:rFonts w:ascii="Arial" w:hAnsi="Arial" w:cs="Arial"/>
          <w:b/>
          <w:u w:val="single"/>
        </w:rPr>
      </w:pPr>
      <w:r>
        <w:rPr>
          <w:rFonts w:ascii="Arial" w:hAnsi="Arial" w:cs="Arial"/>
          <w:u w:val="single"/>
        </w:rPr>
        <w:br w:type="page"/>
      </w:r>
      <w:r w:rsidR="003A4637">
        <w:rPr>
          <w:rFonts w:ascii="Arial" w:hAnsi="Arial" w:cs="Arial"/>
          <w:b/>
          <w:u w:val="single"/>
        </w:rPr>
        <w:t>Section 3</w:t>
      </w:r>
    </w:p>
    <w:p w14:paraId="6B2EE3C2" w14:textId="77777777" w:rsidR="00071455" w:rsidRDefault="00071455">
      <w:pPr>
        <w:ind w:left="720" w:hanging="720"/>
        <w:jc w:val="center"/>
        <w:rPr>
          <w:rFonts w:ascii="Arial" w:hAnsi="Arial" w:cs="Arial"/>
          <w:b/>
          <w:u w:val="single"/>
        </w:rPr>
      </w:pPr>
    </w:p>
    <w:p w14:paraId="00E474A1" w14:textId="32C3A78F" w:rsidR="00071455" w:rsidRDefault="003A4637">
      <w:pPr>
        <w:ind w:left="720" w:hanging="720"/>
        <w:jc w:val="center"/>
        <w:rPr>
          <w:rFonts w:ascii="Arial" w:hAnsi="Arial" w:cs="Arial"/>
          <w:b/>
          <w:u w:val="single"/>
        </w:rPr>
      </w:pPr>
      <w:r>
        <w:rPr>
          <w:rFonts w:ascii="Arial" w:hAnsi="Arial" w:cs="Arial"/>
          <w:b/>
          <w:u w:val="single"/>
        </w:rPr>
        <w:t>Order and conduct of business</w:t>
      </w:r>
    </w:p>
    <w:p w14:paraId="575AEE5F" w14:textId="724615BE" w:rsidR="00071455" w:rsidRDefault="003A4637">
      <w:pPr>
        <w:ind w:left="720" w:hanging="720"/>
        <w:jc w:val="center"/>
        <w:rPr>
          <w:rFonts w:ascii="Arial" w:hAnsi="Arial" w:cs="Arial"/>
          <w:b/>
        </w:rPr>
      </w:pPr>
      <w:r>
        <w:rPr>
          <w:rFonts w:ascii="Arial" w:hAnsi="Arial" w:cs="Arial"/>
          <w:b/>
          <w:u w:val="single"/>
        </w:rPr>
        <w:t>At meetings of the council</w:t>
      </w:r>
    </w:p>
    <w:p w14:paraId="5677A0F5" w14:textId="77777777" w:rsidR="00071455" w:rsidRDefault="00071455">
      <w:pPr>
        <w:ind w:left="720" w:hanging="720"/>
        <w:rPr>
          <w:rFonts w:ascii="Arial" w:hAnsi="Arial" w:cs="Arial"/>
          <w:b/>
        </w:rPr>
      </w:pPr>
    </w:p>
    <w:p w14:paraId="4666B244" w14:textId="77777777" w:rsidR="00071455" w:rsidRDefault="00071455">
      <w:pPr>
        <w:ind w:left="1440" w:hanging="720"/>
        <w:rPr>
          <w:rFonts w:ascii="Arial" w:hAnsi="Arial" w:cs="Arial"/>
        </w:rPr>
      </w:pPr>
    </w:p>
    <w:p w14:paraId="6CD1BDAE" w14:textId="1C44AAE0" w:rsidR="00071455" w:rsidRDefault="00071455" w:rsidP="00A221CE">
      <w:pPr>
        <w:ind w:left="709" w:hanging="709"/>
        <w:rPr>
          <w:rFonts w:ascii="Arial" w:hAnsi="Arial" w:cs="Arial"/>
          <w:b/>
        </w:rPr>
      </w:pPr>
      <w:r>
        <w:rPr>
          <w:rFonts w:ascii="Arial" w:hAnsi="Arial" w:cs="Arial"/>
          <w:b/>
        </w:rPr>
        <w:t>14</w:t>
      </w:r>
      <w:r w:rsidR="00D11549">
        <w:rPr>
          <w:rFonts w:ascii="Arial" w:hAnsi="Arial" w:cs="Arial"/>
          <w:b/>
        </w:rPr>
        <w:t>.</w:t>
      </w:r>
      <w:r w:rsidR="00BE3690">
        <w:rPr>
          <w:rFonts w:ascii="Arial" w:hAnsi="Arial" w:cs="Arial"/>
          <w:b/>
        </w:rPr>
        <w:tab/>
      </w:r>
      <w:r w:rsidR="003A4637">
        <w:rPr>
          <w:rFonts w:ascii="Arial" w:hAnsi="Arial" w:cs="Arial"/>
          <w:b/>
        </w:rPr>
        <w:t>Order Of Business</w:t>
      </w:r>
    </w:p>
    <w:p w14:paraId="4566BA64" w14:textId="77777777" w:rsidR="00071455" w:rsidRDefault="00071455">
      <w:pPr>
        <w:rPr>
          <w:rFonts w:ascii="Arial" w:hAnsi="Arial" w:cs="Arial"/>
          <w:b/>
        </w:rPr>
      </w:pPr>
    </w:p>
    <w:p w14:paraId="110963AD" w14:textId="77777777" w:rsidR="00071455" w:rsidRDefault="00071455" w:rsidP="00A221CE">
      <w:pPr>
        <w:ind w:left="709" w:hanging="709"/>
        <w:rPr>
          <w:rFonts w:ascii="Arial" w:hAnsi="Arial" w:cs="Arial"/>
        </w:rPr>
      </w:pPr>
      <w:r>
        <w:rPr>
          <w:rFonts w:ascii="Arial" w:hAnsi="Arial" w:cs="Arial"/>
        </w:rPr>
        <w:t>14.1</w:t>
      </w:r>
      <w:r>
        <w:rPr>
          <w:rFonts w:ascii="Arial" w:hAnsi="Arial" w:cs="Arial"/>
        </w:rPr>
        <w:tab/>
        <w:t xml:space="preserve">The business of the Council at Ordinary Meetings will proceed in the following order, subject to its division into Parts I, II and III as referred to in Standing Order </w:t>
      </w:r>
      <w:proofErr w:type="gramStart"/>
      <w:r>
        <w:rPr>
          <w:rFonts w:ascii="Arial" w:hAnsi="Arial" w:cs="Arial"/>
        </w:rPr>
        <w:t>9.4:-</w:t>
      </w:r>
      <w:proofErr w:type="gramEnd"/>
    </w:p>
    <w:p w14:paraId="3041930E" w14:textId="77777777" w:rsidR="00071455" w:rsidRDefault="00071455" w:rsidP="001E0476">
      <w:pPr>
        <w:ind w:left="810" w:hanging="810"/>
        <w:rPr>
          <w:rFonts w:ascii="Arial" w:hAnsi="Arial" w:cs="Arial"/>
        </w:rPr>
      </w:pPr>
    </w:p>
    <w:p w14:paraId="5EB34432" w14:textId="77777777" w:rsidR="00071455" w:rsidRDefault="00071455" w:rsidP="006327C1">
      <w:pPr>
        <w:numPr>
          <w:ilvl w:val="0"/>
          <w:numId w:val="73"/>
        </w:numPr>
        <w:ind w:left="1276" w:hanging="567"/>
        <w:rPr>
          <w:rFonts w:ascii="Arial" w:hAnsi="Arial" w:cs="Arial"/>
        </w:rPr>
      </w:pPr>
      <w:r>
        <w:rPr>
          <w:rFonts w:ascii="Arial" w:hAnsi="Arial" w:cs="Arial"/>
        </w:rPr>
        <w:t xml:space="preserve">The </w:t>
      </w:r>
      <w:proofErr w:type="gramStart"/>
      <w:r>
        <w:rPr>
          <w:rFonts w:ascii="Arial" w:hAnsi="Arial" w:cs="Arial"/>
        </w:rPr>
        <w:t>sederunt;</w:t>
      </w:r>
      <w:proofErr w:type="gramEnd"/>
    </w:p>
    <w:p w14:paraId="1E4C1047" w14:textId="77777777" w:rsidR="00071455" w:rsidRDefault="00071455" w:rsidP="00A221CE">
      <w:pPr>
        <w:ind w:left="1276" w:hanging="567"/>
        <w:rPr>
          <w:rFonts w:ascii="Arial" w:hAnsi="Arial" w:cs="Arial"/>
        </w:rPr>
      </w:pPr>
    </w:p>
    <w:p w14:paraId="67192CA9" w14:textId="77777777" w:rsidR="00071455" w:rsidRDefault="00071455" w:rsidP="006327C1">
      <w:pPr>
        <w:numPr>
          <w:ilvl w:val="0"/>
          <w:numId w:val="73"/>
        </w:numPr>
        <w:ind w:left="1276" w:hanging="567"/>
        <w:rPr>
          <w:rFonts w:ascii="Arial" w:hAnsi="Arial" w:cs="Arial"/>
        </w:rPr>
      </w:pPr>
      <w:r>
        <w:rPr>
          <w:rFonts w:ascii="Arial" w:hAnsi="Arial" w:cs="Arial"/>
        </w:rPr>
        <w:t xml:space="preserve">Declarations of </w:t>
      </w:r>
      <w:proofErr w:type="gramStart"/>
      <w:r>
        <w:rPr>
          <w:rFonts w:ascii="Arial" w:hAnsi="Arial" w:cs="Arial"/>
        </w:rPr>
        <w:t>interest;</w:t>
      </w:r>
      <w:proofErr w:type="gramEnd"/>
    </w:p>
    <w:p w14:paraId="4BD34A6D" w14:textId="77777777" w:rsidR="00071455" w:rsidRDefault="00071455" w:rsidP="00A221CE">
      <w:pPr>
        <w:ind w:left="1276" w:hanging="567"/>
        <w:rPr>
          <w:rFonts w:ascii="Arial" w:hAnsi="Arial" w:cs="Arial"/>
        </w:rPr>
      </w:pPr>
    </w:p>
    <w:p w14:paraId="03DB1B2E" w14:textId="77777777" w:rsidR="00071455" w:rsidRDefault="00071455" w:rsidP="006327C1">
      <w:pPr>
        <w:numPr>
          <w:ilvl w:val="0"/>
          <w:numId w:val="73"/>
        </w:numPr>
        <w:ind w:left="1276" w:hanging="567"/>
        <w:rPr>
          <w:rFonts w:ascii="Arial" w:hAnsi="Arial" w:cs="Arial"/>
        </w:rPr>
      </w:pPr>
      <w:r>
        <w:rPr>
          <w:rFonts w:ascii="Arial" w:hAnsi="Arial" w:cs="Arial"/>
        </w:rPr>
        <w:t>The minutes of the last ordinary meetin</w:t>
      </w:r>
      <w:r w:rsidR="00056D20">
        <w:rPr>
          <w:rFonts w:ascii="Arial" w:hAnsi="Arial" w:cs="Arial"/>
        </w:rPr>
        <w:t xml:space="preserve">g and of any special meeting of </w:t>
      </w:r>
      <w:r>
        <w:rPr>
          <w:rFonts w:ascii="Arial" w:hAnsi="Arial" w:cs="Arial"/>
        </w:rPr>
        <w:t xml:space="preserve">the Council since </w:t>
      </w:r>
      <w:proofErr w:type="gramStart"/>
      <w:r>
        <w:rPr>
          <w:rFonts w:ascii="Arial" w:hAnsi="Arial" w:cs="Arial"/>
        </w:rPr>
        <w:t>held;</w:t>
      </w:r>
      <w:proofErr w:type="gramEnd"/>
    </w:p>
    <w:p w14:paraId="07AE768D" w14:textId="77777777" w:rsidR="00E606A9" w:rsidRDefault="00E606A9" w:rsidP="00A221CE">
      <w:pPr>
        <w:ind w:left="1276" w:hanging="567"/>
        <w:rPr>
          <w:rFonts w:ascii="Arial" w:hAnsi="Arial" w:cs="Arial"/>
        </w:rPr>
      </w:pPr>
    </w:p>
    <w:p w14:paraId="4B06B399" w14:textId="77777777" w:rsidR="00E606A9" w:rsidRDefault="00071455" w:rsidP="006327C1">
      <w:pPr>
        <w:numPr>
          <w:ilvl w:val="0"/>
          <w:numId w:val="73"/>
        </w:numPr>
        <w:ind w:left="1276" w:hanging="567"/>
        <w:rPr>
          <w:rFonts w:ascii="Arial" w:hAnsi="Arial" w:cs="Arial"/>
        </w:rPr>
      </w:pPr>
      <w:r>
        <w:rPr>
          <w:rFonts w:ascii="Arial" w:hAnsi="Arial" w:cs="Arial"/>
        </w:rPr>
        <w:t xml:space="preserve">The Information Bulletin and Volume of </w:t>
      </w:r>
      <w:proofErr w:type="gramStart"/>
      <w:r>
        <w:rPr>
          <w:rFonts w:ascii="Arial" w:hAnsi="Arial" w:cs="Arial"/>
        </w:rPr>
        <w:t>Minutes;</w:t>
      </w:r>
      <w:proofErr w:type="gramEnd"/>
    </w:p>
    <w:p w14:paraId="5B24CD25" w14:textId="77777777" w:rsidR="00056D20" w:rsidRDefault="00056D20" w:rsidP="00A221CE">
      <w:pPr>
        <w:ind w:left="1276" w:hanging="567"/>
        <w:rPr>
          <w:rFonts w:ascii="Arial" w:hAnsi="Arial" w:cs="Arial"/>
        </w:rPr>
      </w:pPr>
    </w:p>
    <w:p w14:paraId="2DDEF91B" w14:textId="77777777" w:rsidR="00056D20" w:rsidRDefault="00056D20" w:rsidP="006327C1">
      <w:pPr>
        <w:numPr>
          <w:ilvl w:val="0"/>
          <w:numId w:val="73"/>
        </w:numPr>
        <w:ind w:left="1276" w:hanging="567"/>
        <w:rPr>
          <w:rFonts w:ascii="Arial" w:hAnsi="Arial" w:cs="Arial"/>
        </w:rPr>
      </w:pPr>
      <w:r>
        <w:rPr>
          <w:rFonts w:ascii="Arial" w:hAnsi="Arial" w:cs="Arial"/>
        </w:rPr>
        <w:t xml:space="preserve">The Rolling Action Log showing progress on any outstanding actions from the previous </w:t>
      </w:r>
      <w:proofErr w:type="gramStart"/>
      <w:r>
        <w:rPr>
          <w:rFonts w:ascii="Arial" w:hAnsi="Arial" w:cs="Arial"/>
        </w:rPr>
        <w:t>meeting;</w:t>
      </w:r>
      <w:proofErr w:type="gramEnd"/>
    </w:p>
    <w:p w14:paraId="5E075387" w14:textId="77777777" w:rsidR="00071455" w:rsidRDefault="00071455" w:rsidP="00A221CE">
      <w:pPr>
        <w:ind w:left="1276" w:hanging="567"/>
        <w:rPr>
          <w:rFonts w:ascii="Arial" w:hAnsi="Arial" w:cs="Arial"/>
        </w:rPr>
      </w:pPr>
    </w:p>
    <w:p w14:paraId="5A1C5043" w14:textId="77777777" w:rsidR="00071455" w:rsidRDefault="00071455" w:rsidP="006327C1">
      <w:pPr>
        <w:numPr>
          <w:ilvl w:val="0"/>
          <w:numId w:val="73"/>
        </w:numPr>
        <w:ind w:left="1276" w:hanging="567"/>
        <w:rPr>
          <w:rFonts w:ascii="Arial" w:hAnsi="Arial" w:cs="Arial"/>
        </w:rPr>
      </w:pPr>
      <w:r>
        <w:rPr>
          <w:rFonts w:ascii="Arial" w:hAnsi="Arial" w:cs="Arial"/>
        </w:rPr>
        <w:t xml:space="preserve">Questions submitted in accordance with Standing Order </w:t>
      </w:r>
      <w:proofErr w:type="gramStart"/>
      <w:r>
        <w:rPr>
          <w:rFonts w:ascii="Arial" w:hAnsi="Arial" w:cs="Arial"/>
        </w:rPr>
        <w:t>32;</w:t>
      </w:r>
      <w:proofErr w:type="gramEnd"/>
    </w:p>
    <w:p w14:paraId="0B3FFB9A" w14:textId="77777777" w:rsidR="00071455" w:rsidRDefault="00071455" w:rsidP="00A221CE">
      <w:pPr>
        <w:ind w:left="1276" w:hanging="567"/>
        <w:rPr>
          <w:rFonts w:ascii="Arial" w:hAnsi="Arial" w:cs="Arial"/>
        </w:rPr>
      </w:pPr>
    </w:p>
    <w:p w14:paraId="30A3ED95" w14:textId="77777777" w:rsidR="00071455" w:rsidRDefault="00071455" w:rsidP="006327C1">
      <w:pPr>
        <w:numPr>
          <w:ilvl w:val="0"/>
          <w:numId w:val="73"/>
        </w:numPr>
        <w:ind w:left="1276" w:hanging="567"/>
        <w:rPr>
          <w:rFonts w:ascii="Arial" w:hAnsi="Arial" w:cs="Arial"/>
        </w:rPr>
      </w:pPr>
      <w:r>
        <w:rPr>
          <w:rFonts w:ascii="Arial" w:hAnsi="Arial" w:cs="Arial"/>
        </w:rPr>
        <w:t xml:space="preserve">Public announcements by the </w:t>
      </w:r>
      <w:proofErr w:type="gramStart"/>
      <w:r>
        <w:rPr>
          <w:rFonts w:ascii="Arial" w:hAnsi="Arial" w:cs="Arial"/>
        </w:rPr>
        <w:t>Provost</w:t>
      </w:r>
      <w:proofErr w:type="gramEnd"/>
      <w:r>
        <w:rPr>
          <w:rFonts w:ascii="Arial" w:hAnsi="Arial" w:cs="Arial"/>
        </w:rPr>
        <w:t xml:space="preserve"> regarding matters of immediate local concern;</w:t>
      </w:r>
    </w:p>
    <w:p w14:paraId="1BDE2E2B" w14:textId="77777777" w:rsidR="00071455" w:rsidRDefault="00071455" w:rsidP="00A221CE">
      <w:pPr>
        <w:pStyle w:val="Style1"/>
        <w:ind w:left="1276" w:hanging="567"/>
        <w:jc w:val="left"/>
        <w:rPr>
          <w:rFonts w:ascii="Arial" w:hAnsi="Arial" w:cs="Arial"/>
        </w:rPr>
      </w:pPr>
    </w:p>
    <w:p w14:paraId="359DF493" w14:textId="5FEB9C3F" w:rsidR="00071455" w:rsidRDefault="00071455" w:rsidP="006327C1">
      <w:pPr>
        <w:numPr>
          <w:ilvl w:val="0"/>
          <w:numId w:val="73"/>
        </w:numPr>
        <w:ind w:left="1276" w:hanging="567"/>
        <w:rPr>
          <w:rFonts w:ascii="Arial" w:hAnsi="Arial" w:cs="Arial"/>
        </w:rPr>
      </w:pPr>
      <w:r>
        <w:rPr>
          <w:rFonts w:ascii="Arial" w:hAnsi="Arial" w:cs="Arial"/>
        </w:rPr>
        <w:t xml:space="preserve">Recommendations from </w:t>
      </w:r>
      <w:proofErr w:type="gramStart"/>
      <w:r>
        <w:rPr>
          <w:rFonts w:ascii="Arial" w:hAnsi="Arial" w:cs="Arial"/>
        </w:rPr>
        <w:t>committees;</w:t>
      </w:r>
      <w:proofErr w:type="gramEnd"/>
    </w:p>
    <w:p w14:paraId="6C85D444" w14:textId="77777777" w:rsidR="00BE3690" w:rsidRDefault="00BE3690" w:rsidP="00A221CE">
      <w:pPr>
        <w:pStyle w:val="ListParagraph"/>
        <w:ind w:left="1276" w:hanging="567"/>
        <w:rPr>
          <w:rFonts w:ascii="Arial" w:hAnsi="Arial" w:cs="Arial"/>
        </w:rPr>
      </w:pPr>
    </w:p>
    <w:p w14:paraId="63B2AB54" w14:textId="5DA9B6F7" w:rsidR="00071455" w:rsidRPr="00BE3690" w:rsidRDefault="00071455" w:rsidP="006327C1">
      <w:pPr>
        <w:numPr>
          <w:ilvl w:val="0"/>
          <w:numId w:val="73"/>
        </w:numPr>
        <w:ind w:left="1276" w:hanging="567"/>
        <w:rPr>
          <w:rFonts w:ascii="Arial" w:hAnsi="Arial" w:cs="Arial"/>
        </w:rPr>
      </w:pPr>
      <w:r w:rsidRPr="00BE3690">
        <w:rPr>
          <w:rFonts w:ascii="Arial" w:hAnsi="Arial" w:cs="Arial"/>
        </w:rPr>
        <w:t xml:space="preserve">New </w:t>
      </w:r>
      <w:proofErr w:type="gramStart"/>
      <w:r w:rsidRPr="00BE3690">
        <w:rPr>
          <w:rFonts w:ascii="Arial" w:hAnsi="Arial" w:cs="Arial"/>
        </w:rPr>
        <w:t>business;</w:t>
      </w:r>
      <w:proofErr w:type="gramEnd"/>
    </w:p>
    <w:p w14:paraId="58639007" w14:textId="77777777" w:rsidR="00071455" w:rsidRDefault="00071455" w:rsidP="00A221CE">
      <w:pPr>
        <w:pStyle w:val="ListParagraph"/>
        <w:ind w:left="1276" w:hanging="567"/>
        <w:jc w:val="left"/>
        <w:rPr>
          <w:rFonts w:ascii="Arial" w:hAnsi="Arial" w:cs="Arial"/>
        </w:rPr>
      </w:pPr>
    </w:p>
    <w:p w14:paraId="7E994690" w14:textId="77777777" w:rsidR="00071455" w:rsidRDefault="00071455" w:rsidP="006327C1">
      <w:pPr>
        <w:numPr>
          <w:ilvl w:val="0"/>
          <w:numId w:val="73"/>
        </w:numPr>
        <w:ind w:left="1276" w:hanging="567"/>
        <w:rPr>
          <w:rFonts w:ascii="Arial" w:hAnsi="Arial" w:cs="Arial"/>
        </w:rPr>
      </w:pPr>
      <w:r>
        <w:rPr>
          <w:rFonts w:ascii="Arial" w:hAnsi="Arial" w:cs="Arial"/>
        </w:rPr>
        <w:t xml:space="preserve">Urgent items added to the agenda under Standing Order </w:t>
      </w:r>
      <w:proofErr w:type="gramStart"/>
      <w:r>
        <w:rPr>
          <w:rFonts w:ascii="Arial" w:hAnsi="Arial" w:cs="Arial"/>
        </w:rPr>
        <w:t>9.1;</w:t>
      </w:r>
      <w:proofErr w:type="gramEnd"/>
    </w:p>
    <w:p w14:paraId="59350356" w14:textId="77777777" w:rsidR="00071455" w:rsidRDefault="00071455" w:rsidP="00A221CE">
      <w:pPr>
        <w:ind w:left="1276" w:hanging="567"/>
        <w:rPr>
          <w:rFonts w:ascii="Arial" w:hAnsi="Arial" w:cs="Arial"/>
        </w:rPr>
      </w:pPr>
    </w:p>
    <w:p w14:paraId="61CDF25A" w14:textId="77777777" w:rsidR="00071455" w:rsidRDefault="00071455" w:rsidP="006327C1">
      <w:pPr>
        <w:numPr>
          <w:ilvl w:val="0"/>
          <w:numId w:val="74"/>
        </w:numPr>
        <w:ind w:left="1276" w:hanging="567"/>
        <w:rPr>
          <w:rFonts w:ascii="Arial" w:hAnsi="Arial" w:cs="Arial"/>
        </w:rPr>
      </w:pPr>
      <w:r>
        <w:rPr>
          <w:rFonts w:ascii="Arial" w:hAnsi="Arial" w:cs="Arial"/>
        </w:rPr>
        <w:t xml:space="preserve">Motions of which notice has previously been given in accordance with Standing Order </w:t>
      </w:r>
      <w:proofErr w:type="gramStart"/>
      <w:r>
        <w:rPr>
          <w:rFonts w:ascii="Arial" w:hAnsi="Arial" w:cs="Arial"/>
        </w:rPr>
        <w:t>29;</w:t>
      </w:r>
      <w:proofErr w:type="gramEnd"/>
    </w:p>
    <w:p w14:paraId="34D7470E" w14:textId="77777777" w:rsidR="00071455" w:rsidRDefault="00071455" w:rsidP="001E0476">
      <w:pPr>
        <w:ind w:left="1440" w:hanging="90"/>
        <w:rPr>
          <w:rFonts w:ascii="Arial" w:hAnsi="Arial" w:cs="Arial"/>
        </w:rPr>
      </w:pPr>
    </w:p>
    <w:p w14:paraId="41CDAE31" w14:textId="77777777" w:rsidR="00071455" w:rsidRDefault="00071455" w:rsidP="001E0476">
      <w:pPr>
        <w:ind w:left="720" w:hanging="720"/>
        <w:rPr>
          <w:rFonts w:ascii="Arial" w:hAnsi="Arial" w:cs="Arial"/>
        </w:rPr>
      </w:pPr>
      <w:r>
        <w:rPr>
          <w:rFonts w:ascii="Arial" w:hAnsi="Arial" w:cs="Arial"/>
        </w:rPr>
        <w:t>14.2</w:t>
      </w:r>
      <w:r>
        <w:rPr>
          <w:rFonts w:ascii="Arial" w:hAnsi="Arial" w:cs="Arial"/>
        </w:rPr>
        <w:tab/>
        <w:t xml:space="preserve">The order of business in items (i) (ii) and (iii) of Standing Order 14.1 may not be changed.  The order of any other business may be </w:t>
      </w:r>
      <w:proofErr w:type="gramStart"/>
      <w:r>
        <w:rPr>
          <w:rFonts w:ascii="Arial" w:hAnsi="Arial" w:cs="Arial"/>
        </w:rPr>
        <w:t>varied:-</w:t>
      </w:r>
      <w:proofErr w:type="gramEnd"/>
    </w:p>
    <w:p w14:paraId="0AA059EE" w14:textId="77777777" w:rsidR="00071455" w:rsidRDefault="00071455" w:rsidP="001E0476">
      <w:pPr>
        <w:rPr>
          <w:rFonts w:ascii="Arial" w:hAnsi="Arial" w:cs="Arial"/>
        </w:rPr>
      </w:pPr>
    </w:p>
    <w:p w14:paraId="44A6C7EB" w14:textId="77777777" w:rsidR="00071455" w:rsidRDefault="00071455" w:rsidP="006327C1">
      <w:pPr>
        <w:numPr>
          <w:ilvl w:val="0"/>
          <w:numId w:val="19"/>
        </w:numPr>
        <w:tabs>
          <w:tab w:val="clear" w:pos="2160"/>
        </w:tabs>
        <w:ind w:left="1276" w:hanging="556"/>
        <w:rPr>
          <w:rFonts w:ascii="Arial" w:hAnsi="Arial" w:cs="Arial"/>
        </w:rPr>
      </w:pPr>
      <w:r>
        <w:rPr>
          <w:rFonts w:ascii="Arial" w:hAnsi="Arial" w:cs="Arial"/>
        </w:rPr>
        <w:t xml:space="preserve">by the </w:t>
      </w:r>
      <w:proofErr w:type="gramStart"/>
      <w:r>
        <w:rPr>
          <w:rFonts w:ascii="Arial" w:hAnsi="Arial" w:cs="Arial"/>
        </w:rPr>
        <w:t>Provost</w:t>
      </w:r>
      <w:proofErr w:type="gramEnd"/>
      <w:r>
        <w:rPr>
          <w:rFonts w:ascii="Arial" w:hAnsi="Arial" w:cs="Arial"/>
        </w:rPr>
        <w:t xml:space="preserve"> at </w:t>
      </w:r>
      <w:r w:rsidR="00A54C55">
        <w:rPr>
          <w:rFonts w:ascii="Arial" w:hAnsi="Arial" w:cs="Arial"/>
        </w:rPr>
        <w:t>their</w:t>
      </w:r>
      <w:r>
        <w:rPr>
          <w:rFonts w:ascii="Arial" w:hAnsi="Arial" w:cs="Arial"/>
        </w:rPr>
        <w:t xml:space="preserve"> discretion either at or before the meeting; or</w:t>
      </w:r>
    </w:p>
    <w:p w14:paraId="4D504EA6" w14:textId="77777777" w:rsidR="00071455" w:rsidRDefault="00071455" w:rsidP="00A221CE">
      <w:pPr>
        <w:ind w:left="1276" w:hanging="556"/>
        <w:rPr>
          <w:rFonts w:ascii="Arial" w:hAnsi="Arial" w:cs="Arial"/>
        </w:rPr>
      </w:pPr>
    </w:p>
    <w:p w14:paraId="1CE60CB3" w14:textId="601D45EA" w:rsidR="00071455" w:rsidRDefault="00071455" w:rsidP="00A221CE">
      <w:pPr>
        <w:ind w:left="1276" w:hanging="556"/>
        <w:rPr>
          <w:rFonts w:ascii="Arial" w:hAnsi="Arial" w:cs="Arial"/>
        </w:rPr>
      </w:pPr>
      <w:r>
        <w:rPr>
          <w:rFonts w:ascii="Arial" w:hAnsi="Arial" w:cs="Arial"/>
        </w:rPr>
        <w:t>(ii)</w:t>
      </w:r>
      <w:r>
        <w:rPr>
          <w:rFonts w:ascii="Arial" w:hAnsi="Arial" w:cs="Arial"/>
        </w:rPr>
        <w:tab/>
        <w:t>by a motion put forward, seconded, and carried without discussion, by a majority of members at the meeting.  No written notice of motion is required.</w:t>
      </w:r>
    </w:p>
    <w:p w14:paraId="4081F310" w14:textId="77777777" w:rsidR="00071455" w:rsidRDefault="00071455" w:rsidP="001E0476">
      <w:pPr>
        <w:ind w:left="720" w:hanging="720"/>
        <w:rPr>
          <w:rFonts w:ascii="Arial" w:hAnsi="Arial" w:cs="Arial"/>
        </w:rPr>
      </w:pPr>
    </w:p>
    <w:p w14:paraId="545683F4" w14:textId="77777777" w:rsidR="00071455" w:rsidRDefault="00071455" w:rsidP="001E0476">
      <w:pPr>
        <w:ind w:left="720" w:hanging="720"/>
        <w:rPr>
          <w:rFonts w:ascii="Arial" w:hAnsi="Arial" w:cs="Arial"/>
        </w:rPr>
      </w:pPr>
      <w:r>
        <w:rPr>
          <w:rFonts w:ascii="Arial" w:hAnsi="Arial" w:cs="Arial"/>
        </w:rPr>
        <w:br w:type="page"/>
      </w:r>
    </w:p>
    <w:p w14:paraId="16110B00" w14:textId="766F1599" w:rsidR="00071455" w:rsidRDefault="00071455" w:rsidP="001E0476">
      <w:pPr>
        <w:ind w:left="709" w:hanging="709"/>
        <w:rPr>
          <w:rFonts w:ascii="Arial" w:hAnsi="Arial" w:cs="Arial"/>
          <w:b/>
        </w:rPr>
      </w:pPr>
      <w:r>
        <w:rPr>
          <w:rFonts w:ascii="Arial" w:hAnsi="Arial" w:cs="Arial"/>
          <w:b/>
        </w:rPr>
        <w:t>15.</w:t>
      </w:r>
      <w:r w:rsidR="00BE3690">
        <w:rPr>
          <w:rFonts w:ascii="Arial" w:hAnsi="Arial" w:cs="Arial"/>
          <w:b/>
        </w:rPr>
        <w:tab/>
      </w:r>
      <w:r w:rsidR="003A4637">
        <w:rPr>
          <w:rFonts w:ascii="Arial" w:hAnsi="Arial" w:cs="Arial"/>
          <w:b/>
        </w:rPr>
        <w:t>Minutes</w:t>
      </w:r>
    </w:p>
    <w:p w14:paraId="26DFACEF" w14:textId="77777777" w:rsidR="00071455" w:rsidRDefault="00071455" w:rsidP="001E0476">
      <w:pPr>
        <w:ind w:left="720" w:hanging="720"/>
        <w:rPr>
          <w:rFonts w:ascii="Arial" w:hAnsi="Arial" w:cs="Arial"/>
        </w:rPr>
      </w:pPr>
    </w:p>
    <w:p w14:paraId="6DFA0D8F" w14:textId="787476F9" w:rsidR="00071455" w:rsidRDefault="00071455" w:rsidP="001E0476">
      <w:pPr>
        <w:ind w:left="709" w:hanging="709"/>
        <w:rPr>
          <w:rFonts w:ascii="Arial" w:hAnsi="Arial" w:cs="Arial"/>
        </w:rPr>
      </w:pPr>
      <w:r>
        <w:rPr>
          <w:rFonts w:ascii="Arial" w:hAnsi="Arial" w:cs="Arial"/>
        </w:rPr>
        <w:t>15.1</w:t>
      </w:r>
      <w:r>
        <w:rPr>
          <w:rFonts w:ascii="Arial" w:hAnsi="Arial" w:cs="Arial"/>
        </w:rPr>
        <w:tab/>
        <w:t>Minutes of Council meetings will be compiled and kept by the Chief Governance Officer and will be signed at the next Ordinary Council Meeting by the Provost.</w:t>
      </w:r>
    </w:p>
    <w:p w14:paraId="2CE724C1" w14:textId="77777777" w:rsidR="00071455" w:rsidRDefault="00071455" w:rsidP="001E0476">
      <w:pPr>
        <w:rPr>
          <w:rFonts w:ascii="Arial" w:hAnsi="Arial" w:cs="Arial"/>
        </w:rPr>
      </w:pPr>
    </w:p>
    <w:p w14:paraId="3A79D90E" w14:textId="77777777" w:rsidR="00071455" w:rsidRDefault="00071455" w:rsidP="001E0476">
      <w:pPr>
        <w:ind w:left="720" w:hanging="720"/>
        <w:rPr>
          <w:rFonts w:ascii="Arial" w:hAnsi="Arial" w:cs="Arial"/>
        </w:rPr>
      </w:pPr>
      <w:r>
        <w:rPr>
          <w:rFonts w:ascii="Arial" w:hAnsi="Arial" w:cs="Arial"/>
        </w:rPr>
        <w:t>15.2</w:t>
      </w:r>
      <w:r>
        <w:rPr>
          <w:rFonts w:ascii="Arial" w:hAnsi="Arial" w:cs="Arial"/>
        </w:rPr>
        <w:tab/>
        <w:t>The Provost will move that the minutes of the meeting of the Council held on the ………… day of ………… are a true record.</w:t>
      </w:r>
    </w:p>
    <w:p w14:paraId="6F88B8DD" w14:textId="77777777" w:rsidR="00071455" w:rsidRDefault="00071455" w:rsidP="001E0476">
      <w:pPr>
        <w:rPr>
          <w:rFonts w:ascii="Arial" w:hAnsi="Arial" w:cs="Arial"/>
          <w:i/>
        </w:rPr>
      </w:pPr>
    </w:p>
    <w:p w14:paraId="6B28DAC3" w14:textId="7926695F" w:rsidR="00071455" w:rsidRDefault="00071455" w:rsidP="001E0476">
      <w:pPr>
        <w:ind w:left="720" w:hanging="720"/>
        <w:rPr>
          <w:rFonts w:ascii="Arial" w:hAnsi="Arial" w:cs="Arial"/>
        </w:rPr>
      </w:pPr>
      <w:r>
        <w:rPr>
          <w:rFonts w:ascii="Arial" w:hAnsi="Arial" w:cs="Arial"/>
        </w:rPr>
        <w:t>15.3</w:t>
      </w:r>
      <w:r>
        <w:rPr>
          <w:rFonts w:ascii="Arial" w:hAnsi="Arial" w:cs="Arial"/>
        </w:rPr>
        <w:tab/>
        <w:t xml:space="preserve">There will be no discussion of the minutes except on their accuracy. Any question of accuracy must be raised by amendment to the </w:t>
      </w:r>
      <w:proofErr w:type="gramStart"/>
      <w:r>
        <w:rPr>
          <w:rFonts w:ascii="Arial" w:hAnsi="Arial" w:cs="Arial"/>
        </w:rPr>
        <w:t>Provost’s</w:t>
      </w:r>
      <w:proofErr w:type="gramEnd"/>
      <w:r>
        <w:rPr>
          <w:rFonts w:ascii="Arial" w:hAnsi="Arial" w:cs="Arial"/>
        </w:rPr>
        <w:t xml:space="preserve"> motion and voted on without discussion.  No written notice of motion is required. The </w:t>
      </w:r>
      <w:proofErr w:type="gramStart"/>
      <w:r>
        <w:rPr>
          <w:rFonts w:ascii="Arial" w:hAnsi="Arial" w:cs="Arial"/>
        </w:rPr>
        <w:t>Provost</w:t>
      </w:r>
      <w:proofErr w:type="gramEnd"/>
      <w:r>
        <w:rPr>
          <w:rFonts w:ascii="Arial" w:hAnsi="Arial" w:cs="Arial"/>
        </w:rPr>
        <w:t xml:space="preserve"> will sign the minutes once they are deemed accurate.</w:t>
      </w:r>
    </w:p>
    <w:p w14:paraId="195D5B03" w14:textId="77777777" w:rsidR="00071455" w:rsidRDefault="00071455" w:rsidP="001E0476">
      <w:pPr>
        <w:ind w:left="720" w:hanging="720"/>
        <w:rPr>
          <w:rFonts w:ascii="Arial" w:hAnsi="Arial" w:cs="Arial"/>
        </w:rPr>
      </w:pPr>
    </w:p>
    <w:p w14:paraId="2D79326C" w14:textId="77777777" w:rsidR="00071455" w:rsidRDefault="00071455" w:rsidP="001E0476">
      <w:pPr>
        <w:ind w:left="720" w:hanging="720"/>
        <w:rPr>
          <w:rFonts w:ascii="Arial" w:hAnsi="Arial" w:cs="Arial"/>
        </w:rPr>
      </w:pPr>
      <w:r>
        <w:rPr>
          <w:rFonts w:ascii="Arial" w:hAnsi="Arial" w:cs="Arial"/>
        </w:rPr>
        <w:t>15.4</w:t>
      </w:r>
      <w:r>
        <w:rPr>
          <w:rFonts w:ascii="Arial" w:hAnsi="Arial" w:cs="Arial"/>
        </w:rPr>
        <w:tab/>
        <w:t>A Council meeting which has had its minutes properly signed will be deemed to have been held, and all councillors present at the meeting will be deemed to have been duly qualified, until the contrary is proved.</w:t>
      </w:r>
    </w:p>
    <w:p w14:paraId="1D9012C8" w14:textId="77777777" w:rsidR="00071455" w:rsidRDefault="00071455" w:rsidP="001E0476">
      <w:pPr>
        <w:rPr>
          <w:rFonts w:ascii="Arial" w:hAnsi="Arial" w:cs="Arial"/>
          <w:i/>
        </w:rPr>
      </w:pPr>
    </w:p>
    <w:p w14:paraId="3B2D4950" w14:textId="77777777" w:rsidR="00071455" w:rsidRDefault="00071455" w:rsidP="001E0476">
      <w:pPr>
        <w:rPr>
          <w:rFonts w:ascii="Arial" w:hAnsi="Arial" w:cs="Arial"/>
          <w:i/>
        </w:rPr>
      </w:pPr>
    </w:p>
    <w:p w14:paraId="536266EA" w14:textId="1C735574" w:rsidR="00071455" w:rsidRDefault="00071455" w:rsidP="00376918">
      <w:pPr>
        <w:pStyle w:val="Style1"/>
        <w:ind w:left="709" w:hanging="709"/>
        <w:jc w:val="left"/>
        <w:rPr>
          <w:rFonts w:ascii="Arial" w:hAnsi="Arial" w:cs="Arial"/>
          <w:b/>
        </w:rPr>
      </w:pPr>
      <w:r>
        <w:rPr>
          <w:rFonts w:ascii="Arial" w:hAnsi="Arial" w:cs="Arial"/>
          <w:b/>
        </w:rPr>
        <w:t>16.</w:t>
      </w:r>
      <w:r>
        <w:rPr>
          <w:rFonts w:ascii="Arial" w:hAnsi="Arial" w:cs="Arial"/>
          <w:b/>
        </w:rPr>
        <w:tab/>
      </w:r>
      <w:r w:rsidR="003A4637">
        <w:rPr>
          <w:rFonts w:ascii="Arial" w:hAnsi="Arial" w:cs="Arial"/>
          <w:b/>
        </w:rPr>
        <w:t xml:space="preserve">Powers And Duties </w:t>
      </w:r>
      <w:proofErr w:type="gramStart"/>
      <w:r w:rsidR="003A4637">
        <w:rPr>
          <w:rFonts w:ascii="Arial" w:hAnsi="Arial" w:cs="Arial"/>
          <w:b/>
        </w:rPr>
        <w:t>Of</w:t>
      </w:r>
      <w:proofErr w:type="gramEnd"/>
      <w:r w:rsidR="003A4637">
        <w:rPr>
          <w:rFonts w:ascii="Arial" w:hAnsi="Arial" w:cs="Arial"/>
          <w:b/>
        </w:rPr>
        <w:t xml:space="preserve"> The Provost</w:t>
      </w:r>
    </w:p>
    <w:p w14:paraId="01130B95" w14:textId="77777777" w:rsidR="00071455" w:rsidRDefault="00071455" w:rsidP="001E0476">
      <w:pPr>
        <w:pStyle w:val="Style1"/>
        <w:jc w:val="left"/>
        <w:rPr>
          <w:rFonts w:ascii="Arial" w:hAnsi="Arial" w:cs="Arial"/>
        </w:rPr>
      </w:pPr>
    </w:p>
    <w:p w14:paraId="52B00E2C" w14:textId="77777777" w:rsidR="00071455" w:rsidRDefault="00071455" w:rsidP="001E0476">
      <w:pPr>
        <w:pStyle w:val="Style1"/>
        <w:ind w:left="705" w:hanging="705"/>
        <w:jc w:val="left"/>
        <w:rPr>
          <w:rFonts w:ascii="Arial" w:hAnsi="Arial" w:cs="Arial"/>
        </w:rPr>
      </w:pPr>
      <w:r>
        <w:rPr>
          <w:rFonts w:ascii="Arial" w:hAnsi="Arial" w:cs="Arial"/>
        </w:rPr>
        <w:t>16.1</w:t>
      </w:r>
      <w:r>
        <w:rPr>
          <w:rFonts w:ascii="Arial" w:hAnsi="Arial" w:cs="Arial"/>
        </w:rPr>
        <w:tab/>
        <w:t>The Provost will preside at all meetings of the Council.   In the absence of the Provost, the Depute Provost will preside and, in the absence of both, the clerk will preside over the meeting until the Council appoints a convener for that meeting.</w:t>
      </w:r>
    </w:p>
    <w:p w14:paraId="471C8CEB" w14:textId="77777777" w:rsidR="00071455" w:rsidRDefault="00071455" w:rsidP="001E0476">
      <w:pPr>
        <w:pStyle w:val="Style1"/>
        <w:ind w:left="705" w:hanging="705"/>
        <w:jc w:val="left"/>
        <w:rPr>
          <w:rFonts w:ascii="Arial" w:hAnsi="Arial" w:cs="Arial"/>
        </w:rPr>
      </w:pPr>
    </w:p>
    <w:p w14:paraId="2D56FDFF" w14:textId="77777777" w:rsidR="00071455" w:rsidRDefault="00071455" w:rsidP="001E0476">
      <w:pPr>
        <w:pStyle w:val="Style1"/>
        <w:ind w:left="705" w:hanging="705"/>
        <w:jc w:val="left"/>
        <w:rPr>
          <w:rFonts w:ascii="Arial" w:hAnsi="Arial" w:cs="Arial"/>
        </w:rPr>
      </w:pPr>
      <w:r>
        <w:rPr>
          <w:rFonts w:ascii="Arial" w:hAnsi="Arial" w:cs="Arial"/>
        </w:rPr>
        <w:t>16.2</w:t>
      </w:r>
      <w:r>
        <w:rPr>
          <w:rFonts w:ascii="Arial" w:hAnsi="Arial" w:cs="Arial"/>
        </w:rPr>
        <w:tab/>
        <w:t xml:space="preserve">The Provost shall have the </w:t>
      </w:r>
      <w:proofErr w:type="gramStart"/>
      <w:r>
        <w:rPr>
          <w:rFonts w:ascii="Arial" w:hAnsi="Arial" w:cs="Arial"/>
        </w:rPr>
        <w:t>duty:-</w:t>
      </w:r>
      <w:proofErr w:type="gramEnd"/>
    </w:p>
    <w:p w14:paraId="7D5AE551" w14:textId="77777777" w:rsidR="00071455" w:rsidRDefault="00071455" w:rsidP="001E0476">
      <w:pPr>
        <w:pStyle w:val="Style1"/>
        <w:ind w:left="705" w:hanging="705"/>
        <w:jc w:val="left"/>
        <w:rPr>
          <w:rFonts w:ascii="Arial" w:hAnsi="Arial" w:cs="Arial"/>
        </w:rPr>
      </w:pPr>
    </w:p>
    <w:p w14:paraId="231C51C8" w14:textId="77777777" w:rsidR="00071455" w:rsidRDefault="00071455" w:rsidP="006327C1">
      <w:pPr>
        <w:pStyle w:val="Style1"/>
        <w:numPr>
          <w:ilvl w:val="0"/>
          <w:numId w:val="59"/>
        </w:numPr>
        <w:tabs>
          <w:tab w:val="clear" w:pos="1440"/>
        </w:tabs>
        <w:ind w:left="1276" w:hanging="571"/>
        <w:jc w:val="left"/>
        <w:rPr>
          <w:rFonts w:ascii="Arial" w:hAnsi="Arial" w:cs="Arial"/>
        </w:rPr>
      </w:pPr>
      <w:r>
        <w:rPr>
          <w:rFonts w:ascii="Arial" w:hAnsi="Arial" w:cs="Arial"/>
        </w:rPr>
        <w:t xml:space="preserve">to ensure that Standing Orders are </w:t>
      </w:r>
      <w:proofErr w:type="gramStart"/>
      <w:r>
        <w:rPr>
          <w:rFonts w:ascii="Arial" w:hAnsi="Arial" w:cs="Arial"/>
        </w:rPr>
        <w:t>followed;</w:t>
      </w:r>
      <w:proofErr w:type="gramEnd"/>
    </w:p>
    <w:p w14:paraId="107A3B27" w14:textId="77777777" w:rsidR="00071455" w:rsidRDefault="00071455" w:rsidP="00376918">
      <w:pPr>
        <w:pStyle w:val="Style1"/>
        <w:ind w:left="1276" w:hanging="571"/>
        <w:jc w:val="left"/>
        <w:rPr>
          <w:rFonts w:ascii="Arial" w:hAnsi="Arial" w:cs="Arial"/>
        </w:rPr>
      </w:pPr>
    </w:p>
    <w:p w14:paraId="3C3C044F" w14:textId="77777777" w:rsidR="00071455" w:rsidRDefault="00071455" w:rsidP="00376918">
      <w:pPr>
        <w:pStyle w:val="Style1"/>
        <w:ind w:left="1276" w:hanging="571"/>
        <w:jc w:val="left"/>
        <w:rPr>
          <w:rFonts w:ascii="Arial" w:hAnsi="Arial" w:cs="Arial"/>
        </w:rPr>
      </w:pPr>
      <w:r>
        <w:rPr>
          <w:rFonts w:ascii="Arial" w:hAnsi="Arial" w:cs="Arial"/>
        </w:rPr>
        <w:t>(ii)</w:t>
      </w:r>
      <w:r>
        <w:rPr>
          <w:rFonts w:ascii="Arial" w:hAnsi="Arial" w:cs="Arial"/>
        </w:rPr>
        <w:tab/>
        <w:t>to ensure that councillors are treated equally and that they are given a fair opportunity to express their views on any item of business while having regard to the terms of Standing Order 17.6 on the requirement to ensure the proper and expeditious discharge of business; and</w:t>
      </w:r>
    </w:p>
    <w:p w14:paraId="657E2CEE" w14:textId="77777777" w:rsidR="00071455" w:rsidRDefault="00071455" w:rsidP="00376918">
      <w:pPr>
        <w:pStyle w:val="Style1"/>
        <w:ind w:left="1276" w:hanging="571"/>
        <w:jc w:val="left"/>
        <w:rPr>
          <w:rFonts w:ascii="Arial" w:hAnsi="Arial" w:cs="Arial"/>
        </w:rPr>
      </w:pPr>
    </w:p>
    <w:p w14:paraId="348E8552" w14:textId="6F5A9620" w:rsidR="00071455" w:rsidRDefault="00071455" w:rsidP="00376918">
      <w:pPr>
        <w:pStyle w:val="Style1"/>
        <w:ind w:left="1276" w:hanging="571"/>
        <w:jc w:val="left"/>
        <w:rPr>
          <w:rFonts w:ascii="Arial" w:hAnsi="Arial" w:cs="Arial"/>
        </w:rPr>
      </w:pPr>
      <w:r>
        <w:rPr>
          <w:rFonts w:ascii="Arial" w:hAnsi="Arial" w:cs="Arial"/>
        </w:rPr>
        <w:t>(iii)</w:t>
      </w:r>
      <w:r>
        <w:rPr>
          <w:rFonts w:ascii="Arial" w:hAnsi="Arial" w:cs="Arial"/>
        </w:rPr>
        <w:tab/>
        <w:t>to preserve order within the meeting.</w:t>
      </w:r>
    </w:p>
    <w:p w14:paraId="5A9D72FA" w14:textId="77777777" w:rsidR="00071455" w:rsidRDefault="00071455" w:rsidP="001E0476">
      <w:pPr>
        <w:pStyle w:val="Style1"/>
        <w:ind w:left="720" w:hanging="720"/>
        <w:jc w:val="left"/>
        <w:rPr>
          <w:rFonts w:ascii="Arial" w:hAnsi="Arial" w:cs="Arial"/>
        </w:rPr>
      </w:pPr>
    </w:p>
    <w:p w14:paraId="6550D901" w14:textId="77777777" w:rsidR="00071455" w:rsidRDefault="00071455" w:rsidP="001E0476">
      <w:pPr>
        <w:pStyle w:val="Style1"/>
        <w:ind w:left="705" w:hanging="705"/>
        <w:jc w:val="left"/>
        <w:rPr>
          <w:rFonts w:ascii="Arial" w:hAnsi="Arial" w:cs="Arial"/>
        </w:rPr>
      </w:pPr>
      <w:r>
        <w:rPr>
          <w:rFonts w:ascii="Arial" w:hAnsi="Arial" w:cs="Arial"/>
        </w:rPr>
        <w:t>16.3</w:t>
      </w:r>
      <w:r>
        <w:rPr>
          <w:rFonts w:ascii="Arial" w:hAnsi="Arial" w:cs="Arial"/>
        </w:rPr>
        <w:tab/>
        <w:t xml:space="preserve">Without prejudice to any other provision of these Standing Orders, the Provost shall have </w:t>
      </w:r>
      <w:proofErr w:type="gramStart"/>
      <w:r>
        <w:rPr>
          <w:rFonts w:ascii="Arial" w:hAnsi="Arial" w:cs="Arial"/>
        </w:rPr>
        <w:t>power:-</w:t>
      </w:r>
      <w:proofErr w:type="gramEnd"/>
    </w:p>
    <w:p w14:paraId="69A1E2B0" w14:textId="77777777" w:rsidR="00071455" w:rsidRDefault="00071455" w:rsidP="001E0476">
      <w:pPr>
        <w:pStyle w:val="Style1"/>
        <w:ind w:left="705" w:hanging="705"/>
        <w:jc w:val="left"/>
        <w:rPr>
          <w:rFonts w:ascii="Arial" w:hAnsi="Arial" w:cs="Arial"/>
        </w:rPr>
      </w:pPr>
    </w:p>
    <w:p w14:paraId="0282664A" w14:textId="77777777" w:rsidR="00071455" w:rsidRDefault="00071455" w:rsidP="006327C1">
      <w:pPr>
        <w:pStyle w:val="Style1"/>
        <w:numPr>
          <w:ilvl w:val="0"/>
          <w:numId w:val="60"/>
        </w:numPr>
        <w:tabs>
          <w:tab w:val="clear" w:pos="1440"/>
        </w:tabs>
        <w:ind w:left="1276" w:hanging="571"/>
        <w:jc w:val="left"/>
        <w:rPr>
          <w:rFonts w:ascii="Arial" w:hAnsi="Arial" w:cs="Arial"/>
        </w:rPr>
      </w:pPr>
      <w:r>
        <w:rPr>
          <w:rFonts w:ascii="Arial" w:hAnsi="Arial" w:cs="Arial"/>
        </w:rPr>
        <w:t>to decide on all matters of decorum, order, competency and relevancy</w:t>
      </w:r>
      <w:r w:rsidR="000D251C">
        <w:rPr>
          <w:rFonts w:ascii="Arial" w:hAnsi="Arial" w:cs="Arial"/>
        </w:rPr>
        <w:t xml:space="preserve">, having sought advice from relevant officers where </w:t>
      </w:r>
      <w:proofErr w:type="gramStart"/>
      <w:r w:rsidR="000D251C">
        <w:rPr>
          <w:rFonts w:ascii="Arial" w:hAnsi="Arial" w:cs="Arial"/>
        </w:rPr>
        <w:t>appropriate</w:t>
      </w:r>
      <w:r>
        <w:rPr>
          <w:rFonts w:ascii="Arial" w:hAnsi="Arial" w:cs="Arial"/>
        </w:rPr>
        <w:t>;</w:t>
      </w:r>
      <w:proofErr w:type="gramEnd"/>
    </w:p>
    <w:p w14:paraId="5F9ACB05" w14:textId="77777777" w:rsidR="00071455" w:rsidRDefault="00071455" w:rsidP="00376918">
      <w:pPr>
        <w:pStyle w:val="Style1"/>
        <w:ind w:left="1276" w:hanging="571"/>
        <w:jc w:val="left"/>
        <w:rPr>
          <w:rFonts w:ascii="Arial" w:hAnsi="Arial" w:cs="Arial"/>
        </w:rPr>
      </w:pPr>
    </w:p>
    <w:p w14:paraId="506B6A1E" w14:textId="77777777" w:rsidR="00071455" w:rsidRDefault="00071455" w:rsidP="00376918">
      <w:pPr>
        <w:pStyle w:val="Style1"/>
        <w:ind w:left="1276" w:hanging="571"/>
        <w:jc w:val="left"/>
        <w:rPr>
          <w:rFonts w:ascii="Arial" w:hAnsi="Arial" w:cs="Arial"/>
        </w:rPr>
      </w:pPr>
      <w:r>
        <w:rPr>
          <w:rFonts w:ascii="Arial" w:hAnsi="Arial" w:cs="Arial"/>
        </w:rPr>
        <w:t>(ii)</w:t>
      </w:r>
      <w:r>
        <w:rPr>
          <w:rFonts w:ascii="Arial" w:hAnsi="Arial" w:cs="Arial"/>
        </w:rPr>
        <w:tab/>
        <w:t xml:space="preserve">to determine all matters of procedure for which no provision is made in these Standing </w:t>
      </w:r>
      <w:proofErr w:type="gramStart"/>
      <w:r>
        <w:rPr>
          <w:rFonts w:ascii="Arial" w:hAnsi="Arial" w:cs="Arial"/>
        </w:rPr>
        <w:t>Orders;</w:t>
      </w:r>
      <w:proofErr w:type="gramEnd"/>
    </w:p>
    <w:p w14:paraId="43D2CF93" w14:textId="77777777" w:rsidR="00071455" w:rsidRDefault="00071455" w:rsidP="00376918">
      <w:pPr>
        <w:pStyle w:val="Style1"/>
        <w:ind w:left="1276" w:hanging="571"/>
        <w:jc w:val="left"/>
        <w:rPr>
          <w:rFonts w:ascii="Arial" w:hAnsi="Arial" w:cs="Arial"/>
        </w:rPr>
      </w:pPr>
    </w:p>
    <w:p w14:paraId="0972099B" w14:textId="77777777" w:rsidR="00071455" w:rsidRDefault="00AF3526" w:rsidP="00376918">
      <w:pPr>
        <w:pStyle w:val="Style1"/>
        <w:ind w:left="1276" w:hanging="571"/>
        <w:jc w:val="left"/>
        <w:rPr>
          <w:rFonts w:ascii="Arial" w:hAnsi="Arial" w:cs="Arial"/>
        </w:rPr>
      </w:pPr>
      <w:r>
        <w:rPr>
          <w:rFonts w:ascii="Arial" w:hAnsi="Arial" w:cs="Arial"/>
        </w:rPr>
        <w:t>(iii)</w:t>
      </w:r>
      <w:r>
        <w:rPr>
          <w:rFonts w:ascii="Arial" w:hAnsi="Arial" w:cs="Arial"/>
        </w:rPr>
        <w:tab/>
      </w:r>
      <w:r w:rsidR="00071455">
        <w:rPr>
          <w:rFonts w:ascii="Arial" w:hAnsi="Arial" w:cs="Arial"/>
        </w:rPr>
        <w:t xml:space="preserve">to determine the order in which councillors may </w:t>
      </w:r>
      <w:proofErr w:type="gramStart"/>
      <w:r w:rsidR="00071455">
        <w:rPr>
          <w:rFonts w:ascii="Arial" w:hAnsi="Arial" w:cs="Arial"/>
        </w:rPr>
        <w:t>speak;</w:t>
      </w:r>
      <w:proofErr w:type="gramEnd"/>
    </w:p>
    <w:p w14:paraId="76E7328E" w14:textId="77777777" w:rsidR="00071455" w:rsidRDefault="00071455" w:rsidP="00376918">
      <w:pPr>
        <w:pStyle w:val="Style1"/>
        <w:ind w:left="1276" w:hanging="571"/>
        <w:jc w:val="left"/>
        <w:rPr>
          <w:rFonts w:ascii="Arial" w:hAnsi="Arial" w:cs="Arial"/>
        </w:rPr>
      </w:pPr>
    </w:p>
    <w:p w14:paraId="1E8B7B15" w14:textId="51A55C78" w:rsidR="00071455" w:rsidRDefault="00071455" w:rsidP="00376918">
      <w:pPr>
        <w:pStyle w:val="Style1"/>
        <w:ind w:left="1276" w:hanging="571"/>
        <w:jc w:val="left"/>
        <w:rPr>
          <w:rFonts w:ascii="Arial" w:hAnsi="Arial" w:cs="Arial"/>
        </w:rPr>
      </w:pPr>
      <w:r>
        <w:rPr>
          <w:rFonts w:ascii="Arial" w:hAnsi="Arial" w:cs="Arial"/>
        </w:rPr>
        <w:t>(iv)</w:t>
      </w:r>
      <w:r>
        <w:rPr>
          <w:rFonts w:ascii="Arial" w:hAnsi="Arial" w:cs="Arial"/>
        </w:rPr>
        <w:tab/>
        <w:t xml:space="preserve">in ruling that certain language is unacceptable, to seek withdrawal of a remark, an apology or any other action required, in the </w:t>
      </w:r>
      <w:proofErr w:type="gramStart"/>
      <w:r>
        <w:rPr>
          <w:rFonts w:ascii="Arial" w:hAnsi="Arial" w:cs="Arial"/>
        </w:rPr>
        <w:t>Provost’s</w:t>
      </w:r>
      <w:proofErr w:type="gramEnd"/>
      <w:r>
        <w:rPr>
          <w:rFonts w:ascii="Arial" w:hAnsi="Arial" w:cs="Arial"/>
        </w:rPr>
        <w:t xml:space="preserve"> opinion, to allow the meeting to proceed properly;</w:t>
      </w:r>
    </w:p>
    <w:p w14:paraId="67FD9417" w14:textId="77777777" w:rsidR="00071455" w:rsidRDefault="00071455" w:rsidP="00376918">
      <w:pPr>
        <w:pStyle w:val="Style1"/>
        <w:ind w:left="1276" w:hanging="571"/>
        <w:jc w:val="left"/>
        <w:rPr>
          <w:rFonts w:ascii="Arial" w:hAnsi="Arial" w:cs="Arial"/>
        </w:rPr>
      </w:pPr>
    </w:p>
    <w:p w14:paraId="062730CB" w14:textId="77777777" w:rsidR="00071455" w:rsidRDefault="00071455" w:rsidP="00376918">
      <w:pPr>
        <w:pStyle w:val="Style1"/>
        <w:ind w:left="1276" w:hanging="571"/>
        <w:jc w:val="left"/>
        <w:rPr>
          <w:rFonts w:ascii="Arial" w:hAnsi="Arial" w:cs="Arial"/>
        </w:rPr>
      </w:pPr>
      <w:r>
        <w:rPr>
          <w:rFonts w:ascii="Arial" w:hAnsi="Arial" w:cs="Arial"/>
        </w:rPr>
        <w:t>(v)</w:t>
      </w:r>
      <w:r>
        <w:rPr>
          <w:rFonts w:ascii="Arial" w:hAnsi="Arial" w:cs="Arial"/>
        </w:rPr>
        <w:tab/>
        <w:t xml:space="preserve">to rule on the acceptability of behaviour during the course of the </w:t>
      </w:r>
      <w:proofErr w:type="gramStart"/>
      <w:r>
        <w:rPr>
          <w:rFonts w:ascii="Arial" w:hAnsi="Arial" w:cs="Arial"/>
        </w:rPr>
        <w:t>meeting;</w:t>
      </w:r>
      <w:proofErr w:type="gramEnd"/>
    </w:p>
    <w:p w14:paraId="28878795" w14:textId="77777777" w:rsidR="00071455" w:rsidRDefault="00071455" w:rsidP="00376918">
      <w:pPr>
        <w:pStyle w:val="Style1"/>
        <w:ind w:left="1276" w:hanging="571"/>
        <w:jc w:val="left"/>
        <w:rPr>
          <w:rFonts w:ascii="Arial" w:hAnsi="Arial" w:cs="Arial"/>
        </w:rPr>
      </w:pPr>
    </w:p>
    <w:p w14:paraId="72691C91" w14:textId="77777777" w:rsidR="00071455" w:rsidRDefault="00071455" w:rsidP="00376918">
      <w:pPr>
        <w:pStyle w:val="Style1"/>
        <w:ind w:left="1276" w:hanging="571"/>
        <w:jc w:val="left"/>
        <w:rPr>
          <w:rFonts w:ascii="Arial" w:hAnsi="Arial" w:cs="Arial"/>
        </w:rPr>
      </w:pPr>
      <w:r>
        <w:rPr>
          <w:rFonts w:ascii="Arial" w:hAnsi="Arial" w:cs="Arial"/>
        </w:rPr>
        <w:t>(vi)</w:t>
      </w:r>
      <w:r>
        <w:rPr>
          <w:rFonts w:ascii="Arial" w:hAnsi="Arial" w:cs="Arial"/>
        </w:rPr>
        <w:tab/>
        <w:t xml:space="preserve">in the event of disorder arising, to adjourn the meeting to a time and date as the </w:t>
      </w:r>
      <w:proofErr w:type="gramStart"/>
      <w:r>
        <w:rPr>
          <w:rFonts w:ascii="Arial" w:hAnsi="Arial" w:cs="Arial"/>
        </w:rPr>
        <w:t>Provost</w:t>
      </w:r>
      <w:proofErr w:type="gramEnd"/>
      <w:r>
        <w:rPr>
          <w:rFonts w:ascii="Arial" w:hAnsi="Arial" w:cs="Arial"/>
        </w:rPr>
        <w:t xml:space="preserve"> shall fix then or later, and the Provost leaving the Chair in such circumstances shall, without further procedure, have the effect of a formal adjournment of the meeting;</w:t>
      </w:r>
    </w:p>
    <w:p w14:paraId="4579E4C8" w14:textId="77777777" w:rsidR="00071455" w:rsidRDefault="00071455" w:rsidP="00376918">
      <w:pPr>
        <w:pStyle w:val="Style1"/>
        <w:ind w:left="1276" w:hanging="571"/>
        <w:jc w:val="left"/>
        <w:rPr>
          <w:rFonts w:ascii="Arial" w:hAnsi="Arial" w:cs="Arial"/>
        </w:rPr>
      </w:pPr>
    </w:p>
    <w:p w14:paraId="704A9B1B" w14:textId="77777777" w:rsidR="00071455" w:rsidRDefault="00071455" w:rsidP="006327C1">
      <w:pPr>
        <w:pStyle w:val="Style1"/>
        <w:numPr>
          <w:ilvl w:val="0"/>
          <w:numId w:val="61"/>
        </w:numPr>
        <w:tabs>
          <w:tab w:val="clear" w:pos="1425"/>
        </w:tabs>
        <w:ind w:left="1276" w:hanging="571"/>
        <w:jc w:val="left"/>
        <w:rPr>
          <w:rFonts w:ascii="Arial" w:hAnsi="Arial" w:cs="Arial"/>
        </w:rPr>
      </w:pPr>
      <w:r>
        <w:rPr>
          <w:rFonts w:ascii="Arial" w:hAnsi="Arial" w:cs="Arial"/>
        </w:rPr>
        <w:t xml:space="preserve">to order the exclusion of any members of the public in the event of disorderly conduct or other </w:t>
      </w:r>
      <w:proofErr w:type="gramStart"/>
      <w:r>
        <w:rPr>
          <w:rFonts w:ascii="Arial" w:hAnsi="Arial" w:cs="Arial"/>
        </w:rPr>
        <w:t>misbehaviour;</w:t>
      </w:r>
      <w:proofErr w:type="gramEnd"/>
      <w:r>
        <w:rPr>
          <w:rFonts w:ascii="Arial" w:hAnsi="Arial" w:cs="Arial"/>
        </w:rPr>
        <w:t xml:space="preserve"> </w:t>
      </w:r>
    </w:p>
    <w:p w14:paraId="792D3B77" w14:textId="77777777" w:rsidR="00071455" w:rsidRDefault="00071455" w:rsidP="00376918">
      <w:pPr>
        <w:pStyle w:val="Style1"/>
        <w:ind w:left="1276" w:hanging="571"/>
        <w:jc w:val="left"/>
        <w:rPr>
          <w:rFonts w:ascii="Arial" w:hAnsi="Arial" w:cs="Arial"/>
        </w:rPr>
      </w:pPr>
    </w:p>
    <w:p w14:paraId="574F2A5B" w14:textId="77777777" w:rsidR="00071455" w:rsidRDefault="00071455" w:rsidP="00376918">
      <w:pPr>
        <w:pStyle w:val="Style1"/>
        <w:ind w:left="1276" w:hanging="571"/>
        <w:jc w:val="left"/>
        <w:rPr>
          <w:rFonts w:ascii="Arial" w:hAnsi="Arial" w:cs="Arial"/>
        </w:rPr>
      </w:pPr>
      <w:r>
        <w:rPr>
          <w:rFonts w:ascii="Arial" w:hAnsi="Arial" w:cs="Arial"/>
        </w:rPr>
        <w:t>(viii)</w:t>
      </w:r>
      <w:r>
        <w:rPr>
          <w:rFonts w:ascii="Arial" w:hAnsi="Arial" w:cs="Arial"/>
        </w:rPr>
        <w:tab/>
        <w:t xml:space="preserve">to exercise both a deliberative and a casting vote unless otherwise provided by </w:t>
      </w:r>
      <w:proofErr w:type="gramStart"/>
      <w:r>
        <w:rPr>
          <w:rFonts w:ascii="Arial" w:hAnsi="Arial" w:cs="Arial"/>
        </w:rPr>
        <w:t>statute</w:t>
      </w:r>
      <w:r w:rsidR="00C42E32">
        <w:rPr>
          <w:rFonts w:ascii="Arial" w:hAnsi="Arial" w:cs="Arial"/>
        </w:rPr>
        <w:t>;</w:t>
      </w:r>
      <w:proofErr w:type="gramEnd"/>
    </w:p>
    <w:p w14:paraId="1318D514" w14:textId="77777777" w:rsidR="00071455" w:rsidRDefault="00071455" w:rsidP="00376918">
      <w:pPr>
        <w:pStyle w:val="Style1"/>
        <w:ind w:left="1276" w:hanging="571"/>
        <w:jc w:val="left"/>
        <w:rPr>
          <w:rFonts w:ascii="Arial" w:hAnsi="Arial" w:cs="Arial"/>
        </w:rPr>
      </w:pPr>
    </w:p>
    <w:p w14:paraId="3AB328F2" w14:textId="77777777" w:rsidR="00071455" w:rsidRDefault="00071455" w:rsidP="00376918">
      <w:pPr>
        <w:pStyle w:val="Style1"/>
        <w:ind w:left="1276" w:hanging="571"/>
        <w:jc w:val="left"/>
        <w:rPr>
          <w:rFonts w:ascii="Arial" w:hAnsi="Arial" w:cs="Arial"/>
        </w:rPr>
      </w:pPr>
      <w:r>
        <w:rPr>
          <w:rFonts w:ascii="Arial" w:hAnsi="Arial" w:cs="Arial"/>
        </w:rPr>
        <w:t>(ix)</w:t>
      </w:r>
      <w:r>
        <w:rPr>
          <w:rFonts w:ascii="Arial" w:hAnsi="Arial" w:cs="Arial"/>
        </w:rPr>
        <w:tab/>
        <w:t>to exercise the powers set out in Standing Order 27</w:t>
      </w:r>
      <w:r w:rsidR="00C42E32">
        <w:rPr>
          <w:rFonts w:ascii="Arial" w:hAnsi="Arial" w:cs="Arial"/>
        </w:rPr>
        <w:t>, and</w:t>
      </w:r>
    </w:p>
    <w:p w14:paraId="0636AD1A" w14:textId="77777777" w:rsidR="00071455" w:rsidRDefault="00071455" w:rsidP="001E0476">
      <w:pPr>
        <w:pStyle w:val="Style1"/>
        <w:ind w:left="1440" w:hanging="735"/>
        <w:jc w:val="left"/>
        <w:rPr>
          <w:rFonts w:ascii="Arial" w:hAnsi="Arial" w:cs="Arial"/>
        </w:rPr>
      </w:pPr>
    </w:p>
    <w:p w14:paraId="7A9B621C" w14:textId="77777777" w:rsidR="00071455" w:rsidRDefault="00071455" w:rsidP="001E0476">
      <w:pPr>
        <w:pStyle w:val="Style1"/>
        <w:ind w:left="705" w:hanging="705"/>
        <w:jc w:val="left"/>
        <w:rPr>
          <w:rFonts w:ascii="Arial" w:hAnsi="Arial" w:cs="Arial"/>
        </w:rPr>
      </w:pPr>
      <w:r>
        <w:rPr>
          <w:rFonts w:ascii="Arial" w:hAnsi="Arial" w:cs="Arial"/>
        </w:rPr>
        <w:t>16.4</w:t>
      </w:r>
      <w:r>
        <w:rPr>
          <w:rFonts w:ascii="Arial" w:hAnsi="Arial" w:cs="Arial"/>
        </w:rPr>
        <w:tab/>
        <w:t xml:space="preserve">The decision of the </w:t>
      </w:r>
      <w:proofErr w:type="gramStart"/>
      <w:r>
        <w:rPr>
          <w:rFonts w:ascii="Arial" w:hAnsi="Arial" w:cs="Arial"/>
        </w:rPr>
        <w:t>Provost</w:t>
      </w:r>
      <w:proofErr w:type="gramEnd"/>
      <w:r>
        <w:rPr>
          <w:rFonts w:ascii="Arial" w:hAnsi="Arial" w:cs="Arial"/>
        </w:rPr>
        <w:t xml:space="preserve"> on all matters within </w:t>
      </w:r>
      <w:r w:rsidR="00A54C55">
        <w:rPr>
          <w:rFonts w:ascii="Arial" w:hAnsi="Arial" w:cs="Arial"/>
        </w:rPr>
        <w:t>their</w:t>
      </w:r>
      <w:r>
        <w:rPr>
          <w:rFonts w:ascii="Arial" w:hAnsi="Arial" w:cs="Arial"/>
        </w:rPr>
        <w:t xml:space="preserve"> powers shall be final and shall not be open to question or discussion.</w:t>
      </w:r>
      <w:r w:rsidR="000D251C">
        <w:rPr>
          <w:rFonts w:ascii="Arial" w:hAnsi="Arial" w:cs="Arial"/>
        </w:rPr>
        <w:t xml:space="preserve">  If asked, however, the </w:t>
      </w:r>
      <w:proofErr w:type="gramStart"/>
      <w:r w:rsidR="000D251C">
        <w:rPr>
          <w:rFonts w:ascii="Arial" w:hAnsi="Arial" w:cs="Arial"/>
        </w:rPr>
        <w:t>Provost</w:t>
      </w:r>
      <w:proofErr w:type="gramEnd"/>
      <w:r w:rsidR="000D251C">
        <w:rPr>
          <w:rFonts w:ascii="Arial" w:hAnsi="Arial" w:cs="Arial"/>
        </w:rPr>
        <w:t xml:space="preserve"> will state a reason for any decision </w:t>
      </w:r>
      <w:r w:rsidR="00A20B26">
        <w:rPr>
          <w:rFonts w:ascii="Arial" w:hAnsi="Arial" w:cs="Arial"/>
        </w:rPr>
        <w:t>they</w:t>
      </w:r>
      <w:r w:rsidR="000D251C">
        <w:rPr>
          <w:rFonts w:ascii="Arial" w:hAnsi="Arial" w:cs="Arial"/>
        </w:rPr>
        <w:t xml:space="preserve"> make which will be recorded in the minutes of the meeting.</w:t>
      </w:r>
    </w:p>
    <w:p w14:paraId="360FB7B2" w14:textId="77777777" w:rsidR="00071455" w:rsidRDefault="00071455" w:rsidP="001E0476">
      <w:pPr>
        <w:pStyle w:val="Style1"/>
        <w:ind w:left="705" w:hanging="705"/>
        <w:jc w:val="left"/>
        <w:rPr>
          <w:rFonts w:ascii="Arial" w:hAnsi="Arial" w:cs="Arial"/>
          <w:b/>
        </w:rPr>
      </w:pPr>
    </w:p>
    <w:p w14:paraId="1406F452" w14:textId="77777777" w:rsidR="00071455" w:rsidRDefault="00071455" w:rsidP="001E0476">
      <w:pPr>
        <w:pStyle w:val="Style1"/>
        <w:ind w:left="705" w:hanging="705"/>
        <w:jc w:val="left"/>
        <w:rPr>
          <w:rFonts w:ascii="Arial" w:hAnsi="Arial" w:cs="Arial"/>
          <w:b/>
        </w:rPr>
      </w:pPr>
    </w:p>
    <w:p w14:paraId="69D79A4B" w14:textId="5B9223A7" w:rsidR="00071455" w:rsidRPr="0083554F" w:rsidRDefault="00071455" w:rsidP="001E0476">
      <w:pPr>
        <w:pStyle w:val="Style1"/>
        <w:ind w:left="705" w:hanging="705"/>
        <w:jc w:val="left"/>
        <w:rPr>
          <w:rFonts w:ascii="Arial" w:hAnsi="Arial" w:cs="Arial"/>
          <w:b/>
        </w:rPr>
      </w:pPr>
      <w:r>
        <w:rPr>
          <w:rFonts w:ascii="Arial" w:hAnsi="Arial" w:cs="Arial"/>
          <w:b/>
        </w:rPr>
        <w:t>17.</w:t>
      </w:r>
      <w:r>
        <w:rPr>
          <w:rFonts w:ascii="Arial" w:hAnsi="Arial" w:cs="Arial"/>
          <w:b/>
        </w:rPr>
        <w:tab/>
      </w:r>
      <w:r w:rsidR="003A4637" w:rsidRPr="0083554F">
        <w:rPr>
          <w:rFonts w:ascii="Arial" w:hAnsi="Arial" w:cs="Arial"/>
          <w:b/>
        </w:rPr>
        <w:t xml:space="preserve">Councillors’ Conduct </w:t>
      </w:r>
      <w:proofErr w:type="gramStart"/>
      <w:r w:rsidR="003A4637" w:rsidRPr="0083554F">
        <w:rPr>
          <w:rFonts w:ascii="Arial" w:hAnsi="Arial" w:cs="Arial"/>
          <w:b/>
        </w:rPr>
        <w:t>At</w:t>
      </w:r>
      <w:proofErr w:type="gramEnd"/>
      <w:r w:rsidR="003A4637" w:rsidRPr="0083554F">
        <w:rPr>
          <w:rFonts w:ascii="Arial" w:hAnsi="Arial" w:cs="Arial"/>
          <w:b/>
        </w:rPr>
        <w:t xml:space="preserve"> Meetings</w:t>
      </w:r>
    </w:p>
    <w:p w14:paraId="0F472B68" w14:textId="77777777" w:rsidR="00071455" w:rsidRDefault="00071455" w:rsidP="001E0476">
      <w:pPr>
        <w:pStyle w:val="Style1"/>
        <w:ind w:left="705" w:hanging="705"/>
        <w:jc w:val="left"/>
        <w:rPr>
          <w:rFonts w:ascii="Arial" w:hAnsi="Arial" w:cs="Arial"/>
        </w:rPr>
      </w:pPr>
    </w:p>
    <w:p w14:paraId="3858E76F" w14:textId="77777777" w:rsidR="00071455" w:rsidRDefault="00071455" w:rsidP="001E0476">
      <w:pPr>
        <w:pStyle w:val="Style1"/>
        <w:ind w:left="705" w:hanging="705"/>
        <w:jc w:val="left"/>
        <w:rPr>
          <w:rFonts w:ascii="Arial" w:hAnsi="Arial" w:cs="Arial"/>
        </w:rPr>
      </w:pPr>
      <w:r>
        <w:rPr>
          <w:rFonts w:ascii="Arial" w:hAnsi="Arial" w:cs="Arial"/>
        </w:rPr>
        <w:t>17.1</w:t>
      </w:r>
      <w:r>
        <w:rPr>
          <w:rFonts w:ascii="Arial" w:hAnsi="Arial" w:cs="Arial"/>
        </w:rPr>
        <w:tab/>
        <w:t>All councillors must comply with the requirements of the Councillors’ Code of Conduct and associated guidance as issued by the Standards Commission for Scotland from time to time.</w:t>
      </w:r>
    </w:p>
    <w:p w14:paraId="45B35F12" w14:textId="77777777" w:rsidR="00071455" w:rsidRDefault="00071455" w:rsidP="001E0476">
      <w:pPr>
        <w:pStyle w:val="Style1"/>
        <w:ind w:left="705" w:hanging="705"/>
        <w:jc w:val="left"/>
        <w:rPr>
          <w:rFonts w:ascii="Arial" w:hAnsi="Arial" w:cs="Arial"/>
        </w:rPr>
      </w:pPr>
    </w:p>
    <w:p w14:paraId="0D5315E6" w14:textId="77777777" w:rsidR="00071455" w:rsidRDefault="00071455" w:rsidP="001E0476">
      <w:pPr>
        <w:pStyle w:val="Style1"/>
        <w:ind w:left="705" w:hanging="705"/>
        <w:jc w:val="left"/>
        <w:rPr>
          <w:rFonts w:ascii="Arial" w:hAnsi="Arial" w:cs="Arial"/>
        </w:rPr>
      </w:pPr>
      <w:r>
        <w:rPr>
          <w:rFonts w:ascii="Arial" w:hAnsi="Arial" w:cs="Arial"/>
        </w:rPr>
        <w:t>17.2</w:t>
      </w:r>
      <w:r>
        <w:rPr>
          <w:rFonts w:ascii="Arial" w:hAnsi="Arial" w:cs="Arial"/>
        </w:rPr>
        <w:tab/>
        <w:t xml:space="preserve">Deference shall at all times be paid to the authority of the </w:t>
      </w:r>
      <w:proofErr w:type="gramStart"/>
      <w:r>
        <w:rPr>
          <w:rFonts w:ascii="Arial" w:hAnsi="Arial" w:cs="Arial"/>
        </w:rPr>
        <w:t>Provost</w:t>
      </w:r>
      <w:proofErr w:type="gramEnd"/>
      <w:r>
        <w:rPr>
          <w:rFonts w:ascii="Arial" w:hAnsi="Arial" w:cs="Arial"/>
        </w:rPr>
        <w:t xml:space="preserve">.  When the Provost rises or begins to speak, any councillor addressing the meeting shall give way.  The </w:t>
      </w:r>
      <w:proofErr w:type="gramStart"/>
      <w:r>
        <w:rPr>
          <w:rFonts w:ascii="Arial" w:hAnsi="Arial" w:cs="Arial"/>
        </w:rPr>
        <w:t>Provost</w:t>
      </w:r>
      <w:proofErr w:type="gramEnd"/>
      <w:r>
        <w:rPr>
          <w:rFonts w:ascii="Arial" w:hAnsi="Arial" w:cs="Arial"/>
        </w:rPr>
        <w:t xml:space="preserve"> shall be heard without interruption.</w:t>
      </w:r>
    </w:p>
    <w:p w14:paraId="477BE2A9" w14:textId="77777777" w:rsidR="00071455" w:rsidRDefault="00071455" w:rsidP="001E0476">
      <w:pPr>
        <w:pStyle w:val="Style1"/>
        <w:ind w:left="705" w:hanging="705"/>
        <w:jc w:val="left"/>
        <w:rPr>
          <w:rFonts w:ascii="Arial" w:hAnsi="Arial" w:cs="Arial"/>
        </w:rPr>
      </w:pPr>
    </w:p>
    <w:p w14:paraId="76B33985" w14:textId="106EAAD7" w:rsidR="00071455" w:rsidRPr="005F3796" w:rsidRDefault="00071455" w:rsidP="00366C10">
      <w:pPr>
        <w:pStyle w:val="BodyTextIndent3"/>
        <w:tabs>
          <w:tab w:val="left" w:pos="709"/>
        </w:tabs>
        <w:spacing w:after="0"/>
        <w:ind w:left="705" w:hanging="705"/>
        <w:jc w:val="left"/>
        <w:rPr>
          <w:rFonts w:ascii="Arial" w:hAnsi="Arial" w:cs="Arial"/>
          <w:sz w:val="24"/>
          <w:szCs w:val="24"/>
        </w:rPr>
      </w:pPr>
      <w:r>
        <w:rPr>
          <w:rFonts w:ascii="Arial" w:hAnsi="Arial" w:cs="Arial"/>
          <w:sz w:val="24"/>
          <w:szCs w:val="24"/>
        </w:rPr>
        <w:t>17.3</w:t>
      </w:r>
      <w:r>
        <w:rPr>
          <w:rFonts w:ascii="Arial" w:hAnsi="Arial" w:cs="Arial"/>
          <w:sz w:val="24"/>
          <w:szCs w:val="24"/>
        </w:rPr>
        <w:tab/>
      </w:r>
      <w:r w:rsidR="00366C10" w:rsidRPr="005F3796">
        <w:rPr>
          <w:rFonts w:ascii="Arial" w:hAnsi="Arial" w:cs="Arial"/>
          <w:sz w:val="24"/>
          <w:szCs w:val="24"/>
        </w:rPr>
        <w:t>When the Provost rises or speaks, any Councillor then speaking will desist.</w:t>
      </w:r>
    </w:p>
    <w:p w14:paraId="54B29222" w14:textId="77777777" w:rsidR="00366C10" w:rsidRDefault="00366C10" w:rsidP="00366C10">
      <w:pPr>
        <w:pStyle w:val="BodyTextIndent3"/>
        <w:tabs>
          <w:tab w:val="left" w:pos="709"/>
        </w:tabs>
        <w:spacing w:after="0"/>
        <w:ind w:left="705" w:hanging="705"/>
        <w:jc w:val="left"/>
        <w:rPr>
          <w:rFonts w:ascii="Arial" w:hAnsi="Arial" w:cs="Arial"/>
          <w:sz w:val="24"/>
          <w:szCs w:val="24"/>
        </w:rPr>
      </w:pPr>
    </w:p>
    <w:p w14:paraId="619D1511" w14:textId="77777777" w:rsidR="00071455" w:rsidRDefault="00071455" w:rsidP="001E0476">
      <w:pPr>
        <w:pStyle w:val="Style1"/>
        <w:ind w:left="705" w:hanging="705"/>
        <w:jc w:val="left"/>
        <w:rPr>
          <w:rFonts w:ascii="Arial" w:hAnsi="Arial" w:cs="Arial"/>
        </w:rPr>
      </w:pPr>
      <w:r>
        <w:rPr>
          <w:rFonts w:ascii="Arial" w:hAnsi="Arial" w:cs="Arial"/>
        </w:rPr>
        <w:t>17.4</w:t>
      </w:r>
      <w:r>
        <w:rPr>
          <w:rFonts w:ascii="Arial" w:hAnsi="Arial" w:cs="Arial"/>
        </w:rPr>
        <w:tab/>
        <w:t xml:space="preserve">All councillors must respect the </w:t>
      </w:r>
      <w:proofErr w:type="gramStart"/>
      <w:r>
        <w:rPr>
          <w:rFonts w:ascii="Arial" w:hAnsi="Arial" w:cs="Arial"/>
        </w:rPr>
        <w:t>Provost</w:t>
      </w:r>
      <w:proofErr w:type="gramEnd"/>
      <w:r>
        <w:rPr>
          <w:rFonts w:ascii="Arial" w:hAnsi="Arial" w:cs="Arial"/>
        </w:rPr>
        <w:t>, colleagues, Council employees and any members of the public present during meetings or other formal proceedings of the Council.</w:t>
      </w:r>
    </w:p>
    <w:p w14:paraId="623E0A89" w14:textId="77777777" w:rsidR="00071455" w:rsidRDefault="00071455" w:rsidP="001E0476">
      <w:pPr>
        <w:pStyle w:val="Style1"/>
        <w:ind w:left="705" w:hanging="705"/>
        <w:jc w:val="left"/>
        <w:rPr>
          <w:rFonts w:ascii="Arial" w:hAnsi="Arial" w:cs="Arial"/>
        </w:rPr>
      </w:pPr>
    </w:p>
    <w:p w14:paraId="0127100D" w14:textId="77777777" w:rsidR="00071455" w:rsidRDefault="00071455" w:rsidP="001E0476">
      <w:pPr>
        <w:pStyle w:val="Style1"/>
        <w:ind w:left="705" w:hanging="705"/>
        <w:jc w:val="left"/>
        <w:rPr>
          <w:rFonts w:ascii="Arial" w:hAnsi="Arial" w:cs="Arial"/>
        </w:rPr>
      </w:pPr>
      <w:r>
        <w:rPr>
          <w:rFonts w:ascii="Arial" w:hAnsi="Arial" w:cs="Arial"/>
        </w:rPr>
        <w:t>17.5</w:t>
      </w:r>
      <w:r>
        <w:rPr>
          <w:rFonts w:ascii="Arial" w:hAnsi="Arial" w:cs="Arial"/>
        </w:rPr>
        <w:tab/>
        <w:t xml:space="preserve">Councillors are accountable for their own conduct in meetings in terms of the Code of Conduct of the Council irrespective of the conduct of others.  Abusive or offensive language </w:t>
      </w:r>
      <w:r w:rsidR="00FD4B1B">
        <w:rPr>
          <w:rFonts w:ascii="Arial" w:hAnsi="Arial" w:cs="Arial"/>
        </w:rPr>
        <w:t>is</w:t>
      </w:r>
      <w:r>
        <w:rPr>
          <w:rFonts w:ascii="Arial" w:hAnsi="Arial" w:cs="Arial"/>
        </w:rPr>
        <w:t xml:space="preserve"> not acceptable.  </w:t>
      </w:r>
    </w:p>
    <w:p w14:paraId="529F73E0" w14:textId="4FD94448" w:rsidR="00071455" w:rsidRDefault="00071455" w:rsidP="001E0476">
      <w:pPr>
        <w:pStyle w:val="Style1"/>
        <w:ind w:left="705" w:hanging="705"/>
        <w:jc w:val="left"/>
        <w:rPr>
          <w:rFonts w:ascii="Arial" w:hAnsi="Arial" w:cs="Arial"/>
        </w:rPr>
      </w:pPr>
    </w:p>
    <w:p w14:paraId="4A2D3836" w14:textId="77777777" w:rsidR="00071455" w:rsidRDefault="00071455" w:rsidP="001E0476">
      <w:pPr>
        <w:pStyle w:val="Style1"/>
        <w:ind w:left="705" w:hanging="705"/>
        <w:jc w:val="left"/>
        <w:rPr>
          <w:rFonts w:ascii="Arial" w:hAnsi="Arial" w:cs="Arial"/>
        </w:rPr>
      </w:pPr>
      <w:r>
        <w:rPr>
          <w:rFonts w:ascii="Arial" w:hAnsi="Arial" w:cs="Arial"/>
        </w:rPr>
        <w:t>17.6</w:t>
      </w:r>
      <w:r>
        <w:rPr>
          <w:rFonts w:ascii="Arial" w:hAnsi="Arial" w:cs="Arial"/>
        </w:rPr>
        <w:tab/>
        <w:t xml:space="preserve">All councillors must comply with rulings from the </w:t>
      </w:r>
      <w:proofErr w:type="gramStart"/>
      <w:r>
        <w:rPr>
          <w:rFonts w:ascii="Arial" w:hAnsi="Arial" w:cs="Arial"/>
        </w:rPr>
        <w:t>Provost</w:t>
      </w:r>
      <w:proofErr w:type="gramEnd"/>
      <w:r>
        <w:rPr>
          <w:rFonts w:ascii="Arial" w:hAnsi="Arial" w:cs="Arial"/>
        </w:rPr>
        <w:t xml:space="preserve"> in the conduct of business of the Council.  This includes rulings on the proper and timely conduct of meetings, the acceptability of language used and the fairness and sufficiency of debate.  Councillors present at the meeting share responsibility for the proper and expeditious discharge of business.</w:t>
      </w:r>
    </w:p>
    <w:p w14:paraId="43D23AC5" w14:textId="77777777" w:rsidR="00071455" w:rsidRDefault="00071455" w:rsidP="001E0476">
      <w:pPr>
        <w:pStyle w:val="Style1"/>
        <w:ind w:left="705" w:hanging="705"/>
        <w:jc w:val="left"/>
        <w:rPr>
          <w:rFonts w:ascii="Arial" w:hAnsi="Arial" w:cs="Arial"/>
        </w:rPr>
      </w:pPr>
    </w:p>
    <w:p w14:paraId="73257885" w14:textId="77777777" w:rsidR="00071455" w:rsidRDefault="00071455" w:rsidP="001E0476">
      <w:pPr>
        <w:pStyle w:val="Style1"/>
        <w:ind w:left="705" w:hanging="705"/>
        <w:jc w:val="left"/>
        <w:rPr>
          <w:rFonts w:ascii="Arial" w:hAnsi="Arial" w:cs="Arial"/>
        </w:rPr>
      </w:pPr>
      <w:r>
        <w:rPr>
          <w:rFonts w:ascii="Arial" w:hAnsi="Arial" w:cs="Arial"/>
        </w:rPr>
        <w:t>17.7</w:t>
      </w:r>
      <w:r>
        <w:rPr>
          <w:rFonts w:ascii="Arial" w:hAnsi="Arial" w:cs="Arial"/>
        </w:rPr>
        <w:tab/>
        <w:t>No behaviour disruptive of the meeting shall be acceptable and, where appropriate, the sanctions specified in Standing Order 27 will be applied.</w:t>
      </w:r>
    </w:p>
    <w:p w14:paraId="7F8D882A" w14:textId="77777777" w:rsidR="00071455" w:rsidRDefault="00071455" w:rsidP="001E0476">
      <w:pPr>
        <w:pStyle w:val="Style1"/>
        <w:jc w:val="left"/>
        <w:rPr>
          <w:rFonts w:ascii="Arial" w:hAnsi="Arial" w:cs="Arial"/>
        </w:rPr>
      </w:pPr>
    </w:p>
    <w:p w14:paraId="73ADAB37" w14:textId="77777777" w:rsidR="00071455" w:rsidRDefault="00071455" w:rsidP="001E0476">
      <w:pPr>
        <w:pStyle w:val="Style1"/>
        <w:ind w:left="705" w:hanging="705"/>
        <w:jc w:val="left"/>
        <w:rPr>
          <w:rFonts w:ascii="Arial" w:hAnsi="Arial" w:cs="Arial"/>
        </w:rPr>
      </w:pPr>
      <w:r>
        <w:rPr>
          <w:rFonts w:ascii="Arial" w:hAnsi="Arial" w:cs="Arial"/>
        </w:rPr>
        <w:t>17.8</w:t>
      </w:r>
      <w:r>
        <w:rPr>
          <w:rFonts w:ascii="Arial" w:hAnsi="Arial" w:cs="Arial"/>
        </w:rPr>
        <w:tab/>
        <w:t xml:space="preserve">Councillors shall ensure that all mobile phones, handheld </w:t>
      </w:r>
      <w:proofErr w:type="gramStart"/>
      <w:r>
        <w:rPr>
          <w:rFonts w:ascii="Arial" w:hAnsi="Arial" w:cs="Arial"/>
        </w:rPr>
        <w:t>devices</w:t>
      </w:r>
      <w:proofErr w:type="gramEnd"/>
      <w:r>
        <w:rPr>
          <w:rFonts w:ascii="Arial" w:hAnsi="Arial" w:cs="Arial"/>
        </w:rPr>
        <w:t xml:space="preserve"> and pagers are turned off or are switched to silent mode during meetings. </w:t>
      </w:r>
    </w:p>
    <w:p w14:paraId="688E55D6" w14:textId="77777777" w:rsidR="00071455" w:rsidRDefault="00071455" w:rsidP="001E0476">
      <w:pPr>
        <w:pStyle w:val="BodyTextIndent3"/>
        <w:tabs>
          <w:tab w:val="left" w:pos="709"/>
        </w:tabs>
        <w:spacing w:after="0"/>
        <w:ind w:left="284"/>
        <w:jc w:val="left"/>
        <w:rPr>
          <w:rFonts w:ascii="Arial" w:hAnsi="Arial" w:cs="Arial"/>
          <w:sz w:val="24"/>
        </w:rPr>
      </w:pPr>
    </w:p>
    <w:p w14:paraId="377FF27F" w14:textId="77777777" w:rsidR="00071455" w:rsidRDefault="00071455" w:rsidP="001E0476">
      <w:pPr>
        <w:pStyle w:val="BodyTextIndent3"/>
        <w:tabs>
          <w:tab w:val="left" w:pos="709"/>
        </w:tabs>
        <w:spacing w:after="0"/>
        <w:ind w:left="284"/>
        <w:jc w:val="left"/>
        <w:rPr>
          <w:rFonts w:ascii="Arial" w:hAnsi="Arial" w:cs="Arial"/>
          <w:sz w:val="24"/>
        </w:rPr>
      </w:pPr>
    </w:p>
    <w:p w14:paraId="4286C05D" w14:textId="18EC6689" w:rsidR="00071455" w:rsidRDefault="00071455" w:rsidP="001E0476">
      <w:pPr>
        <w:pStyle w:val="BodyTextIndent3"/>
        <w:tabs>
          <w:tab w:val="left" w:pos="709"/>
        </w:tabs>
        <w:spacing w:after="0"/>
        <w:ind w:left="706" w:hanging="706"/>
        <w:jc w:val="left"/>
        <w:rPr>
          <w:rFonts w:ascii="Arial" w:hAnsi="Arial" w:cs="Arial"/>
          <w:b/>
          <w:sz w:val="24"/>
        </w:rPr>
      </w:pPr>
      <w:r>
        <w:rPr>
          <w:rFonts w:ascii="Arial" w:hAnsi="Arial" w:cs="Arial"/>
          <w:b/>
          <w:sz w:val="24"/>
        </w:rPr>
        <w:t>18.</w:t>
      </w:r>
      <w:r>
        <w:rPr>
          <w:rFonts w:ascii="Arial" w:hAnsi="Arial" w:cs="Arial"/>
          <w:b/>
          <w:sz w:val="24"/>
        </w:rPr>
        <w:tab/>
      </w:r>
      <w:r w:rsidR="003A4637">
        <w:rPr>
          <w:rFonts w:ascii="Arial" w:hAnsi="Arial" w:cs="Arial"/>
          <w:b/>
          <w:sz w:val="24"/>
        </w:rPr>
        <w:t>Points Of Order</w:t>
      </w:r>
    </w:p>
    <w:p w14:paraId="468E7B8A" w14:textId="77777777" w:rsidR="00071455" w:rsidRDefault="00071455" w:rsidP="001E0476">
      <w:pPr>
        <w:pStyle w:val="BodyTextIndent3"/>
        <w:tabs>
          <w:tab w:val="left" w:pos="709"/>
        </w:tabs>
        <w:spacing w:after="0"/>
        <w:ind w:left="706" w:hanging="706"/>
        <w:jc w:val="left"/>
        <w:rPr>
          <w:rFonts w:ascii="Arial" w:hAnsi="Arial" w:cs="Arial"/>
          <w:b/>
          <w:sz w:val="24"/>
        </w:rPr>
      </w:pPr>
    </w:p>
    <w:p w14:paraId="6326291C" w14:textId="77777777" w:rsidR="00071455" w:rsidRDefault="00071455" w:rsidP="001E0476">
      <w:pPr>
        <w:pStyle w:val="BodyTextIndent3"/>
        <w:tabs>
          <w:tab w:val="left" w:pos="709"/>
        </w:tabs>
        <w:spacing w:after="0"/>
        <w:ind w:left="706" w:hanging="706"/>
        <w:jc w:val="left"/>
        <w:rPr>
          <w:rFonts w:ascii="Arial" w:hAnsi="Arial" w:cs="Arial"/>
          <w:sz w:val="24"/>
        </w:rPr>
      </w:pPr>
      <w:r>
        <w:rPr>
          <w:rFonts w:ascii="Arial" w:hAnsi="Arial" w:cs="Arial"/>
          <w:sz w:val="24"/>
        </w:rPr>
        <w:t>18.1</w:t>
      </w:r>
      <w:r>
        <w:rPr>
          <w:rFonts w:ascii="Arial" w:hAnsi="Arial" w:cs="Arial"/>
          <w:sz w:val="24"/>
        </w:rPr>
        <w:tab/>
        <w:t xml:space="preserve">A councillor may raise a point of order at any time during a meeting.  In doing so, the councillor must refer to the </w:t>
      </w:r>
      <w:proofErr w:type="gramStart"/>
      <w:r>
        <w:rPr>
          <w:rFonts w:ascii="Arial" w:hAnsi="Arial" w:cs="Arial"/>
          <w:sz w:val="24"/>
        </w:rPr>
        <w:t>particular Standing</w:t>
      </w:r>
      <w:proofErr w:type="gramEnd"/>
      <w:r>
        <w:rPr>
          <w:rFonts w:ascii="Arial" w:hAnsi="Arial" w:cs="Arial"/>
          <w:sz w:val="24"/>
        </w:rPr>
        <w:t xml:space="preserve"> Order that </w:t>
      </w:r>
      <w:r w:rsidR="00A54C55">
        <w:rPr>
          <w:rFonts w:ascii="Arial" w:hAnsi="Arial" w:cs="Arial"/>
          <w:sz w:val="24"/>
        </w:rPr>
        <w:t>they</w:t>
      </w:r>
      <w:r>
        <w:rPr>
          <w:rFonts w:ascii="Arial" w:hAnsi="Arial" w:cs="Arial"/>
          <w:sz w:val="24"/>
        </w:rPr>
        <w:t xml:space="preserve"> consider is being infringed and must limit </w:t>
      </w:r>
      <w:r w:rsidR="00A54C55">
        <w:rPr>
          <w:rFonts w:ascii="Arial" w:hAnsi="Arial" w:cs="Arial"/>
          <w:sz w:val="24"/>
        </w:rPr>
        <w:t>their</w:t>
      </w:r>
      <w:r>
        <w:rPr>
          <w:rFonts w:ascii="Arial" w:hAnsi="Arial" w:cs="Arial"/>
          <w:sz w:val="24"/>
        </w:rPr>
        <w:t xml:space="preserve"> intervention strictly to that point.  The councillor then speaking will give way to enable the </w:t>
      </w:r>
      <w:proofErr w:type="gramStart"/>
      <w:r>
        <w:rPr>
          <w:rFonts w:ascii="Arial" w:hAnsi="Arial" w:cs="Arial"/>
          <w:sz w:val="24"/>
        </w:rPr>
        <w:t>Provost</w:t>
      </w:r>
      <w:proofErr w:type="gramEnd"/>
      <w:r>
        <w:rPr>
          <w:rFonts w:ascii="Arial" w:hAnsi="Arial" w:cs="Arial"/>
          <w:sz w:val="24"/>
        </w:rPr>
        <w:t xml:space="preserve"> to rule on the point.  No other councillor may speak on it.  The </w:t>
      </w:r>
      <w:proofErr w:type="gramStart"/>
      <w:r>
        <w:rPr>
          <w:rFonts w:ascii="Arial" w:hAnsi="Arial" w:cs="Arial"/>
          <w:sz w:val="24"/>
        </w:rPr>
        <w:t>Pro</w:t>
      </w:r>
      <w:r w:rsidR="000D251C">
        <w:rPr>
          <w:rFonts w:ascii="Arial" w:hAnsi="Arial" w:cs="Arial"/>
          <w:sz w:val="24"/>
        </w:rPr>
        <w:t>vost</w:t>
      </w:r>
      <w:proofErr w:type="gramEnd"/>
      <w:r w:rsidR="000D251C">
        <w:rPr>
          <w:rFonts w:ascii="Arial" w:hAnsi="Arial" w:cs="Arial"/>
          <w:sz w:val="24"/>
        </w:rPr>
        <w:t xml:space="preserve"> will decide on the point</w:t>
      </w:r>
      <w:r>
        <w:rPr>
          <w:rFonts w:ascii="Arial" w:hAnsi="Arial" w:cs="Arial"/>
          <w:sz w:val="24"/>
        </w:rPr>
        <w:t>.</w:t>
      </w:r>
    </w:p>
    <w:p w14:paraId="4A03F80E" w14:textId="77777777" w:rsidR="00071455" w:rsidRDefault="00071455" w:rsidP="001E0476">
      <w:pPr>
        <w:pStyle w:val="BodyTextIndent3"/>
        <w:tabs>
          <w:tab w:val="left" w:pos="709"/>
        </w:tabs>
        <w:spacing w:after="0"/>
        <w:ind w:left="706" w:hanging="706"/>
        <w:jc w:val="left"/>
        <w:rPr>
          <w:rFonts w:ascii="Arial" w:hAnsi="Arial" w:cs="Arial"/>
          <w:sz w:val="24"/>
        </w:rPr>
      </w:pPr>
    </w:p>
    <w:p w14:paraId="1550059C" w14:textId="5D1D4C15" w:rsidR="00071455" w:rsidRDefault="00071455" w:rsidP="001E0476">
      <w:pPr>
        <w:pStyle w:val="BodyTextIndent3"/>
        <w:tabs>
          <w:tab w:val="left" w:pos="709"/>
        </w:tabs>
        <w:spacing w:after="0"/>
        <w:ind w:left="706" w:hanging="706"/>
        <w:jc w:val="left"/>
        <w:rPr>
          <w:rFonts w:ascii="Arial" w:hAnsi="Arial" w:cs="Arial"/>
          <w:sz w:val="24"/>
        </w:rPr>
      </w:pPr>
    </w:p>
    <w:p w14:paraId="39F3E0F4" w14:textId="4656A044" w:rsidR="00071455" w:rsidRDefault="00071455" w:rsidP="001E0476">
      <w:pPr>
        <w:pStyle w:val="BodyTextIndent3"/>
        <w:tabs>
          <w:tab w:val="left" w:pos="709"/>
        </w:tabs>
        <w:spacing w:after="0"/>
        <w:ind w:left="706" w:hanging="706"/>
        <w:jc w:val="left"/>
        <w:rPr>
          <w:rFonts w:ascii="Arial" w:hAnsi="Arial" w:cs="Arial"/>
          <w:b/>
          <w:sz w:val="24"/>
        </w:rPr>
      </w:pPr>
      <w:r>
        <w:rPr>
          <w:rFonts w:ascii="Arial" w:hAnsi="Arial" w:cs="Arial"/>
          <w:b/>
          <w:sz w:val="24"/>
        </w:rPr>
        <w:t>19.</w:t>
      </w:r>
      <w:r>
        <w:rPr>
          <w:rFonts w:ascii="Arial" w:hAnsi="Arial" w:cs="Arial"/>
          <w:b/>
          <w:sz w:val="24"/>
        </w:rPr>
        <w:tab/>
      </w:r>
      <w:r w:rsidR="003A4637">
        <w:rPr>
          <w:rFonts w:ascii="Arial" w:hAnsi="Arial" w:cs="Arial"/>
          <w:b/>
          <w:sz w:val="24"/>
        </w:rPr>
        <w:t xml:space="preserve">Personal Explanations </w:t>
      </w:r>
    </w:p>
    <w:p w14:paraId="5C09BBB8" w14:textId="77777777" w:rsidR="00071455" w:rsidRDefault="00071455" w:rsidP="001E0476">
      <w:pPr>
        <w:pStyle w:val="BodyTextIndent3"/>
        <w:tabs>
          <w:tab w:val="left" w:pos="709"/>
        </w:tabs>
        <w:spacing w:after="0"/>
        <w:ind w:left="703" w:hanging="703"/>
        <w:jc w:val="left"/>
        <w:rPr>
          <w:rFonts w:ascii="Arial" w:hAnsi="Arial" w:cs="Arial"/>
          <w:b/>
          <w:sz w:val="24"/>
        </w:rPr>
      </w:pPr>
    </w:p>
    <w:p w14:paraId="7C735BD4" w14:textId="301FC7B7" w:rsidR="000D251C" w:rsidRDefault="00071455" w:rsidP="001E0476">
      <w:pPr>
        <w:ind w:left="720" w:hanging="720"/>
        <w:rPr>
          <w:rFonts w:ascii="Arial" w:hAnsi="Arial" w:cs="Arial"/>
        </w:rPr>
      </w:pPr>
      <w:r>
        <w:rPr>
          <w:rFonts w:ascii="Arial" w:hAnsi="Arial" w:cs="Arial"/>
        </w:rPr>
        <w:t>19.1</w:t>
      </w:r>
      <w:r>
        <w:rPr>
          <w:rFonts w:ascii="Arial" w:hAnsi="Arial" w:cs="Arial"/>
        </w:rPr>
        <w:tab/>
        <w:t xml:space="preserve">If a councillor considers </w:t>
      </w:r>
      <w:proofErr w:type="gramStart"/>
      <w:r>
        <w:rPr>
          <w:rFonts w:ascii="Arial" w:hAnsi="Arial" w:cs="Arial"/>
        </w:rPr>
        <w:t>that</w:t>
      </w:r>
      <w:r w:rsidR="00265C27">
        <w:rPr>
          <w:rFonts w:ascii="Arial" w:hAnsi="Arial" w:cs="Arial"/>
        </w:rPr>
        <w:t>:-</w:t>
      </w:r>
      <w:proofErr w:type="gramEnd"/>
      <w:r>
        <w:rPr>
          <w:rFonts w:ascii="Arial" w:hAnsi="Arial" w:cs="Arial"/>
        </w:rPr>
        <w:t xml:space="preserve"> </w:t>
      </w:r>
    </w:p>
    <w:p w14:paraId="7096D9FC" w14:textId="77777777" w:rsidR="000D251C" w:rsidRDefault="000D251C" w:rsidP="001E0476">
      <w:pPr>
        <w:ind w:left="720" w:hanging="720"/>
        <w:rPr>
          <w:rFonts w:ascii="Arial" w:hAnsi="Arial" w:cs="Arial"/>
        </w:rPr>
      </w:pPr>
    </w:p>
    <w:p w14:paraId="6635900E" w14:textId="77777777" w:rsidR="000D251C" w:rsidRDefault="00265C27" w:rsidP="006327C1">
      <w:pPr>
        <w:numPr>
          <w:ilvl w:val="0"/>
          <w:numId w:val="75"/>
        </w:numPr>
        <w:ind w:left="1276" w:hanging="556"/>
        <w:rPr>
          <w:rFonts w:ascii="Arial" w:hAnsi="Arial" w:cs="Arial"/>
        </w:rPr>
      </w:pPr>
      <w:r>
        <w:rPr>
          <w:rFonts w:ascii="Arial" w:hAnsi="Arial" w:cs="Arial"/>
        </w:rPr>
        <w:t>they have been</w:t>
      </w:r>
      <w:r w:rsidR="00071455">
        <w:rPr>
          <w:rFonts w:ascii="Arial" w:hAnsi="Arial" w:cs="Arial"/>
        </w:rPr>
        <w:t xml:space="preserve"> abused</w:t>
      </w:r>
      <w:r w:rsidR="000D251C">
        <w:rPr>
          <w:rFonts w:ascii="Arial" w:hAnsi="Arial" w:cs="Arial"/>
        </w:rPr>
        <w:t>,</w:t>
      </w:r>
      <w:r w:rsidR="00071455">
        <w:rPr>
          <w:rFonts w:ascii="Arial" w:hAnsi="Arial" w:cs="Arial"/>
        </w:rPr>
        <w:t xml:space="preserve"> or</w:t>
      </w:r>
    </w:p>
    <w:p w14:paraId="2FE45E80" w14:textId="77777777" w:rsidR="000D251C" w:rsidRDefault="00265C27" w:rsidP="006327C1">
      <w:pPr>
        <w:numPr>
          <w:ilvl w:val="0"/>
          <w:numId w:val="75"/>
        </w:numPr>
        <w:ind w:left="1276" w:hanging="556"/>
        <w:rPr>
          <w:rFonts w:ascii="Arial" w:hAnsi="Arial" w:cs="Arial"/>
        </w:rPr>
      </w:pPr>
      <w:r>
        <w:rPr>
          <w:rFonts w:ascii="Arial" w:hAnsi="Arial" w:cs="Arial"/>
        </w:rPr>
        <w:t>they have been</w:t>
      </w:r>
      <w:r w:rsidR="00071455">
        <w:rPr>
          <w:rFonts w:ascii="Arial" w:hAnsi="Arial" w:cs="Arial"/>
        </w:rPr>
        <w:t xml:space="preserve"> unf</w:t>
      </w:r>
      <w:r w:rsidR="000D251C">
        <w:rPr>
          <w:rFonts w:ascii="Arial" w:hAnsi="Arial" w:cs="Arial"/>
        </w:rPr>
        <w:t xml:space="preserve">airly accused of a misdemeanour, </w:t>
      </w:r>
      <w:r w:rsidR="00071455">
        <w:rPr>
          <w:rFonts w:ascii="Arial" w:hAnsi="Arial" w:cs="Arial"/>
        </w:rPr>
        <w:t>or,</w:t>
      </w:r>
    </w:p>
    <w:p w14:paraId="670A202D" w14:textId="5B0AA8E3" w:rsidR="000D251C" w:rsidRPr="000D251C" w:rsidRDefault="00173DF4" w:rsidP="006327C1">
      <w:pPr>
        <w:numPr>
          <w:ilvl w:val="0"/>
          <w:numId w:val="75"/>
        </w:numPr>
        <w:ind w:left="1276" w:hanging="556"/>
        <w:rPr>
          <w:rFonts w:ascii="Arial" w:hAnsi="Arial" w:cs="Arial"/>
        </w:rPr>
      </w:pPr>
      <w:r>
        <w:rPr>
          <w:rFonts w:ascii="Arial" w:hAnsi="Arial" w:cs="Arial"/>
        </w:rPr>
        <w:t>some statement or act has been wrongly attributed to them,</w:t>
      </w:r>
      <w:r w:rsidR="00071455" w:rsidRPr="000D251C">
        <w:rPr>
          <w:rFonts w:ascii="Arial" w:hAnsi="Arial" w:cs="Arial"/>
        </w:rPr>
        <w:t xml:space="preserve"> or </w:t>
      </w:r>
    </w:p>
    <w:p w14:paraId="0A8149B9" w14:textId="035D9CF3" w:rsidR="000D251C" w:rsidRDefault="00173DF4" w:rsidP="006327C1">
      <w:pPr>
        <w:numPr>
          <w:ilvl w:val="0"/>
          <w:numId w:val="75"/>
        </w:numPr>
        <w:ind w:left="1276" w:hanging="556"/>
        <w:rPr>
          <w:rFonts w:ascii="Arial" w:hAnsi="Arial" w:cs="Arial"/>
        </w:rPr>
      </w:pPr>
      <w:r w:rsidRPr="000D251C">
        <w:rPr>
          <w:rFonts w:ascii="Arial" w:hAnsi="Arial" w:cs="Arial"/>
        </w:rPr>
        <w:t xml:space="preserve">having previously spoken on an item of business, that some part of </w:t>
      </w:r>
      <w:r>
        <w:rPr>
          <w:rFonts w:ascii="Arial" w:hAnsi="Arial" w:cs="Arial"/>
        </w:rPr>
        <w:t>their</w:t>
      </w:r>
      <w:r w:rsidRPr="000D251C">
        <w:rPr>
          <w:rFonts w:ascii="Arial" w:hAnsi="Arial" w:cs="Arial"/>
        </w:rPr>
        <w:t xml:space="preserve"> speech has been </w:t>
      </w:r>
      <w:r>
        <w:rPr>
          <w:rFonts w:ascii="Arial" w:hAnsi="Arial" w:cs="Arial"/>
        </w:rPr>
        <w:t>misrepresented in the debate</w:t>
      </w:r>
    </w:p>
    <w:p w14:paraId="1CF5FCD9" w14:textId="77777777" w:rsidR="000D251C" w:rsidRDefault="000D251C" w:rsidP="001E0476">
      <w:pPr>
        <w:ind w:left="1440"/>
        <w:rPr>
          <w:rFonts w:ascii="Arial" w:hAnsi="Arial" w:cs="Arial"/>
        </w:rPr>
      </w:pPr>
    </w:p>
    <w:p w14:paraId="23F1E4FB" w14:textId="395ABB84" w:rsidR="00071455" w:rsidRDefault="00265C27" w:rsidP="00376918">
      <w:pPr>
        <w:ind w:left="709"/>
        <w:rPr>
          <w:rFonts w:ascii="Arial" w:hAnsi="Arial" w:cs="Arial"/>
        </w:rPr>
      </w:pPr>
      <w:r>
        <w:rPr>
          <w:rFonts w:ascii="Arial" w:hAnsi="Arial" w:cs="Arial"/>
        </w:rPr>
        <w:t xml:space="preserve">they </w:t>
      </w:r>
      <w:r w:rsidR="00071455">
        <w:rPr>
          <w:rFonts w:ascii="Arial" w:hAnsi="Arial" w:cs="Arial"/>
        </w:rPr>
        <w:t xml:space="preserve">may, with the consent of the </w:t>
      </w:r>
      <w:proofErr w:type="gramStart"/>
      <w:r w:rsidR="00071455">
        <w:rPr>
          <w:rFonts w:ascii="Arial" w:hAnsi="Arial" w:cs="Arial"/>
        </w:rPr>
        <w:t>Provost</w:t>
      </w:r>
      <w:proofErr w:type="gramEnd"/>
      <w:r w:rsidR="00071455">
        <w:rPr>
          <w:rFonts w:ascii="Arial" w:hAnsi="Arial" w:cs="Arial"/>
        </w:rPr>
        <w:t xml:space="preserve"> and subject to the terms of Standing Order 21.6, give a personal explanation but, in doing so, shall not interrupt any councillor then speaking but shall rise only when the previous speaker has concluded </w:t>
      </w:r>
      <w:r w:rsidR="00A54C55">
        <w:rPr>
          <w:rFonts w:ascii="Arial" w:hAnsi="Arial" w:cs="Arial"/>
        </w:rPr>
        <w:t xml:space="preserve">their </w:t>
      </w:r>
      <w:r w:rsidR="00071455">
        <w:rPr>
          <w:rFonts w:ascii="Arial" w:hAnsi="Arial" w:cs="Arial"/>
        </w:rPr>
        <w:t>speech.</w:t>
      </w:r>
    </w:p>
    <w:p w14:paraId="11EA23FD" w14:textId="77777777" w:rsidR="00071455" w:rsidRDefault="00071455" w:rsidP="001E0476">
      <w:pPr>
        <w:ind w:left="720" w:hanging="720"/>
        <w:rPr>
          <w:rFonts w:ascii="Arial" w:hAnsi="Arial" w:cs="Arial"/>
        </w:rPr>
      </w:pPr>
    </w:p>
    <w:p w14:paraId="5E735A3B" w14:textId="3FDFD428" w:rsidR="00071455" w:rsidRDefault="00071455" w:rsidP="001E0476">
      <w:pPr>
        <w:ind w:left="720" w:hanging="720"/>
        <w:rPr>
          <w:rFonts w:ascii="Arial" w:hAnsi="Arial" w:cs="Arial"/>
        </w:rPr>
      </w:pPr>
      <w:r>
        <w:rPr>
          <w:rFonts w:ascii="Arial" w:hAnsi="Arial" w:cs="Arial"/>
        </w:rPr>
        <w:t>19.2</w:t>
      </w:r>
      <w:r>
        <w:rPr>
          <w:rFonts w:ascii="Arial" w:hAnsi="Arial" w:cs="Arial"/>
        </w:rPr>
        <w:tab/>
        <w:t xml:space="preserve">Where a councillor seeks to speak in explanation under the preceding Standing Order, </w:t>
      </w:r>
      <w:r w:rsidR="00A54C55">
        <w:rPr>
          <w:rFonts w:ascii="Arial" w:hAnsi="Arial" w:cs="Arial"/>
        </w:rPr>
        <w:t>they</w:t>
      </w:r>
      <w:r>
        <w:rPr>
          <w:rFonts w:ascii="Arial" w:hAnsi="Arial" w:cs="Arial"/>
        </w:rPr>
        <w:t xml:space="preserve"> must confine </w:t>
      </w:r>
      <w:r w:rsidR="00A54C55">
        <w:rPr>
          <w:rFonts w:ascii="Arial" w:hAnsi="Arial" w:cs="Arial"/>
        </w:rPr>
        <w:t>their</w:t>
      </w:r>
      <w:r>
        <w:rPr>
          <w:rFonts w:ascii="Arial" w:hAnsi="Arial" w:cs="Arial"/>
        </w:rPr>
        <w:t xml:space="preserve"> remarks wholly and strictly to the point and must not refer to other matters nor elaborate a former speech or reply to other councillors.</w:t>
      </w:r>
    </w:p>
    <w:p w14:paraId="0A59618E" w14:textId="77777777" w:rsidR="00071455" w:rsidRDefault="00071455" w:rsidP="001E0476">
      <w:pPr>
        <w:rPr>
          <w:rFonts w:ascii="Arial" w:hAnsi="Arial" w:cs="Arial"/>
        </w:rPr>
      </w:pPr>
    </w:p>
    <w:p w14:paraId="22002914" w14:textId="77777777" w:rsidR="00071455" w:rsidRDefault="00071455" w:rsidP="001E0476">
      <w:pPr>
        <w:ind w:left="720" w:hanging="720"/>
        <w:rPr>
          <w:rFonts w:ascii="Arial" w:hAnsi="Arial" w:cs="Arial"/>
        </w:rPr>
      </w:pPr>
      <w:r>
        <w:rPr>
          <w:rFonts w:ascii="Arial" w:hAnsi="Arial" w:cs="Arial"/>
        </w:rPr>
        <w:t>19.3</w:t>
      </w:r>
      <w:r>
        <w:rPr>
          <w:rFonts w:ascii="Arial" w:hAnsi="Arial" w:cs="Arial"/>
        </w:rPr>
        <w:tab/>
        <w:t xml:space="preserve">In the event of the </w:t>
      </w:r>
      <w:proofErr w:type="gramStart"/>
      <w:r>
        <w:rPr>
          <w:rFonts w:ascii="Arial" w:hAnsi="Arial" w:cs="Arial"/>
        </w:rPr>
        <w:t>Provost</w:t>
      </w:r>
      <w:proofErr w:type="gramEnd"/>
      <w:r>
        <w:rPr>
          <w:rFonts w:ascii="Arial" w:hAnsi="Arial" w:cs="Arial"/>
        </w:rPr>
        <w:t xml:space="preserve"> ruling against the admissibility of a point of order or a personal explanation, </w:t>
      </w:r>
      <w:r w:rsidR="00A20B26">
        <w:rPr>
          <w:rFonts w:ascii="Arial" w:hAnsi="Arial" w:cs="Arial"/>
        </w:rPr>
        <w:t>they</w:t>
      </w:r>
      <w:r>
        <w:rPr>
          <w:rFonts w:ascii="Arial" w:hAnsi="Arial" w:cs="Arial"/>
        </w:rPr>
        <w:t xml:space="preserve"> will, if asked, give a reason for the ruling.</w:t>
      </w:r>
    </w:p>
    <w:p w14:paraId="7B34A959" w14:textId="636DC1BC" w:rsidR="00071455" w:rsidRDefault="00071455" w:rsidP="001E0476">
      <w:pPr>
        <w:ind w:left="720" w:hanging="720"/>
        <w:rPr>
          <w:rFonts w:ascii="Arial" w:hAnsi="Arial" w:cs="Arial"/>
        </w:rPr>
      </w:pPr>
    </w:p>
    <w:p w14:paraId="04AE2A09" w14:textId="77777777" w:rsidR="00BE3690" w:rsidRDefault="00BE3690" w:rsidP="001E0476">
      <w:pPr>
        <w:ind w:left="720" w:hanging="720"/>
        <w:rPr>
          <w:rFonts w:ascii="Arial" w:hAnsi="Arial" w:cs="Arial"/>
        </w:rPr>
      </w:pPr>
    </w:p>
    <w:p w14:paraId="556B21D5" w14:textId="4C80A02B" w:rsidR="00071455" w:rsidRDefault="00071455" w:rsidP="001E0476">
      <w:pPr>
        <w:pStyle w:val="Heading6"/>
        <w:spacing w:before="0" w:after="0"/>
        <w:jc w:val="left"/>
        <w:rPr>
          <w:rFonts w:ascii="Arial" w:hAnsi="Arial" w:cs="Arial"/>
          <w:sz w:val="24"/>
        </w:rPr>
      </w:pPr>
      <w:r>
        <w:rPr>
          <w:rFonts w:ascii="Arial" w:hAnsi="Arial" w:cs="Arial"/>
          <w:sz w:val="24"/>
        </w:rPr>
        <w:t>20.</w:t>
      </w:r>
      <w:r>
        <w:rPr>
          <w:rFonts w:ascii="Arial" w:hAnsi="Arial" w:cs="Arial"/>
          <w:sz w:val="24"/>
        </w:rPr>
        <w:tab/>
      </w:r>
      <w:r w:rsidR="003A4637">
        <w:rPr>
          <w:rFonts w:ascii="Arial" w:hAnsi="Arial" w:cs="Arial"/>
          <w:sz w:val="24"/>
        </w:rPr>
        <w:t>Motions And Amendments</w:t>
      </w:r>
    </w:p>
    <w:p w14:paraId="09FDC06C" w14:textId="77777777" w:rsidR="00071455" w:rsidRDefault="00071455" w:rsidP="001E0476">
      <w:pPr>
        <w:pStyle w:val="BodyText"/>
        <w:ind w:left="720" w:hanging="720"/>
        <w:rPr>
          <w:rFonts w:cs="Arial"/>
        </w:rPr>
      </w:pPr>
    </w:p>
    <w:p w14:paraId="66CBB31E" w14:textId="6FF4F63D" w:rsidR="00AE66C2" w:rsidRDefault="00AE66C2" w:rsidP="00AE66C2">
      <w:pPr>
        <w:pStyle w:val="BodyText"/>
        <w:ind w:left="720" w:hanging="720"/>
        <w:rPr>
          <w:rFonts w:cs="Arial"/>
        </w:rPr>
      </w:pPr>
      <w:r>
        <w:rPr>
          <w:rFonts w:cs="Arial"/>
        </w:rPr>
        <w:t>20.</w:t>
      </w:r>
      <w:r w:rsidR="00961C1D">
        <w:rPr>
          <w:rFonts w:cs="Arial"/>
        </w:rPr>
        <w:t>1</w:t>
      </w:r>
      <w:r>
        <w:rPr>
          <w:rFonts w:cs="Arial"/>
        </w:rPr>
        <w:tab/>
        <w:t>A motion or amendment will not be discussed or put to the meeting unless it has been moved and seconded.</w:t>
      </w:r>
    </w:p>
    <w:p w14:paraId="23977EB1" w14:textId="05E421F3" w:rsidR="00F138A8" w:rsidRDefault="00F138A8" w:rsidP="00AE66C2">
      <w:pPr>
        <w:pStyle w:val="BodyText"/>
        <w:ind w:left="720" w:hanging="720"/>
        <w:rPr>
          <w:rFonts w:cs="Arial"/>
        </w:rPr>
      </w:pPr>
    </w:p>
    <w:p w14:paraId="6F93E942" w14:textId="28045669" w:rsidR="00F138A8" w:rsidRDefault="00F138A8" w:rsidP="00F138A8">
      <w:pPr>
        <w:ind w:left="720" w:hanging="720"/>
        <w:rPr>
          <w:rFonts w:ascii="Arial" w:hAnsi="Arial" w:cs="Arial"/>
        </w:rPr>
      </w:pPr>
      <w:r>
        <w:rPr>
          <w:rFonts w:ascii="Arial" w:hAnsi="Arial" w:cs="Arial"/>
        </w:rPr>
        <w:t>20.2</w:t>
      </w:r>
      <w:r>
        <w:rPr>
          <w:rFonts w:ascii="Arial" w:hAnsi="Arial" w:cs="Arial"/>
        </w:rPr>
        <w:tab/>
        <w:t xml:space="preserve">Without prejudice to Standing Orders 20.11 and 20.12, a motion to which no amendment is moved will be declared carried and will not be the subject of debate unless the </w:t>
      </w:r>
      <w:proofErr w:type="gramStart"/>
      <w:r>
        <w:rPr>
          <w:rFonts w:ascii="Arial" w:hAnsi="Arial" w:cs="Arial"/>
        </w:rPr>
        <w:t>Provost</w:t>
      </w:r>
      <w:proofErr w:type="gramEnd"/>
      <w:r>
        <w:rPr>
          <w:rFonts w:ascii="Arial" w:hAnsi="Arial" w:cs="Arial"/>
        </w:rPr>
        <w:t>, at their sole discretion, allows the mover and seconder of the motion to speak in explanation if the subject matter is considered by the Provost to be of special interest to the meeting.  No other speeches will be allowed.</w:t>
      </w:r>
    </w:p>
    <w:p w14:paraId="4973B02B" w14:textId="763A3A09" w:rsidR="00F138A8" w:rsidRDefault="00F138A8" w:rsidP="00F138A8">
      <w:pPr>
        <w:ind w:left="720" w:hanging="720"/>
        <w:rPr>
          <w:rFonts w:ascii="Arial" w:hAnsi="Arial" w:cs="Arial"/>
        </w:rPr>
      </w:pPr>
    </w:p>
    <w:p w14:paraId="23437EAD" w14:textId="19EA084C" w:rsidR="00F138A8" w:rsidRDefault="00BE3690" w:rsidP="00F138A8">
      <w:pPr>
        <w:ind w:left="720" w:hanging="720"/>
        <w:rPr>
          <w:rFonts w:ascii="Arial" w:hAnsi="Arial" w:cs="Arial"/>
        </w:rPr>
      </w:pPr>
      <w:r>
        <w:rPr>
          <w:rFonts w:ascii="Arial" w:hAnsi="Arial" w:cs="Arial"/>
        </w:rPr>
        <w:br w:type="page"/>
      </w:r>
      <w:r w:rsidR="00F138A8">
        <w:rPr>
          <w:rFonts w:ascii="Arial" w:hAnsi="Arial" w:cs="Arial"/>
        </w:rPr>
        <w:t>20.3</w:t>
      </w:r>
      <w:r w:rsidR="00F138A8">
        <w:rPr>
          <w:rFonts w:ascii="Arial" w:hAnsi="Arial" w:cs="Arial"/>
        </w:rPr>
        <w:tab/>
        <w:t xml:space="preserve">Should any councillor wish to ask a question or to seek clarification in order to determine whether they support the motion or an amendment, the consent of the </w:t>
      </w:r>
      <w:proofErr w:type="gramStart"/>
      <w:r w:rsidR="00F138A8">
        <w:rPr>
          <w:rFonts w:ascii="Arial" w:hAnsi="Arial" w:cs="Arial"/>
        </w:rPr>
        <w:t>Provost</w:t>
      </w:r>
      <w:proofErr w:type="gramEnd"/>
      <w:r w:rsidR="00F138A8">
        <w:rPr>
          <w:rFonts w:ascii="Arial" w:hAnsi="Arial" w:cs="Arial"/>
        </w:rPr>
        <w:t xml:space="preserve"> should be sought to do so whenever the motion or amendment has been moved and seconded.</w:t>
      </w:r>
    </w:p>
    <w:p w14:paraId="40FA3DD3" w14:textId="5B229101" w:rsidR="00F138A8" w:rsidRDefault="00F138A8" w:rsidP="00F138A8">
      <w:pPr>
        <w:ind w:left="720" w:hanging="720"/>
        <w:rPr>
          <w:rFonts w:ascii="Arial" w:hAnsi="Arial" w:cs="Arial"/>
        </w:rPr>
      </w:pPr>
    </w:p>
    <w:p w14:paraId="5821CCE5" w14:textId="48614331" w:rsidR="00F138A8" w:rsidRDefault="00F138A8" w:rsidP="00F138A8">
      <w:pPr>
        <w:ind w:left="720" w:hanging="720"/>
        <w:rPr>
          <w:rFonts w:ascii="Arial" w:hAnsi="Arial" w:cs="Arial"/>
        </w:rPr>
      </w:pPr>
      <w:r>
        <w:rPr>
          <w:rFonts w:ascii="Arial" w:hAnsi="Arial" w:cs="Arial"/>
        </w:rPr>
        <w:t>20.4</w:t>
      </w:r>
      <w:r>
        <w:rPr>
          <w:rFonts w:ascii="Arial" w:hAnsi="Arial" w:cs="Arial"/>
        </w:rPr>
        <w:tab/>
        <w:t xml:space="preserve">Motions or amendments made, but not seconded, will not be </w:t>
      </w:r>
      <w:proofErr w:type="gramStart"/>
      <w:r>
        <w:rPr>
          <w:rFonts w:ascii="Arial" w:hAnsi="Arial" w:cs="Arial"/>
        </w:rPr>
        <w:t>discussed</w:t>
      </w:r>
      <w:proofErr w:type="gramEnd"/>
      <w:r>
        <w:rPr>
          <w:rFonts w:ascii="Arial" w:hAnsi="Arial" w:cs="Arial"/>
        </w:rPr>
        <w:t xml:space="preserve"> or recorded in the minutes. When a motion or amendment has been moved but not seconded, the mover may require their dissent in respect of a decision taken on the item of business to which the motion or amendment relates, to be entered in the minute.</w:t>
      </w:r>
    </w:p>
    <w:p w14:paraId="565B923B" w14:textId="1205BCB3" w:rsidR="00F138A8" w:rsidRDefault="00F138A8" w:rsidP="00F138A8">
      <w:pPr>
        <w:ind w:left="720" w:hanging="720"/>
        <w:rPr>
          <w:rFonts w:ascii="Arial" w:hAnsi="Arial" w:cs="Arial"/>
        </w:rPr>
      </w:pPr>
    </w:p>
    <w:p w14:paraId="0124DBA6" w14:textId="3F0B6479" w:rsidR="00F138A8" w:rsidRDefault="00F138A8" w:rsidP="00F138A8">
      <w:pPr>
        <w:ind w:left="720" w:hanging="720"/>
        <w:rPr>
          <w:rFonts w:ascii="Arial" w:hAnsi="Arial" w:cs="Arial"/>
        </w:rPr>
      </w:pPr>
      <w:r>
        <w:rPr>
          <w:rFonts w:ascii="Arial" w:hAnsi="Arial" w:cs="Arial"/>
        </w:rPr>
        <w:t>20.5</w:t>
      </w:r>
      <w:r>
        <w:rPr>
          <w:rFonts w:ascii="Arial" w:hAnsi="Arial" w:cs="Arial"/>
        </w:rPr>
        <w:tab/>
        <w:t>Only one amendment may be moved and discussed at a time and no further amendment may be moved (although notice of it should be given) until the amendment under discussion has been dealt with.  No member may move more than one amendment to a motion.</w:t>
      </w:r>
    </w:p>
    <w:p w14:paraId="2FA37578" w14:textId="77777777" w:rsidR="00AE66C2" w:rsidRDefault="00AE66C2" w:rsidP="001E0476">
      <w:pPr>
        <w:pStyle w:val="BodyText"/>
        <w:ind w:left="720" w:hanging="720"/>
        <w:rPr>
          <w:rFonts w:cs="Arial"/>
        </w:rPr>
      </w:pPr>
    </w:p>
    <w:p w14:paraId="25299ECA" w14:textId="11159212" w:rsidR="00BA6F3E" w:rsidRDefault="00071455" w:rsidP="00BA6F3E">
      <w:pPr>
        <w:ind w:left="720" w:hanging="720"/>
        <w:rPr>
          <w:rFonts w:ascii="Arial" w:hAnsi="Arial" w:cs="Arial"/>
        </w:rPr>
      </w:pPr>
      <w:r>
        <w:rPr>
          <w:rFonts w:ascii="Arial" w:hAnsi="Arial" w:cs="Arial"/>
        </w:rPr>
        <w:t>20.</w:t>
      </w:r>
      <w:r w:rsidR="00F138A8">
        <w:rPr>
          <w:rFonts w:ascii="Arial" w:hAnsi="Arial" w:cs="Arial"/>
        </w:rPr>
        <w:t>6</w:t>
      </w:r>
      <w:r>
        <w:rPr>
          <w:rFonts w:ascii="Arial" w:hAnsi="Arial" w:cs="Arial"/>
        </w:rPr>
        <w:tab/>
        <w:t>If an amendment is lost, other amendments may be moved on the original motion but only where notice has been given.  If an amendment is carried, the amended motion replaces the original motion and becomes the substantive motion upon which any further amendment may be moved.</w:t>
      </w:r>
    </w:p>
    <w:p w14:paraId="48BD6C58" w14:textId="77777777" w:rsidR="00BA6F3E" w:rsidRDefault="00BA6F3E" w:rsidP="00BA6F3E">
      <w:pPr>
        <w:ind w:left="720" w:hanging="720"/>
        <w:rPr>
          <w:rFonts w:ascii="Arial" w:hAnsi="Arial" w:cs="Arial"/>
        </w:rPr>
      </w:pPr>
    </w:p>
    <w:p w14:paraId="25F25851" w14:textId="5C8847A4" w:rsidR="00BA6F3E" w:rsidRPr="00C24FC6" w:rsidRDefault="00961C1D" w:rsidP="00961C1D">
      <w:pPr>
        <w:ind w:left="720" w:hanging="720"/>
        <w:jc w:val="both"/>
        <w:rPr>
          <w:rFonts w:ascii="Arial" w:hAnsi="Arial" w:cs="Arial"/>
        </w:rPr>
      </w:pPr>
      <w:r>
        <w:rPr>
          <w:rFonts w:ascii="Arial" w:hAnsi="Arial" w:cs="Arial"/>
        </w:rPr>
        <w:t>20.</w:t>
      </w:r>
      <w:r w:rsidR="00917CAF">
        <w:rPr>
          <w:rFonts w:ascii="Arial" w:hAnsi="Arial" w:cs="Arial"/>
        </w:rPr>
        <w:t>7</w:t>
      </w:r>
      <w:r w:rsidR="00941CCE">
        <w:rPr>
          <w:rFonts w:ascii="Arial" w:hAnsi="Arial" w:cs="Arial"/>
        </w:rPr>
        <w:tab/>
      </w:r>
      <w:r w:rsidR="00BA6F3E" w:rsidRPr="00186E27">
        <w:rPr>
          <w:rFonts w:ascii="Arial" w:hAnsi="Arial" w:cs="Arial"/>
        </w:rPr>
        <w:t xml:space="preserve">Where a motion and </w:t>
      </w:r>
      <w:r w:rsidR="00BA6F3E">
        <w:rPr>
          <w:rFonts w:ascii="Arial" w:hAnsi="Arial" w:cs="Arial"/>
        </w:rPr>
        <w:t xml:space="preserve">an </w:t>
      </w:r>
      <w:r w:rsidR="00BA6F3E" w:rsidRPr="00186E27">
        <w:rPr>
          <w:rFonts w:ascii="Arial" w:hAnsi="Arial" w:cs="Arial"/>
        </w:rPr>
        <w:t xml:space="preserve">amendment have been made and seconded and one of either the motion or the amendment would result in a procedural decision being taken </w:t>
      </w:r>
      <w:r w:rsidR="00BA6F3E">
        <w:rPr>
          <w:rFonts w:ascii="Arial" w:hAnsi="Arial" w:cs="Arial"/>
        </w:rPr>
        <w:t>(</w:t>
      </w:r>
      <w:r w:rsidR="00BA6F3E" w:rsidRPr="00186E27">
        <w:rPr>
          <w:rFonts w:ascii="Arial" w:hAnsi="Arial" w:cs="Arial"/>
        </w:rPr>
        <w:t>such as continuation of a decision</w:t>
      </w:r>
      <w:r w:rsidR="00BA6F3E">
        <w:rPr>
          <w:rFonts w:ascii="Arial" w:hAnsi="Arial" w:cs="Arial"/>
        </w:rPr>
        <w:t xml:space="preserve"> or agreeing a procedural motion as provided for in Standing Orders 25 and 26) </w:t>
      </w:r>
      <w:r w:rsidR="00BA6F3E" w:rsidRPr="00186E27">
        <w:rPr>
          <w:rFonts w:ascii="Arial" w:hAnsi="Arial" w:cs="Arial"/>
        </w:rPr>
        <w:t xml:space="preserve">a vote will firstly be taken on the proposal involving the procedural decision. This vote will be taken </w:t>
      </w:r>
      <w:r w:rsidR="00BA6F3E">
        <w:rPr>
          <w:rFonts w:ascii="Arial" w:hAnsi="Arial" w:cs="Arial"/>
        </w:rPr>
        <w:t>for</w:t>
      </w:r>
      <w:r w:rsidR="00BA6F3E" w:rsidRPr="00186E27">
        <w:rPr>
          <w:rFonts w:ascii="Arial" w:hAnsi="Arial" w:cs="Arial"/>
        </w:rPr>
        <w:t xml:space="preserve"> or against the procedural decision</w:t>
      </w:r>
      <w:r w:rsidR="00BA6F3E">
        <w:rPr>
          <w:rFonts w:ascii="Arial" w:hAnsi="Arial" w:cs="Arial"/>
        </w:rPr>
        <w:t xml:space="preserve"> and the vote will be taken in accordance with the procedure set out in Standing Order 22.1</w:t>
      </w:r>
      <w:r w:rsidR="00BA6F3E" w:rsidRPr="00186E27">
        <w:rPr>
          <w:rFonts w:ascii="Arial" w:hAnsi="Arial" w:cs="Arial"/>
        </w:rPr>
        <w:t>.</w:t>
      </w:r>
      <w:r w:rsidR="00BA6F3E">
        <w:rPr>
          <w:rFonts w:ascii="Arial" w:hAnsi="Arial" w:cs="Arial"/>
        </w:rPr>
        <w:t xml:space="preserve"> </w:t>
      </w:r>
      <w:r w:rsidR="00BA6F3E" w:rsidRPr="00186E27">
        <w:rPr>
          <w:rFonts w:ascii="Arial" w:hAnsi="Arial" w:cs="Arial"/>
        </w:rPr>
        <w:t xml:space="preserve">If the vote is </w:t>
      </w:r>
      <w:r w:rsidR="00BA6F3E">
        <w:rPr>
          <w:rFonts w:ascii="Arial" w:hAnsi="Arial" w:cs="Arial"/>
        </w:rPr>
        <w:t>in favour of</w:t>
      </w:r>
      <w:r w:rsidR="00BA6F3E" w:rsidRPr="00186E27">
        <w:rPr>
          <w:rFonts w:ascii="Arial" w:hAnsi="Arial" w:cs="Arial"/>
        </w:rPr>
        <w:t xml:space="preserve"> the procedural decision, that will be the decision taken. If the vote is “against” the procedural decision, the remaining non-procedural motion or amendment shall become the substantive motion upon which any further amendment may be moved.</w:t>
      </w:r>
    </w:p>
    <w:p w14:paraId="5D32E7ED" w14:textId="77777777" w:rsidR="00071455" w:rsidRDefault="00071455" w:rsidP="001E0476">
      <w:pPr>
        <w:rPr>
          <w:rFonts w:ascii="Arial" w:hAnsi="Arial" w:cs="Arial"/>
        </w:rPr>
      </w:pPr>
    </w:p>
    <w:p w14:paraId="04F85A66" w14:textId="46F71CDF" w:rsidR="00071455" w:rsidRDefault="00071455" w:rsidP="001E0476">
      <w:pPr>
        <w:ind w:left="720" w:hanging="720"/>
        <w:rPr>
          <w:rFonts w:ascii="Arial" w:hAnsi="Arial" w:cs="Arial"/>
        </w:rPr>
      </w:pPr>
      <w:r>
        <w:rPr>
          <w:rFonts w:ascii="Arial" w:hAnsi="Arial" w:cs="Arial"/>
        </w:rPr>
        <w:t>20.</w:t>
      </w:r>
      <w:r w:rsidR="00917CAF">
        <w:rPr>
          <w:rFonts w:ascii="Arial" w:hAnsi="Arial" w:cs="Arial"/>
        </w:rPr>
        <w:t>8</w:t>
      </w:r>
      <w:r>
        <w:rPr>
          <w:rFonts w:ascii="Arial" w:hAnsi="Arial" w:cs="Arial"/>
        </w:rPr>
        <w:tab/>
        <w:t xml:space="preserve">A councillor may only alter the text of </w:t>
      </w:r>
      <w:r w:rsidR="00A54C55">
        <w:rPr>
          <w:rFonts w:ascii="Arial" w:hAnsi="Arial" w:cs="Arial"/>
        </w:rPr>
        <w:t>their</w:t>
      </w:r>
      <w:r>
        <w:rPr>
          <w:rFonts w:ascii="Arial" w:hAnsi="Arial" w:cs="Arial"/>
        </w:rPr>
        <w:t xml:space="preserve"> motion or amendment with the consent of the </w:t>
      </w:r>
      <w:proofErr w:type="gramStart"/>
      <w:r>
        <w:rPr>
          <w:rFonts w:ascii="Arial" w:hAnsi="Arial" w:cs="Arial"/>
        </w:rPr>
        <w:t>Provost</w:t>
      </w:r>
      <w:proofErr w:type="gramEnd"/>
      <w:r>
        <w:rPr>
          <w:rFonts w:ascii="Arial" w:hAnsi="Arial" w:cs="Arial"/>
        </w:rPr>
        <w:t xml:space="preserve"> on cause shown. The alteration must amend the motion or amendment and not be an entirely new motion or amendment. If the motion or amendment has been moved and seconded, the seconder must also give consent to the alteration.</w:t>
      </w:r>
    </w:p>
    <w:p w14:paraId="46B0B2BA" w14:textId="77777777" w:rsidR="00071455" w:rsidRDefault="00071455" w:rsidP="001E0476">
      <w:pPr>
        <w:rPr>
          <w:rFonts w:ascii="Arial" w:hAnsi="Arial" w:cs="Arial"/>
        </w:rPr>
      </w:pPr>
    </w:p>
    <w:p w14:paraId="03C561D7" w14:textId="6720D1B5" w:rsidR="00071455" w:rsidRDefault="00071455" w:rsidP="001E0476">
      <w:pPr>
        <w:ind w:left="720" w:hanging="720"/>
        <w:rPr>
          <w:rFonts w:ascii="Arial" w:hAnsi="Arial" w:cs="Arial"/>
        </w:rPr>
      </w:pPr>
      <w:r>
        <w:rPr>
          <w:rFonts w:ascii="Arial" w:hAnsi="Arial" w:cs="Arial"/>
        </w:rPr>
        <w:t>20.</w:t>
      </w:r>
      <w:r w:rsidR="00917CAF">
        <w:rPr>
          <w:rFonts w:ascii="Arial" w:hAnsi="Arial" w:cs="Arial"/>
        </w:rPr>
        <w:t>9</w:t>
      </w:r>
      <w:r>
        <w:rPr>
          <w:rFonts w:ascii="Arial" w:hAnsi="Arial" w:cs="Arial"/>
        </w:rPr>
        <w:tab/>
        <w:t xml:space="preserve">A motion or amendment once made and seconded may only be withdrawn with the unanimous consent of those present at the meeting.  No councillor may speak on the motion or the amendment after the mover has asked permission for its </w:t>
      </w:r>
      <w:proofErr w:type="gramStart"/>
      <w:r>
        <w:rPr>
          <w:rFonts w:ascii="Arial" w:hAnsi="Arial" w:cs="Arial"/>
        </w:rPr>
        <w:t>withdrawal, unless</w:t>
      </w:r>
      <w:proofErr w:type="gramEnd"/>
      <w:r>
        <w:rPr>
          <w:rFonts w:ascii="Arial" w:hAnsi="Arial" w:cs="Arial"/>
        </w:rPr>
        <w:t xml:space="preserve"> permission has been refused.</w:t>
      </w:r>
    </w:p>
    <w:p w14:paraId="46472788" w14:textId="77777777" w:rsidR="0083554F" w:rsidRDefault="0083554F" w:rsidP="001E0476">
      <w:pPr>
        <w:rPr>
          <w:rFonts w:ascii="Arial" w:hAnsi="Arial" w:cs="Arial"/>
        </w:rPr>
      </w:pPr>
    </w:p>
    <w:p w14:paraId="32C46F9D" w14:textId="0A53D251" w:rsidR="00071455" w:rsidRDefault="00071455" w:rsidP="001E0476">
      <w:pPr>
        <w:rPr>
          <w:rFonts w:ascii="Arial" w:hAnsi="Arial" w:cs="Arial"/>
        </w:rPr>
      </w:pPr>
      <w:r>
        <w:rPr>
          <w:rFonts w:ascii="Arial" w:hAnsi="Arial" w:cs="Arial"/>
        </w:rPr>
        <w:t>20.</w:t>
      </w:r>
      <w:r w:rsidR="00917CAF">
        <w:rPr>
          <w:rFonts w:ascii="Arial" w:hAnsi="Arial" w:cs="Arial"/>
        </w:rPr>
        <w:t>10</w:t>
      </w:r>
      <w:r>
        <w:rPr>
          <w:rFonts w:ascii="Arial" w:hAnsi="Arial" w:cs="Arial"/>
        </w:rPr>
        <w:tab/>
        <w:t xml:space="preserve">An amendment must be relevant to the motion and will be </w:t>
      </w:r>
      <w:proofErr w:type="gramStart"/>
      <w:r>
        <w:rPr>
          <w:rFonts w:ascii="Arial" w:hAnsi="Arial" w:cs="Arial"/>
        </w:rPr>
        <w:t>either:-</w:t>
      </w:r>
      <w:proofErr w:type="gramEnd"/>
    </w:p>
    <w:p w14:paraId="34FAA065" w14:textId="77777777" w:rsidR="00071455" w:rsidRDefault="00071455" w:rsidP="001E0476">
      <w:pPr>
        <w:rPr>
          <w:rFonts w:ascii="Arial" w:hAnsi="Arial" w:cs="Arial"/>
        </w:rPr>
      </w:pPr>
    </w:p>
    <w:p w14:paraId="0DE80BAD" w14:textId="77777777" w:rsidR="00071455" w:rsidRDefault="00071455" w:rsidP="006327C1">
      <w:pPr>
        <w:numPr>
          <w:ilvl w:val="0"/>
          <w:numId w:val="20"/>
        </w:numPr>
        <w:tabs>
          <w:tab w:val="clear" w:pos="1080"/>
        </w:tabs>
        <w:ind w:left="1276" w:hanging="556"/>
        <w:rPr>
          <w:rFonts w:ascii="Arial" w:hAnsi="Arial" w:cs="Arial"/>
        </w:rPr>
      </w:pPr>
      <w:r>
        <w:rPr>
          <w:rFonts w:ascii="Arial" w:hAnsi="Arial" w:cs="Arial"/>
        </w:rPr>
        <w:t xml:space="preserve">to refer a subject of debate to a committee for </w:t>
      </w:r>
      <w:proofErr w:type="gramStart"/>
      <w:r>
        <w:rPr>
          <w:rFonts w:ascii="Arial" w:hAnsi="Arial" w:cs="Arial"/>
        </w:rPr>
        <w:t>consideration;</w:t>
      </w:r>
      <w:proofErr w:type="gramEnd"/>
    </w:p>
    <w:p w14:paraId="1A149C2E" w14:textId="77777777" w:rsidR="00071455" w:rsidRDefault="00071455" w:rsidP="00376918">
      <w:pPr>
        <w:ind w:left="1276" w:hanging="556"/>
        <w:rPr>
          <w:rFonts w:ascii="Arial" w:hAnsi="Arial" w:cs="Arial"/>
        </w:rPr>
      </w:pPr>
    </w:p>
    <w:p w14:paraId="23B84A42" w14:textId="77777777" w:rsidR="00071455" w:rsidRDefault="00071455" w:rsidP="006327C1">
      <w:pPr>
        <w:numPr>
          <w:ilvl w:val="0"/>
          <w:numId w:val="20"/>
        </w:numPr>
        <w:tabs>
          <w:tab w:val="clear" w:pos="1080"/>
        </w:tabs>
        <w:ind w:left="1276" w:hanging="556"/>
        <w:rPr>
          <w:rFonts w:ascii="Arial" w:hAnsi="Arial" w:cs="Arial"/>
        </w:rPr>
      </w:pPr>
      <w:r>
        <w:rPr>
          <w:rFonts w:ascii="Arial" w:hAnsi="Arial" w:cs="Arial"/>
        </w:rPr>
        <w:t xml:space="preserve">to leave out </w:t>
      </w:r>
      <w:proofErr w:type="gramStart"/>
      <w:r>
        <w:rPr>
          <w:rFonts w:ascii="Arial" w:hAnsi="Arial" w:cs="Arial"/>
        </w:rPr>
        <w:t>words;</w:t>
      </w:r>
      <w:proofErr w:type="gramEnd"/>
    </w:p>
    <w:p w14:paraId="70058CA2" w14:textId="77777777" w:rsidR="00071455" w:rsidRDefault="00071455" w:rsidP="00376918">
      <w:pPr>
        <w:ind w:left="1276" w:hanging="556"/>
        <w:rPr>
          <w:rFonts w:ascii="Arial" w:hAnsi="Arial" w:cs="Arial"/>
        </w:rPr>
      </w:pPr>
    </w:p>
    <w:p w14:paraId="1FF107B5" w14:textId="77777777" w:rsidR="00071455" w:rsidRDefault="00071455" w:rsidP="006327C1">
      <w:pPr>
        <w:numPr>
          <w:ilvl w:val="0"/>
          <w:numId w:val="20"/>
        </w:numPr>
        <w:tabs>
          <w:tab w:val="clear" w:pos="1080"/>
        </w:tabs>
        <w:ind w:left="1276" w:hanging="556"/>
        <w:rPr>
          <w:rFonts w:ascii="Arial" w:hAnsi="Arial" w:cs="Arial"/>
        </w:rPr>
      </w:pPr>
      <w:r>
        <w:rPr>
          <w:rFonts w:ascii="Arial" w:hAnsi="Arial" w:cs="Arial"/>
        </w:rPr>
        <w:t>to leave out words and insert or add others, or</w:t>
      </w:r>
    </w:p>
    <w:p w14:paraId="7CC1711C" w14:textId="77777777" w:rsidR="00071455" w:rsidRDefault="00071455" w:rsidP="00376918">
      <w:pPr>
        <w:ind w:left="1276" w:hanging="556"/>
        <w:rPr>
          <w:rFonts w:ascii="Arial" w:hAnsi="Arial" w:cs="Arial"/>
        </w:rPr>
      </w:pPr>
    </w:p>
    <w:p w14:paraId="241D2E84" w14:textId="77777777" w:rsidR="00071455" w:rsidRDefault="00071455" w:rsidP="006327C1">
      <w:pPr>
        <w:pStyle w:val="Style1"/>
        <w:numPr>
          <w:ilvl w:val="0"/>
          <w:numId w:val="20"/>
        </w:numPr>
        <w:tabs>
          <w:tab w:val="clear" w:pos="1080"/>
        </w:tabs>
        <w:ind w:left="1276" w:hanging="556"/>
        <w:jc w:val="left"/>
        <w:rPr>
          <w:rFonts w:ascii="Arial" w:hAnsi="Arial" w:cs="Arial"/>
        </w:rPr>
      </w:pPr>
      <w:r>
        <w:rPr>
          <w:rFonts w:ascii="Arial" w:hAnsi="Arial" w:cs="Arial"/>
        </w:rPr>
        <w:t>to insert or add words,</w:t>
      </w:r>
    </w:p>
    <w:p w14:paraId="0E8E54CC" w14:textId="77777777" w:rsidR="00071455" w:rsidRDefault="00071455" w:rsidP="001E0476">
      <w:pPr>
        <w:ind w:left="720" w:firstLine="720"/>
        <w:rPr>
          <w:rFonts w:ascii="Arial" w:hAnsi="Arial" w:cs="Arial"/>
        </w:rPr>
      </w:pPr>
    </w:p>
    <w:p w14:paraId="0557DD98" w14:textId="77777777" w:rsidR="00071455" w:rsidRDefault="00071455" w:rsidP="001E0476">
      <w:pPr>
        <w:tabs>
          <w:tab w:val="center" w:pos="1440"/>
        </w:tabs>
        <w:ind w:left="720"/>
        <w:rPr>
          <w:rFonts w:ascii="Arial" w:hAnsi="Arial" w:cs="Arial"/>
        </w:rPr>
      </w:pPr>
      <w:r>
        <w:rPr>
          <w:rFonts w:ascii="Arial" w:hAnsi="Arial" w:cs="Arial"/>
        </w:rPr>
        <w:t>but such omission, insertion or addition of words must not have the effect of introducing new subject matter into or negating the motion before Council.</w:t>
      </w:r>
    </w:p>
    <w:p w14:paraId="16DCCEA3" w14:textId="77777777" w:rsidR="00E75C59" w:rsidRDefault="00E75C59" w:rsidP="001E0476">
      <w:pPr>
        <w:tabs>
          <w:tab w:val="center" w:pos="1440"/>
        </w:tabs>
        <w:ind w:left="720"/>
        <w:rPr>
          <w:rFonts w:ascii="Arial" w:hAnsi="Arial" w:cs="Arial"/>
        </w:rPr>
      </w:pPr>
    </w:p>
    <w:p w14:paraId="2FF00275" w14:textId="5006A1C0" w:rsidR="00071455" w:rsidRDefault="00071455" w:rsidP="001E0476">
      <w:pPr>
        <w:tabs>
          <w:tab w:val="center" w:pos="1440"/>
        </w:tabs>
        <w:ind w:left="720" w:hanging="720"/>
        <w:rPr>
          <w:rFonts w:ascii="Arial" w:hAnsi="Arial" w:cs="Arial"/>
        </w:rPr>
      </w:pPr>
      <w:r>
        <w:rPr>
          <w:rFonts w:ascii="Arial" w:hAnsi="Arial" w:cs="Arial"/>
        </w:rPr>
        <w:t>20.</w:t>
      </w:r>
      <w:r w:rsidR="00F138A8">
        <w:rPr>
          <w:rFonts w:ascii="Arial" w:hAnsi="Arial" w:cs="Arial"/>
        </w:rPr>
        <w:t>1</w:t>
      </w:r>
      <w:r w:rsidR="00917CAF">
        <w:rPr>
          <w:rFonts w:ascii="Arial" w:hAnsi="Arial" w:cs="Arial"/>
        </w:rPr>
        <w:t>1</w:t>
      </w:r>
      <w:r>
        <w:rPr>
          <w:rFonts w:ascii="Arial" w:hAnsi="Arial" w:cs="Arial"/>
        </w:rPr>
        <w:tab/>
        <w:t xml:space="preserve">Except where the </w:t>
      </w:r>
      <w:proofErr w:type="gramStart"/>
      <w:r>
        <w:rPr>
          <w:rFonts w:ascii="Arial" w:hAnsi="Arial" w:cs="Arial"/>
        </w:rPr>
        <w:t>Provost</w:t>
      </w:r>
      <w:proofErr w:type="gramEnd"/>
      <w:r>
        <w:rPr>
          <w:rFonts w:ascii="Arial" w:hAnsi="Arial" w:cs="Arial"/>
        </w:rPr>
        <w:t xml:space="preserve"> notes that those councillors at the meeting are in general agreement with regard to any unopposed motion, each motion will be put to the vote.</w:t>
      </w:r>
    </w:p>
    <w:p w14:paraId="259B01AC" w14:textId="77777777" w:rsidR="000D251C" w:rsidRDefault="000D251C" w:rsidP="001E0476">
      <w:pPr>
        <w:tabs>
          <w:tab w:val="center" w:pos="1440"/>
        </w:tabs>
        <w:ind w:left="720" w:hanging="720"/>
        <w:rPr>
          <w:rFonts w:ascii="Arial" w:hAnsi="Arial" w:cs="Arial"/>
        </w:rPr>
      </w:pPr>
    </w:p>
    <w:p w14:paraId="469BDBAE" w14:textId="02C4DDD0" w:rsidR="000D251C" w:rsidRDefault="000D251C" w:rsidP="001E0476">
      <w:pPr>
        <w:tabs>
          <w:tab w:val="center" w:pos="1440"/>
        </w:tabs>
        <w:ind w:left="720" w:hanging="720"/>
        <w:rPr>
          <w:rFonts w:ascii="Arial" w:hAnsi="Arial" w:cs="Arial"/>
        </w:rPr>
      </w:pPr>
      <w:r>
        <w:rPr>
          <w:rFonts w:ascii="Arial" w:hAnsi="Arial" w:cs="Arial"/>
        </w:rPr>
        <w:t>20.</w:t>
      </w:r>
      <w:r w:rsidR="00F138A8">
        <w:rPr>
          <w:rFonts w:ascii="Arial" w:hAnsi="Arial" w:cs="Arial"/>
        </w:rPr>
        <w:t>1</w:t>
      </w:r>
      <w:r w:rsidR="00917CAF">
        <w:rPr>
          <w:rFonts w:ascii="Arial" w:hAnsi="Arial" w:cs="Arial"/>
        </w:rPr>
        <w:t>2</w:t>
      </w:r>
      <w:r>
        <w:rPr>
          <w:rFonts w:ascii="Arial" w:hAnsi="Arial" w:cs="Arial"/>
        </w:rPr>
        <w:tab/>
      </w:r>
      <w:r w:rsidR="00E313C4">
        <w:rPr>
          <w:rFonts w:ascii="Arial" w:hAnsi="Arial" w:cs="Arial"/>
        </w:rPr>
        <w:t>Certain limited categories of report submitted to Council may be open for discussion notwithstanding that there appears to be general agreement on them.  This will include those reports submitted periodically from persons who are under an obligation to report to Council on their actions, for example the annual report from the Chief Social Work Officer or from the Convener of the Audit Committee</w:t>
      </w:r>
      <w:r w:rsidR="001F1AED">
        <w:rPr>
          <w:rFonts w:ascii="Arial" w:hAnsi="Arial" w:cs="Arial"/>
        </w:rPr>
        <w:t>.</w:t>
      </w:r>
      <w:r w:rsidR="00E313C4">
        <w:rPr>
          <w:rFonts w:ascii="Arial" w:hAnsi="Arial" w:cs="Arial"/>
        </w:rPr>
        <w:t xml:space="preserve">  These reports will be identified on the agenda.</w:t>
      </w:r>
    </w:p>
    <w:p w14:paraId="644784E4" w14:textId="77777777" w:rsidR="00071455" w:rsidRDefault="00071455" w:rsidP="001E0476">
      <w:pPr>
        <w:rPr>
          <w:rFonts w:ascii="Arial" w:hAnsi="Arial" w:cs="Arial"/>
        </w:rPr>
      </w:pPr>
    </w:p>
    <w:p w14:paraId="26C20123" w14:textId="77777777" w:rsidR="00071455" w:rsidRDefault="00071455" w:rsidP="001E0476">
      <w:pPr>
        <w:pStyle w:val="Heading7"/>
        <w:spacing w:before="0" w:after="0"/>
        <w:jc w:val="left"/>
        <w:rPr>
          <w:rFonts w:ascii="Arial" w:hAnsi="Arial" w:cs="Arial"/>
        </w:rPr>
      </w:pPr>
    </w:p>
    <w:p w14:paraId="7BB25B2D" w14:textId="3D417C6B" w:rsidR="00071455" w:rsidRDefault="00071455" w:rsidP="006327C1">
      <w:pPr>
        <w:pStyle w:val="Heading7"/>
        <w:spacing w:before="0" w:after="0"/>
        <w:ind w:left="709" w:hanging="709"/>
        <w:jc w:val="left"/>
        <w:rPr>
          <w:rFonts w:ascii="Arial" w:hAnsi="Arial" w:cs="Arial"/>
          <w:b/>
        </w:rPr>
      </w:pPr>
      <w:r>
        <w:rPr>
          <w:rFonts w:ascii="Arial" w:hAnsi="Arial" w:cs="Arial"/>
          <w:b/>
        </w:rPr>
        <w:t>21.</w:t>
      </w:r>
      <w:r>
        <w:rPr>
          <w:rFonts w:ascii="Arial" w:hAnsi="Arial" w:cs="Arial"/>
          <w:b/>
        </w:rPr>
        <w:tab/>
      </w:r>
      <w:r w:rsidR="003A4637">
        <w:rPr>
          <w:rFonts w:ascii="Arial" w:hAnsi="Arial" w:cs="Arial"/>
          <w:b/>
        </w:rPr>
        <w:t>Speeches</w:t>
      </w:r>
    </w:p>
    <w:p w14:paraId="0460C7C9" w14:textId="77777777" w:rsidR="00071455" w:rsidRDefault="00071455" w:rsidP="001E0476">
      <w:pPr>
        <w:rPr>
          <w:rFonts w:ascii="Arial" w:hAnsi="Arial" w:cs="Arial"/>
        </w:rPr>
      </w:pPr>
    </w:p>
    <w:p w14:paraId="0FDD1601" w14:textId="77777777" w:rsidR="00071455" w:rsidRDefault="00071455" w:rsidP="001E0476">
      <w:pPr>
        <w:tabs>
          <w:tab w:val="left" w:pos="1080"/>
        </w:tabs>
        <w:ind w:left="720" w:hanging="720"/>
        <w:rPr>
          <w:rFonts w:ascii="Arial" w:hAnsi="Arial" w:cs="Arial"/>
        </w:rPr>
      </w:pPr>
      <w:r>
        <w:rPr>
          <w:rFonts w:ascii="Arial" w:hAnsi="Arial" w:cs="Arial"/>
        </w:rPr>
        <w:t>21.1</w:t>
      </w:r>
      <w:r>
        <w:rPr>
          <w:rFonts w:ascii="Arial" w:hAnsi="Arial" w:cs="Arial"/>
        </w:rPr>
        <w:tab/>
        <w:t xml:space="preserve">Each councillor will introduce </w:t>
      </w:r>
      <w:r w:rsidR="00A54C55">
        <w:rPr>
          <w:rFonts w:ascii="Arial" w:hAnsi="Arial" w:cs="Arial"/>
        </w:rPr>
        <w:t>their</w:t>
      </w:r>
      <w:r>
        <w:rPr>
          <w:rFonts w:ascii="Arial" w:hAnsi="Arial" w:cs="Arial"/>
        </w:rPr>
        <w:t xml:space="preserve"> speech by indicating whether </w:t>
      </w:r>
      <w:r w:rsidR="00A54C55">
        <w:rPr>
          <w:rFonts w:ascii="Arial" w:hAnsi="Arial" w:cs="Arial"/>
        </w:rPr>
        <w:t>they</w:t>
      </w:r>
      <w:r>
        <w:rPr>
          <w:rFonts w:ascii="Arial" w:hAnsi="Arial" w:cs="Arial"/>
        </w:rPr>
        <w:t xml:space="preserve"> </w:t>
      </w:r>
      <w:r w:rsidR="00A54C55">
        <w:rPr>
          <w:rFonts w:ascii="Arial" w:hAnsi="Arial" w:cs="Arial"/>
        </w:rPr>
        <w:t xml:space="preserve">are </w:t>
      </w:r>
      <w:r>
        <w:rPr>
          <w:rFonts w:ascii="Arial" w:hAnsi="Arial" w:cs="Arial"/>
        </w:rPr>
        <w:t>speaking in support of the motion, the amendment or introducing.</w:t>
      </w:r>
    </w:p>
    <w:p w14:paraId="2FA1EFBE" w14:textId="77777777" w:rsidR="00071455" w:rsidRDefault="00071455" w:rsidP="001E0476">
      <w:pPr>
        <w:tabs>
          <w:tab w:val="left" w:pos="1080"/>
        </w:tabs>
        <w:ind w:left="720" w:hanging="720"/>
        <w:rPr>
          <w:rFonts w:ascii="Arial" w:hAnsi="Arial" w:cs="Arial"/>
        </w:rPr>
      </w:pPr>
    </w:p>
    <w:p w14:paraId="72771B85" w14:textId="77777777" w:rsidR="00071455" w:rsidRDefault="00071455" w:rsidP="001E0476">
      <w:pPr>
        <w:pStyle w:val="Style1"/>
        <w:ind w:left="720" w:hanging="720"/>
        <w:jc w:val="left"/>
        <w:rPr>
          <w:rFonts w:ascii="Arial" w:hAnsi="Arial" w:cs="Arial"/>
        </w:rPr>
      </w:pPr>
      <w:r>
        <w:rPr>
          <w:rFonts w:ascii="Arial" w:hAnsi="Arial" w:cs="Arial"/>
        </w:rPr>
        <w:t>21.2</w:t>
      </w:r>
      <w:r>
        <w:rPr>
          <w:rFonts w:ascii="Arial" w:hAnsi="Arial" w:cs="Arial"/>
        </w:rPr>
        <w:tab/>
        <w:t xml:space="preserve">Except with the consent of the </w:t>
      </w:r>
      <w:proofErr w:type="gramStart"/>
      <w:r>
        <w:rPr>
          <w:rFonts w:ascii="Arial" w:hAnsi="Arial" w:cs="Arial"/>
        </w:rPr>
        <w:t>Provost</w:t>
      </w:r>
      <w:proofErr w:type="gramEnd"/>
      <w:r>
        <w:rPr>
          <w:rFonts w:ascii="Arial" w:hAnsi="Arial" w:cs="Arial"/>
        </w:rPr>
        <w:t>, a speech must not exceed eight minutes, when a councillor is moving an original motion or an amendment and four minutes in any other case.</w:t>
      </w:r>
    </w:p>
    <w:p w14:paraId="5E67B2CD" w14:textId="77777777" w:rsidR="00071455" w:rsidRDefault="00071455" w:rsidP="001E0476">
      <w:pPr>
        <w:pStyle w:val="Style1"/>
        <w:jc w:val="left"/>
        <w:rPr>
          <w:rFonts w:ascii="Arial" w:hAnsi="Arial" w:cs="Arial"/>
        </w:rPr>
      </w:pPr>
    </w:p>
    <w:p w14:paraId="4B435B7B" w14:textId="77777777" w:rsidR="00071455" w:rsidRDefault="00071455" w:rsidP="001E0476">
      <w:pPr>
        <w:pStyle w:val="Style1"/>
        <w:ind w:left="720" w:hanging="720"/>
        <w:jc w:val="left"/>
        <w:rPr>
          <w:rFonts w:ascii="Arial" w:hAnsi="Arial" w:cs="Arial"/>
        </w:rPr>
      </w:pPr>
      <w:r>
        <w:rPr>
          <w:rFonts w:ascii="Arial" w:hAnsi="Arial" w:cs="Arial"/>
        </w:rPr>
        <w:t>21.3</w:t>
      </w:r>
      <w:r>
        <w:rPr>
          <w:rFonts w:ascii="Arial" w:hAnsi="Arial" w:cs="Arial"/>
        </w:rPr>
        <w:tab/>
        <w:t xml:space="preserve">A councillor must direct </w:t>
      </w:r>
      <w:r w:rsidR="00A54C55">
        <w:rPr>
          <w:rFonts w:ascii="Arial" w:hAnsi="Arial" w:cs="Arial"/>
        </w:rPr>
        <w:t>their</w:t>
      </w:r>
      <w:r>
        <w:rPr>
          <w:rFonts w:ascii="Arial" w:hAnsi="Arial" w:cs="Arial"/>
        </w:rPr>
        <w:t xml:space="preserve"> speech to the question under discussion, a personal </w:t>
      </w:r>
      <w:proofErr w:type="gramStart"/>
      <w:r>
        <w:rPr>
          <w:rFonts w:ascii="Arial" w:hAnsi="Arial" w:cs="Arial"/>
        </w:rPr>
        <w:t>explanation</w:t>
      </w:r>
      <w:proofErr w:type="gramEnd"/>
      <w:r>
        <w:rPr>
          <w:rFonts w:ascii="Arial" w:hAnsi="Arial" w:cs="Arial"/>
        </w:rPr>
        <w:t xml:space="preserve"> or a point of order.</w:t>
      </w:r>
    </w:p>
    <w:p w14:paraId="721964EF" w14:textId="77777777" w:rsidR="00071455" w:rsidRDefault="00071455" w:rsidP="001E0476">
      <w:pPr>
        <w:ind w:left="1440"/>
        <w:rPr>
          <w:rFonts w:ascii="Arial" w:hAnsi="Arial" w:cs="Arial"/>
        </w:rPr>
      </w:pPr>
    </w:p>
    <w:p w14:paraId="53420A34" w14:textId="77777777" w:rsidR="00071455" w:rsidRDefault="00071455" w:rsidP="001E0476">
      <w:pPr>
        <w:ind w:left="720" w:hanging="720"/>
        <w:rPr>
          <w:rFonts w:ascii="Arial" w:hAnsi="Arial" w:cs="Arial"/>
        </w:rPr>
      </w:pPr>
      <w:r>
        <w:rPr>
          <w:rFonts w:ascii="Arial" w:hAnsi="Arial" w:cs="Arial"/>
        </w:rPr>
        <w:t>21.4</w:t>
      </w:r>
      <w:r>
        <w:rPr>
          <w:rFonts w:ascii="Arial" w:hAnsi="Arial" w:cs="Arial"/>
        </w:rPr>
        <w:tab/>
        <w:t>A councillor may only speak once during the debate</w:t>
      </w:r>
      <w:r w:rsidR="00A7482A">
        <w:rPr>
          <w:rFonts w:ascii="Arial" w:hAnsi="Arial" w:cs="Arial"/>
        </w:rPr>
        <w:t xml:space="preserve"> on any motion </w:t>
      </w:r>
      <w:r w:rsidR="00B77626">
        <w:rPr>
          <w:rFonts w:ascii="Arial" w:hAnsi="Arial" w:cs="Arial"/>
        </w:rPr>
        <w:t>or</w:t>
      </w:r>
      <w:r w:rsidR="00A7482A">
        <w:rPr>
          <w:rFonts w:ascii="Arial" w:hAnsi="Arial" w:cs="Arial"/>
        </w:rPr>
        <w:t xml:space="preserve"> amendment</w:t>
      </w:r>
      <w:r>
        <w:rPr>
          <w:rFonts w:ascii="Arial" w:hAnsi="Arial" w:cs="Arial"/>
        </w:rPr>
        <w:t xml:space="preserve">, to either move a motion or an amendment or second or speak to a motion or an amendment moved by another member.  A councillor who </w:t>
      </w:r>
      <w:r w:rsidR="002751C0">
        <w:rPr>
          <w:rFonts w:ascii="Arial" w:hAnsi="Arial" w:cs="Arial"/>
        </w:rPr>
        <w:t xml:space="preserve">moves or </w:t>
      </w:r>
      <w:r>
        <w:rPr>
          <w:rFonts w:ascii="Arial" w:hAnsi="Arial" w:cs="Arial"/>
        </w:rPr>
        <w:t xml:space="preserve">seconds a motion or amendment may do so formally, reserving </w:t>
      </w:r>
      <w:r w:rsidR="00A54C55">
        <w:rPr>
          <w:rFonts w:ascii="Arial" w:hAnsi="Arial" w:cs="Arial"/>
        </w:rPr>
        <w:t>their</w:t>
      </w:r>
      <w:r>
        <w:rPr>
          <w:rFonts w:ascii="Arial" w:hAnsi="Arial" w:cs="Arial"/>
        </w:rPr>
        <w:t xml:space="preserve"> entitlement to speak on the matter to a later stage in the debate</w:t>
      </w:r>
      <w:r w:rsidR="002751C0">
        <w:rPr>
          <w:rFonts w:ascii="Arial" w:hAnsi="Arial" w:cs="Arial"/>
        </w:rPr>
        <w:t xml:space="preserve"> provided that where moving a motion or amendment consists of the recommendations in the report</w:t>
      </w:r>
      <w:r>
        <w:rPr>
          <w:rFonts w:ascii="Arial" w:hAnsi="Arial" w:cs="Arial"/>
        </w:rPr>
        <w:t>.</w:t>
      </w:r>
    </w:p>
    <w:p w14:paraId="278E3D97" w14:textId="77777777" w:rsidR="00071455" w:rsidRDefault="00071455" w:rsidP="001E0476">
      <w:pPr>
        <w:pStyle w:val="Style1"/>
        <w:jc w:val="left"/>
        <w:rPr>
          <w:rFonts w:ascii="Arial" w:hAnsi="Arial" w:cs="Arial"/>
        </w:rPr>
      </w:pPr>
    </w:p>
    <w:p w14:paraId="16DD9563" w14:textId="77777777" w:rsidR="00071455" w:rsidRDefault="004A0B46" w:rsidP="001E0476">
      <w:pPr>
        <w:rPr>
          <w:rFonts w:ascii="Arial" w:hAnsi="Arial" w:cs="Arial"/>
        </w:rPr>
      </w:pPr>
      <w:r>
        <w:rPr>
          <w:rFonts w:ascii="Arial" w:hAnsi="Arial" w:cs="Arial"/>
        </w:rPr>
        <w:br w:type="page"/>
      </w:r>
      <w:r w:rsidR="00071455">
        <w:rPr>
          <w:rFonts w:ascii="Arial" w:hAnsi="Arial" w:cs="Arial"/>
        </w:rPr>
        <w:t>21.5</w:t>
      </w:r>
      <w:r w:rsidR="00071455">
        <w:rPr>
          <w:rFonts w:ascii="Arial" w:hAnsi="Arial" w:cs="Arial"/>
        </w:rPr>
        <w:tab/>
        <w:t xml:space="preserve">The exceptions </w:t>
      </w:r>
      <w:proofErr w:type="gramStart"/>
      <w:r w:rsidR="00071455">
        <w:rPr>
          <w:rFonts w:ascii="Arial" w:hAnsi="Arial" w:cs="Arial"/>
        </w:rPr>
        <w:t>are:-</w:t>
      </w:r>
      <w:proofErr w:type="gramEnd"/>
    </w:p>
    <w:p w14:paraId="4DB8AE09" w14:textId="77777777" w:rsidR="00071455" w:rsidRDefault="00071455" w:rsidP="001E0476">
      <w:pPr>
        <w:rPr>
          <w:rFonts w:ascii="Arial" w:hAnsi="Arial" w:cs="Arial"/>
        </w:rPr>
      </w:pPr>
    </w:p>
    <w:p w14:paraId="40F97C84" w14:textId="77777777" w:rsidR="00071455" w:rsidRDefault="00071455" w:rsidP="006327C1">
      <w:pPr>
        <w:ind w:left="1276" w:hanging="556"/>
        <w:rPr>
          <w:rFonts w:ascii="Arial" w:hAnsi="Arial" w:cs="Arial"/>
        </w:rPr>
      </w:pPr>
      <w:r>
        <w:rPr>
          <w:rFonts w:ascii="Arial" w:hAnsi="Arial" w:cs="Arial"/>
        </w:rPr>
        <w:t>(i)</w:t>
      </w:r>
      <w:r>
        <w:rPr>
          <w:rFonts w:ascii="Arial" w:hAnsi="Arial" w:cs="Arial"/>
        </w:rPr>
        <w:tab/>
        <w:t xml:space="preserve">to </w:t>
      </w:r>
      <w:r w:rsidR="00AD3AAC">
        <w:rPr>
          <w:rFonts w:ascii="Arial" w:hAnsi="Arial" w:cs="Arial"/>
        </w:rPr>
        <w:t>ask</w:t>
      </w:r>
      <w:r w:rsidR="00A7482A">
        <w:rPr>
          <w:rFonts w:ascii="Arial" w:hAnsi="Arial" w:cs="Arial"/>
        </w:rPr>
        <w:t xml:space="preserve"> </w:t>
      </w:r>
      <w:proofErr w:type="gramStart"/>
      <w:r w:rsidR="00A7482A">
        <w:rPr>
          <w:rFonts w:ascii="Arial" w:hAnsi="Arial" w:cs="Arial"/>
        </w:rPr>
        <w:t>questions</w:t>
      </w:r>
      <w:r>
        <w:rPr>
          <w:rFonts w:ascii="Arial" w:hAnsi="Arial" w:cs="Arial"/>
        </w:rPr>
        <w:t>;</w:t>
      </w:r>
      <w:proofErr w:type="gramEnd"/>
    </w:p>
    <w:p w14:paraId="3E2AA759" w14:textId="77777777" w:rsidR="00071455" w:rsidRDefault="00071455" w:rsidP="006327C1">
      <w:pPr>
        <w:ind w:left="1276" w:hanging="556"/>
        <w:rPr>
          <w:rFonts w:ascii="Arial" w:hAnsi="Arial" w:cs="Arial"/>
        </w:rPr>
      </w:pPr>
    </w:p>
    <w:p w14:paraId="0562E18B" w14:textId="77777777" w:rsidR="00071455" w:rsidRDefault="00071455" w:rsidP="006327C1">
      <w:pPr>
        <w:ind w:left="1276" w:hanging="556"/>
        <w:rPr>
          <w:rFonts w:ascii="Arial" w:hAnsi="Arial" w:cs="Arial"/>
        </w:rPr>
      </w:pPr>
      <w:r>
        <w:rPr>
          <w:rFonts w:ascii="Arial" w:hAnsi="Arial" w:cs="Arial"/>
        </w:rPr>
        <w:t>(ii)</w:t>
      </w:r>
      <w:r>
        <w:rPr>
          <w:rFonts w:ascii="Arial" w:hAnsi="Arial" w:cs="Arial"/>
        </w:rPr>
        <w:tab/>
        <w:t xml:space="preserve">to exercise a right of </w:t>
      </w:r>
      <w:proofErr w:type="gramStart"/>
      <w:r>
        <w:rPr>
          <w:rFonts w:ascii="Arial" w:hAnsi="Arial" w:cs="Arial"/>
        </w:rPr>
        <w:t>reply;</w:t>
      </w:r>
      <w:proofErr w:type="gramEnd"/>
    </w:p>
    <w:p w14:paraId="3D734DAA" w14:textId="77777777" w:rsidR="00071455" w:rsidRDefault="00071455" w:rsidP="006327C1">
      <w:pPr>
        <w:ind w:left="1276" w:hanging="556"/>
        <w:rPr>
          <w:rFonts w:ascii="Arial" w:hAnsi="Arial" w:cs="Arial"/>
        </w:rPr>
      </w:pPr>
    </w:p>
    <w:p w14:paraId="0B774721" w14:textId="77777777" w:rsidR="00071455" w:rsidRDefault="00071455" w:rsidP="006327C1">
      <w:pPr>
        <w:ind w:left="1276" w:hanging="556"/>
        <w:rPr>
          <w:rFonts w:ascii="Arial" w:hAnsi="Arial" w:cs="Arial"/>
        </w:rPr>
      </w:pPr>
      <w:r>
        <w:rPr>
          <w:rFonts w:ascii="Arial" w:hAnsi="Arial" w:cs="Arial"/>
        </w:rPr>
        <w:t>(iii)</w:t>
      </w:r>
      <w:r>
        <w:rPr>
          <w:rFonts w:ascii="Arial" w:hAnsi="Arial" w:cs="Arial"/>
        </w:rPr>
        <w:tab/>
        <w:t>on a point of order; and</w:t>
      </w:r>
    </w:p>
    <w:p w14:paraId="79F084B1" w14:textId="77777777" w:rsidR="00071455" w:rsidRDefault="00071455" w:rsidP="006327C1">
      <w:pPr>
        <w:ind w:left="1276" w:hanging="556"/>
        <w:rPr>
          <w:rFonts w:ascii="Arial" w:hAnsi="Arial" w:cs="Arial"/>
        </w:rPr>
      </w:pPr>
    </w:p>
    <w:p w14:paraId="1B1F73FD" w14:textId="77777777" w:rsidR="00071455" w:rsidRDefault="00071455" w:rsidP="006327C1">
      <w:pPr>
        <w:ind w:left="1276" w:hanging="556"/>
        <w:rPr>
          <w:rFonts w:ascii="Arial" w:hAnsi="Arial" w:cs="Arial"/>
        </w:rPr>
      </w:pPr>
      <w:r>
        <w:rPr>
          <w:rFonts w:ascii="Arial" w:hAnsi="Arial" w:cs="Arial"/>
        </w:rPr>
        <w:t>(iv)</w:t>
      </w:r>
      <w:r>
        <w:rPr>
          <w:rFonts w:ascii="Arial" w:hAnsi="Arial" w:cs="Arial"/>
        </w:rPr>
        <w:tab/>
        <w:t>by way of personal explanation.</w:t>
      </w:r>
    </w:p>
    <w:p w14:paraId="20B163CA" w14:textId="77777777" w:rsidR="00E313C4" w:rsidRDefault="00E313C4" w:rsidP="001E0476">
      <w:pPr>
        <w:tabs>
          <w:tab w:val="center" w:pos="1440"/>
          <w:tab w:val="num" w:pos="2400"/>
        </w:tabs>
        <w:ind w:left="720" w:hanging="720"/>
        <w:rPr>
          <w:rFonts w:ascii="Arial" w:hAnsi="Arial" w:cs="Arial"/>
        </w:rPr>
      </w:pPr>
    </w:p>
    <w:p w14:paraId="504DFCAC" w14:textId="77777777" w:rsidR="00071455" w:rsidRDefault="00071455" w:rsidP="001E0476">
      <w:pPr>
        <w:tabs>
          <w:tab w:val="center" w:pos="1440"/>
          <w:tab w:val="num" w:pos="2400"/>
        </w:tabs>
        <w:ind w:left="720" w:hanging="720"/>
        <w:rPr>
          <w:rFonts w:ascii="Arial" w:hAnsi="Arial" w:cs="Arial"/>
        </w:rPr>
      </w:pPr>
      <w:r>
        <w:rPr>
          <w:rFonts w:ascii="Arial" w:hAnsi="Arial" w:cs="Arial"/>
        </w:rPr>
        <w:t>21.6</w:t>
      </w:r>
      <w:r>
        <w:rPr>
          <w:rFonts w:ascii="Arial" w:hAnsi="Arial" w:cs="Arial"/>
        </w:rPr>
        <w:tab/>
      </w:r>
      <w:r>
        <w:rPr>
          <w:rFonts w:ascii="Arial" w:hAnsi="Arial" w:cs="Arial"/>
        </w:rPr>
        <w:tab/>
        <w:t xml:space="preserve">The mover of a motion has a right of reply at the close of the debate on the motion, immediately before it is put to the vote.   No councillor shall speak after the mover of the motion has exercised </w:t>
      </w:r>
      <w:r w:rsidR="00A20B26">
        <w:rPr>
          <w:rFonts w:ascii="Arial" w:hAnsi="Arial" w:cs="Arial"/>
        </w:rPr>
        <w:t xml:space="preserve">their </w:t>
      </w:r>
      <w:r>
        <w:rPr>
          <w:rFonts w:ascii="Arial" w:hAnsi="Arial" w:cs="Arial"/>
        </w:rPr>
        <w:t xml:space="preserve">right of reply.  The mover of an amendment has no right of reply to the debate on that amendment.  </w:t>
      </w:r>
    </w:p>
    <w:p w14:paraId="5AE3267A" w14:textId="77777777" w:rsidR="00071455" w:rsidRDefault="00071455">
      <w:pPr>
        <w:rPr>
          <w:rFonts w:ascii="Arial" w:hAnsi="Arial" w:cs="Arial"/>
        </w:rPr>
      </w:pPr>
    </w:p>
    <w:p w14:paraId="574807E9" w14:textId="77777777" w:rsidR="00E313C4" w:rsidRDefault="00E313C4">
      <w:pPr>
        <w:rPr>
          <w:rFonts w:ascii="Arial" w:hAnsi="Arial" w:cs="Arial"/>
        </w:rPr>
      </w:pPr>
    </w:p>
    <w:p w14:paraId="01645D93" w14:textId="366796B4" w:rsidR="00071455" w:rsidRDefault="00071455">
      <w:pPr>
        <w:rPr>
          <w:rFonts w:ascii="Arial" w:hAnsi="Arial" w:cs="Arial"/>
          <w:b/>
        </w:rPr>
      </w:pPr>
      <w:r>
        <w:rPr>
          <w:rFonts w:ascii="Arial" w:hAnsi="Arial" w:cs="Arial"/>
          <w:b/>
        </w:rPr>
        <w:t>22.</w:t>
      </w:r>
      <w:r>
        <w:rPr>
          <w:rFonts w:ascii="Arial" w:hAnsi="Arial" w:cs="Arial"/>
          <w:b/>
        </w:rPr>
        <w:tab/>
      </w:r>
      <w:r w:rsidR="003A4637">
        <w:rPr>
          <w:rFonts w:ascii="Arial" w:hAnsi="Arial" w:cs="Arial"/>
          <w:b/>
        </w:rPr>
        <w:t>Voting</w:t>
      </w:r>
    </w:p>
    <w:p w14:paraId="02668169" w14:textId="77777777" w:rsidR="00071455" w:rsidRDefault="00071455">
      <w:pPr>
        <w:pStyle w:val="Style1"/>
        <w:rPr>
          <w:rFonts w:ascii="Arial" w:hAnsi="Arial" w:cs="Arial"/>
        </w:rPr>
      </w:pPr>
    </w:p>
    <w:p w14:paraId="317F44AE" w14:textId="77777777" w:rsidR="00071455" w:rsidRPr="0055053D" w:rsidRDefault="00071455" w:rsidP="0055053D">
      <w:pPr>
        <w:ind w:left="720" w:hanging="720"/>
        <w:rPr>
          <w:rFonts w:ascii="Arial" w:hAnsi="Arial" w:cs="Arial"/>
        </w:rPr>
      </w:pPr>
      <w:r>
        <w:rPr>
          <w:rFonts w:ascii="Arial" w:hAnsi="Arial" w:cs="Arial"/>
        </w:rPr>
        <w:t>22.1</w:t>
      </w:r>
      <w:r>
        <w:rPr>
          <w:rFonts w:ascii="Arial" w:hAnsi="Arial" w:cs="Arial"/>
        </w:rPr>
        <w:tab/>
      </w:r>
      <w:r w:rsidRPr="0055053D">
        <w:rPr>
          <w:rFonts w:ascii="Arial" w:hAnsi="Arial" w:cs="Arial"/>
        </w:rPr>
        <w:t xml:space="preserve">Unless dispensed with by the </w:t>
      </w:r>
      <w:proofErr w:type="gramStart"/>
      <w:r w:rsidRPr="0055053D">
        <w:rPr>
          <w:rFonts w:ascii="Arial" w:hAnsi="Arial" w:cs="Arial"/>
        </w:rPr>
        <w:t>Provost</w:t>
      </w:r>
      <w:proofErr w:type="gramEnd"/>
      <w:r w:rsidRPr="0055053D">
        <w:rPr>
          <w:rFonts w:ascii="Arial" w:hAnsi="Arial" w:cs="Arial"/>
        </w:rPr>
        <w:t>, the clerk will read out to the meeting the terms of the motion and the amendment.  Thereafter</w:t>
      </w:r>
      <w:r w:rsidR="00900E8B" w:rsidRPr="0055053D">
        <w:rPr>
          <w:rFonts w:ascii="Arial" w:hAnsi="Arial" w:cs="Arial"/>
        </w:rPr>
        <w:t xml:space="preserve"> where the vote is being taken in public, the clerk will call over the names of all the councillors and will record in the minutes of the meeting the names of </w:t>
      </w:r>
      <w:proofErr w:type="gramStart"/>
      <w:r w:rsidR="00900E8B" w:rsidRPr="0055053D">
        <w:rPr>
          <w:rFonts w:ascii="Arial" w:hAnsi="Arial" w:cs="Arial"/>
        </w:rPr>
        <w:t>those</w:t>
      </w:r>
      <w:r w:rsidRPr="0055053D">
        <w:rPr>
          <w:rFonts w:ascii="Arial" w:hAnsi="Arial" w:cs="Arial"/>
        </w:rPr>
        <w:t>:-</w:t>
      </w:r>
      <w:proofErr w:type="gramEnd"/>
    </w:p>
    <w:p w14:paraId="7A7A9AA3" w14:textId="77777777" w:rsidR="00071455" w:rsidRPr="0055053D" w:rsidRDefault="00071455" w:rsidP="0055053D">
      <w:pPr>
        <w:pStyle w:val="Style1"/>
        <w:jc w:val="left"/>
        <w:rPr>
          <w:rFonts w:ascii="Arial" w:hAnsi="Arial" w:cs="Arial"/>
          <w:szCs w:val="24"/>
        </w:rPr>
      </w:pPr>
    </w:p>
    <w:p w14:paraId="4C8B6573" w14:textId="77777777" w:rsidR="00071455" w:rsidRPr="0055053D" w:rsidRDefault="00900E8B" w:rsidP="006327C1">
      <w:pPr>
        <w:numPr>
          <w:ilvl w:val="0"/>
          <w:numId w:val="21"/>
        </w:numPr>
        <w:tabs>
          <w:tab w:val="clear" w:pos="2160"/>
        </w:tabs>
        <w:ind w:left="1276" w:hanging="556"/>
        <w:rPr>
          <w:rFonts w:ascii="Arial" w:hAnsi="Arial" w:cs="Arial"/>
        </w:rPr>
      </w:pPr>
      <w:r w:rsidRPr="0055053D">
        <w:rPr>
          <w:rFonts w:ascii="Arial" w:hAnsi="Arial" w:cs="Arial"/>
        </w:rPr>
        <w:t>voting for or against the motion or amendment; or</w:t>
      </w:r>
    </w:p>
    <w:p w14:paraId="1ABFC32C" w14:textId="77777777" w:rsidR="00900E8B" w:rsidRPr="0055053D" w:rsidRDefault="00900E8B" w:rsidP="006327C1">
      <w:pPr>
        <w:ind w:left="1276" w:hanging="556"/>
        <w:rPr>
          <w:rFonts w:ascii="Arial" w:hAnsi="Arial" w:cs="Arial"/>
        </w:rPr>
      </w:pPr>
    </w:p>
    <w:p w14:paraId="49AF3305" w14:textId="77777777" w:rsidR="00900E8B" w:rsidRPr="0055053D" w:rsidRDefault="00900E8B" w:rsidP="006327C1">
      <w:pPr>
        <w:numPr>
          <w:ilvl w:val="0"/>
          <w:numId w:val="21"/>
        </w:numPr>
        <w:tabs>
          <w:tab w:val="clear" w:pos="2160"/>
        </w:tabs>
        <w:ind w:left="1276" w:hanging="556"/>
        <w:rPr>
          <w:rFonts w:ascii="Arial" w:hAnsi="Arial" w:cs="Arial"/>
        </w:rPr>
      </w:pPr>
      <w:r w:rsidRPr="0055053D">
        <w:rPr>
          <w:rFonts w:ascii="Arial" w:hAnsi="Arial" w:cs="Arial"/>
        </w:rPr>
        <w:t>abstaining from voting; or</w:t>
      </w:r>
    </w:p>
    <w:p w14:paraId="61451DF5" w14:textId="77777777" w:rsidR="00900E8B" w:rsidRPr="0055053D" w:rsidRDefault="00900E8B" w:rsidP="006327C1">
      <w:pPr>
        <w:pStyle w:val="ListParagraph"/>
        <w:ind w:left="1276" w:hanging="556"/>
        <w:jc w:val="left"/>
        <w:rPr>
          <w:rFonts w:ascii="Arial" w:hAnsi="Arial" w:cs="Arial"/>
          <w:szCs w:val="24"/>
        </w:rPr>
      </w:pPr>
    </w:p>
    <w:p w14:paraId="339B235C" w14:textId="77777777" w:rsidR="00900E8B" w:rsidRPr="0055053D" w:rsidRDefault="00900E8B" w:rsidP="006327C1">
      <w:pPr>
        <w:numPr>
          <w:ilvl w:val="0"/>
          <w:numId w:val="21"/>
        </w:numPr>
        <w:tabs>
          <w:tab w:val="clear" w:pos="2160"/>
        </w:tabs>
        <w:ind w:left="1276" w:hanging="556"/>
        <w:rPr>
          <w:rFonts w:ascii="Arial" w:hAnsi="Arial" w:cs="Arial"/>
        </w:rPr>
      </w:pPr>
      <w:r w:rsidRPr="0055053D">
        <w:rPr>
          <w:rFonts w:ascii="Arial" w:hAnsi="Arial" w:cs="Arial"/>
        </w:rPr>
        <w:t>absent from the meeting when the vote was taken.</w:t>
      </w:r>
    </w:p>
    <w:p w14:paraId="61A854B7" w14:textId="77777777" w:rsidR="00071455" w:rsidRPr="0055053D" w:rsidRDefault="00071455" w:rsidP="0055053D">
      <w:pPr>
        <w:rPr>
          <w:rFonts w:ascii="Arial" w:hAnsi="Arial" w:cs="Arial"/>
        </w:rPr>
      </w:pPr>
    </w:p>
    <w:p w14:paraId="11C6D796" w14:textId="77777777" w:rsidR="00071455" w:rsidRPr="0055053D" w:rsidRDefault="00071455" w:rsidP="0055053D">
      <w:pPr>
        <w:ind w:left="720" w:hanging="720"/>
        <w:rPr>
          <w:rFonts w:ascii="Arial" w:hAnsi="Arial" w:cs="Arial"/>
        </w:rPr>
      </w:pPr>
    </w:p>
    <w:p w14:paraId="14494693" w14:textId="77777777" w:rsidR="00071455" w:rsidRPr="0055053D" w:rsidRDefault="00900E8B" w:rsidP="0055053D">
      <w:pPr>
        <w:ind w:left="720" w:hanging="720"/>
        <w:rPr>
          <w:rFonts w:ascii="Arial" w:hAnsi="Arial" w:cs="Arial"/>
        </w:rPr>
      </w:pPr>
      <w:r w:rsidRPr="0055053D">
        <w:rPr>
          <w:rFonts w:ascii="Arial" w:hAnsi="Arial" w:cs="Arial"/>
        </w:rPr>
        <w:t>22.2</w:t>
      </w:r>
      <w:r w:rsidRPr="0055053D">
        <w:rPr>
          <w:rFonts w:ascii="Arial" w:hAnsi="Arial" w:cs="Arial"/>
        </w:rPr>
        <w:tab/>
        <w:t xml:space="preserve">For items where the public has been excluded, voting will be by show of hands except in the following </w:t>
      </w:r>
      <w:proofErr w:type="gramStart"/>
      <w:r w:rsidRPr="0055053D">
        <w:rPr>
          <w:rFonts w:ascii="Arial" w:hAnsi="Arial" w:cs="Arial"/>
        </w:rPr>
        <w:t>circumstances:-</w:t>
      </w:r>
      <w:proofErr w:type="gramEnd"/>
    </w:p>
    <w:p w14:paraId="5A2527E7" w14:textId="77777777" w:rsidR="00900E8B" w:rsidRPr="0055053D" w:rsidRDefault="00900E8B" w:rsidP="0055053D">
      <w:pPr>
        <w:ind w:left="720" w:hanging="720"/>
        <w:rPr>
          <w:rFonts w:ascii="Arial" w:hAnsi="Arial" w:cs="Arial"/>
        </w:rPr>
      </w:pPr>
    </w:p>
    <w:p w14:paraId="5E78B317" w14:textId="77777777" w:rsidR="00900E8B" w:rsidRPr="0055053D" w:rsidRDefault="00900E8B" w:rsidP="006327C1">
      <w:pPr>
        <w:numPr>
          <w:ilvl w:val="0"/>
          <w:numId w:val="65"/>
        </w:numPr>
        <w:ind w:left="1276" w:hanging="556"/>
        <w:rPr>
          <w:rFonts w:ascii="Arial" w:hAnsi="Arial" w:cs="Arial"/>
        </w:rPr>
      </w:pPr>
      <w:r w:rsidRPr="0055053D">
        <w:rPr>
          <w:rFonts w:ascii="Arial" w:hAnsi="Arial" w:cs="Arial"/>
        </w:rPr>
        <w:t>if not less than one-quarter of the Council present and voting so request, the vote will be taken by roll call in the manner</w:t>
      </w:r>
      <w:r w:rsidR="000168EE" w:rsidRPr="0055053D">
        <w:rPr>
          <w:rFonts w:ascii="Arial" w:hAnsi="Arial" w:cs="Arial"/>
        </w:rPr>
        <w:t xml:space="preserve"> set out in Standing Order 22.1.</w:t>
      </w:r>
    </w:p>
    <w:p w14:paraId="577B61F4" w14:textId="77777777" w:rsidR="000168EE" w:rsidRPr="0055053D" w:rsidRDefault="000168EE" w:rsidP="006327C1">
      <w:pPr>
        <w:ind w:left="1276" w:hanging="556"/>
        <w:rPr>
          <w:rFonts w:ascii="Arial" w:hAnsi="Arial" w:cs="Arial"/>
        </w:rPr>
      </w:pPr>
    </w:p>
    <w:p w14:paraId="3369BD5C" w14:textId="77777777" w:rsidR="000168EE" w:rsidRPr="0055053D" w:rsidRDefault="000168EE" w:rsidP="006327C1">
      <w:pPr>
        <w:numPr>
          <w:ilvl w:val="0"/>
          <w:numId w:val="65"/>
        </w:numPr>
        <w:ind w:left="1276" w:hanging="556"/>
        <w:rPr>
          <w:rFonts w:ascii="Arial" w:hAnsi="Arial" w:cs="Arial"/>
        </w:rPr>
      </w:pPr>
      <w:r w:rsidRPr="0055053D">
        <w:rPr>
          <w:rFonts w:ascii="Arial" w:hAnsi="Arial" w:cs="Arial"/>
        </w:rPr>
        <w:t>on a motion put forward, seconded, and carried without discussion by a majority of members at the meeting, voting will be by ballot which will be undertaken by the clerk to ensure the secrecy of t</w:t>
      </w:r>
      <w:r w:rsidR="00B32BC5" w:rsidRPr="0055053D">
        <w:rPr>
          <w:rFonts w:ascii="Arial" w:hAnsi="Arial" w:cs="Arial"/>
        </w:rPr>
        <w:t>he vote.  No written notice of m</w:t>
      </w:r>
      <w:r w:rsidRPr="0055053D">
        <w:rPr>
          <w:rFonts w:ascii="Arial" w:hAnsi="Arial" w:cs="Arial"/>
        </w:rPr>
        <w:t>otion is required.</w:t>
      </w:r>
    </w:p>
    <w:p w14:paraId="7A924597" w14:textId="77777777" w:rsidR="00071455" w:rsidRPr="0055053D" w:rsidRDefault="00071455" w:rsidP="0055053D">
      <w:pPr>
        <w:rPr>
          <w:rFonts w:ascii="Arial" w:hAnsi="Arial" w:cs="Arial"/>
        </w:rPr>
      </w:pPr>
    </w:p>
    <w:p w14:paraId="5884A385" w14:textId="77777777" w:rsidR="00071455" w:rsidRPr="0055053D" w:rsidRDefault="000168EE" w:rsidP="0055053D">
      <w:pPr>
        <w:ind w:left="720" w:hanging="720"/>
        <w:rPr>
          <w:rFonts w:ascii="Arial" w:hAnsi="Arial" w:cs="Arial"/>
        </w:rPr>
      </w:pPr>
      <w:r w:rsidRPr="0055053D">
        <w:rPr>
          <w:rFonts w:ascii="Arial" w:hAnsi="Arial" w:cs="Arial"/>
        </w:rPr>
        <w:t>22.3</w:t>
      </w:r>
      <w:r w:rsidRPr="0055053D">
        <w:rPr>
          <w:rFonts w:ascii="Arial" w:hAnsi="Arial" w:cs="Arial"/>
        </w:rPr>
        <w:tab/>
        <w:t>Where a vote is taken by a show of hands and, immediately afte</w:t>
      </w:r>
      <w:r w:rsidR="00B32BC5" w:rsidRPr="0055053D">
        <w:rPr>
          <w:rFonts w:ascii="Arial" w:hAnsi="Arial" w:cs="Arial"/>
        </w:rPr>
        <w:t xml:space="preserve">r a vote is taken, a councillor </w:t>
      </w:r>
      <w:r w:rsidRPr="0055053D">
        <w:rPr>
          <w:rFonts w:ascii="Arial" w:hAnsi="Arial" w:cs="Arial"/>
        </w:rPr>
        <w:t xml:space="preserve">requests </w:t>
      </w:r>
      <w:r w:rsidR="00A20B26" w:rsidRPr="0055053D">
        <w:rPr>
          <w:rFonts w:ascii="Arial" w:hAnsi="Arial" w:cs="Arial"/>
        </w:rPr>
        <w:t>their</w:t>
      </w:r>
      <w:r w:rsidRPr="0055053D">
        <w:rPr>
          <w:rFonts w:ascii="Arial" w:hAnsi="Arial" w:cs="Arial"/>
        </w:rPr>
        <w:t xml:space="preserve"> vote to be recorded, there will be noted in a minute of the meeting whether the </w:t>
      </w:r>
      <w:proofErr w:type="gramStart"/>
      <w:r w:rsidRPr="0055053D">
        <w:rPr>
          <w:rFonts w:ascii="Arial" w:hAnsi="Arial" w:cs="Arial"/>
        </w:rPr>
        <w:t>councillor:-</w:t>
      </w:r>
      <w:proofErr w:type="gramEnd"/>
    </w:p>
    <w:p w14:paraId="73821448" w14:textId="77777777" w:rsidR="000168EE" w:rsidRPr="0055053D" w:rsidRDefault="000168EE" w:rsidP="0055053D">
      <w:pPr>
        <w:ind w:left="720" w:hanging="720"/>
        <w:rPr>
          <w:rFonts w:ascii="Arial" w:hAnsi="Arial" w:cs="Arial"/>
        </w:rPr>
      </w:pPr>
    </w:p>
    <w:p w14:paraId="60510EBB" w14:textId="77777777" w:rsidR="000168EE" w:rsidRPr="0055053D" w:rsidRDefault="000168EE" w:rsidP="006327C1">
      <w:pPr>
        <w:numPr>
          <w:ilvl w:val="0"/>
          <w:numId w:val="66"/>
        </w:numPr>
        <w:ind w:left="1276" w:hanging="556"/>
        <w:rPr>
          <w:rFonts w:ascii="Arial" w:hAnsi="Arial" w:cs="Arial"/>
        </w:rPr>
      </w:pPr>
      <w:r w:rsidRPr="0055053D">
        <w:rPr>
          <w:rFonts w:ascii="Arial" w:hAnsi="Arial" w:cs="Arial"/>
        </w:rPr>
        <w:t xml:space="preserve">cast </w:t>
      </w:r>
      <w:r w:rsidR="00A20B26" w:rsidRPr="0055053D">
        <w:rPr>
          <w:rFonts w:ascii="Arial" w:hAnsi="Arial" w:cs="Arial"/>
        </w:rPr>
        <w:t>their</w:t>
      </w:r>
      <w:r w:rsidRPr="0055053D">
        <w:rPr>
          <w:rFonts w:ascii="Arial" w:hAnsi="Arial" w:cs="Arial"/>
        </w:rPr>
        <w:t xml:space="preserve"> vote for or against the question, or</w:t>
      </w:r>
    </w:p>
    <w:p w14:paraId="20AF1073" w14:textId="77777777" w:rsidR="000168EE" w:rsidRPr="0055053D" w:rsidRDefault="000168EE" w:rsidP="006327C1">
      <w:pPr>
        <w:ind w:left="1276" w:hanging="556"/>
        <w:rPr>
          <w:rFonts w:ascii="Arial" w:hAnsi="Arial" w:cs="Arial"/>
        </w:rPr>
      </w:pPr>
    </w:p>
    <w:p w14:paraId="7716D08F" w14:textId="77777777" w:rsidR="000168EE" w:rsidRPr="0055053D" w:rsidRDefault="000168EE" w:rsidP="006327C1">
      <w:pPr>
        <w:numPr>
          <w:ilvl w:val="0"/>
          <w:numId w:val="66"/>
        </w:numPr>
        <w:ind w:left="1276" w:hanging="556"/>
        <w:rPr>
          <w:rFonts w:ascii="Arial" w:hAnsi="Arial" w:cs="Arial"/>
        </w:rPr>
      </w:pPr>
      <w:r w:rsidRPr="0055053D">
        <w:rPr>
          <w:rFonts w:ascii="Arial" w:hAnsi="Arial" w:cs="Arial"/>
        </w:rPr>
        <w:t>abstained from voting.</w:t>
      </w:r>
    </w:p>
    <w:p w14:paraId="414BF469" w14:textId="77777777" w:rsidR="000168EE" w:rsidRPr="0055053D" w:rsidRDefault="000168EE" w:rsidP="0055053D">
      <w:pPr>
        <w:rPr>
          <w:rFonts w:ascii="Arial" w:hAnsi="Arial" w:cs="Arial"/>
        </w:rPr>
      </w:pPr>
    </w:p>
    <w:p w14:paraId="19EC40BB" w14:textId="77777777" w:rsidR="00071455" w:rsidRPr="0055053D" w:rsidRDefault="000168EE" w:rsidP="0055053D">
      <w:pPr>
        <w:pStyle w:val="Style1"/>
        <w:ind w:left="720" w:hanging="720"/>
        <w:jc w:val="left"/>
        <w:rPr>
          <w:rFonts w:ascii="Arial" w:hAnsi="Arial" w:cs="Arial"/>
          <w:szCs w:val="24"/>
        </w:rPr>
      </w:pPr>
      <w:r w:rsidRPr="0055053D">
        <w:rPr>
          <w:rFonts w:ascii="Arial" w:hAnsi="Arial" w:cs="Arial"/>
          <w:szCs w:val="24"/>
        </w:rPr>
        <w:t>22.4</w:t>
      </w:r>
      <w:r w:rsidRPr="0055053D">
        <w:rPr>
          <w:rFonts w:ascii="Arial" w:hAnsi="Arial" w:cs="Arial"/>
          <w:szCs w:val="24"/>
        </w:rPr>
        <w:tab/>
        <w:t xml:space="preserve">The clerk will then announce the result of the vote </w:t>
      </w:r>
      <w:proofErr w:type="gramStart"/>
      <w:r w:rsidRPr="0055053D">
        <w:rPr>
          <w:rFonts w:ascii="Arial" w:hAnsi="Arial" w:cs="Arial"/>
          <w:szCs w:val="24"/>
        </w:rPr>
        <w:t>on the basis of</w:t>
      </w:r>
      <w:proofErr w:type="gramEnd"/>
      <w:r w:rsidRPr="0055053D">
        <w:rPr>
          <w:rFonts w:ascii="Arial" w:hAnsi="Arial" w:cs="Arial"/>
          <w:szCs w:val="24"/>
        </w:rPr>
        <w:t xml:space="preserve"> a simple majority of those voting.</w:t>
      </w:r>
    </w:p>
    <w:p w14:paraId="177BFE95" w14:textId="77777777" w:rsidR="000168EE" w:rsidRPr="0055053D" w:rsidRDefault="000168EE" w:rsidP="0055053D">
      <w:pPr>
        <w:pStyle w:val="Style1"/>
        <w:ind w:left="720" w:hanging="720"/>
        <w:jc w:val="left"/>
        <w:rPr>
          <w:rFonts w:ascii="Arial" w:hAnsi="Arial" w:cs="Arial"/>
          <w:szCs w:val="24"/>
        </w:rPr>
      </w:pPr>
    </w:p>
    <w:p w14:paraId="0AE259E5" w14:textId="77777777" w:rsidR="00071455" w:rsidRPr="0055053D" w:rsidRDefault="00071455" w:rsidP="0055053D">
      <w:pPr>
        <w:ind w:left="720" w:hanging="720"/>
        <w:rPr>
          <w:rFonts w:ascii="Arial" w:hAnsi="Arial" w:cs="Arial"/>
        </w:rPr>
      </w:pPr>
      <w:r w:rsidRPr="0055053D">
        <w:rPr>
          <w:rFonts w:ascii="Arial" w:hAnsi="Arial" w:cs="Arial"/>
        </w:rPr>
        <w:t>22.5</w:t>
      </w:r>
      <w:r w:rsidRPr="0055053D">
        <w:rPr>
          <w:rFonts w:ascii="Arial" w:hAnsi="Arial" w:cs="Arial"/>
        </w:rPr>
        <w:tab/>
      </w:r>
      <w:r w:rsidR="000168EE" w:rsidRPr="0055053D">
        <w:rPr>
          <w:rFonts w:ascii="Arial" w:hAnsi="Arial" w:cs="Arial"/>
        </w:rPr>
        <w:t xml:space="preserve">After the clerk has announced the issue on which a vote is to be taken and has started to take the vote, no councillor will be permitted to offer an opinion, ask a </w:t>
      </w:r>
      <w:proofErr w:type="gramStart"/>
      <w:r w:rsidR="000168EE" w:rsidRPr="0055053D">
        <w:rPr>
          <w:rFonts w:ascii="Arial" w:hAnsi="Arial" w:cs="Arial"/>
        </w:rPr>
        <w:t>question</w:t>
      </w:r>
      <w:proofErr w:type="gramEnd"/>
      <w:r w:rsidR="000168EE" w:rsidRPr="0055053D">
        <w:rPr>
          <w:rFonts w:ascii="Arial" w:hAnsi="Arial" w:cs="Arial"/>
        </w:rPr>
        <w:t xml:space="preserve"> or otherwise interrupt the proceedings, until the result of the vote is declared.</w:t>
      </w:r>
    </w:p>
    <w:p w14:paraId="289F6FC6" w14:textId="77777777" w:rsidR="00071455" w:rsidRPr="0055053D" w:rsidRDefault="00071455" w:rsidP="0055053D">
      <w:pPr>
        <w:rPr>
          <w:rFonts w:ascii="Arial" w:hAnsi="Arial" w:cs="Arial"/>
        </w:rPr>
      </w:pPr>
    </w:p>
    <w:p w14:paraId="078FC0A5" w14:textId="77777777" w:rsidR="00071455" w:rsidRPr="0055053D" w:rsidRDefault="00071455" w:rsidP="0055053D">
      <w:pPr>
        <w:ind w:left="720" w:hanging="720"/>
        <w:rPr>
          <w:rFonts w:ascii="Arial" w:hAnsi="Arial" w:cs="Arial"/>
        </w:rPr>
      </w:pPr>
      <w:r w:rsidRPr="0055053D">
        <w:rPr>
          <w:rFonts w:ascii="Arial" w:hAnsi="Arial" w:cs="Arial"/>
        </w:rPr>
        <w:t>22.6</w:t>
      </w:r>
      <w:r w:rsidRPr="0055053D">
        <w:rPr>
          <w:rFonts w:ascii="Arial" w:hAnsi="Arial" w:cs="Arial"/>
        </w:rPr>
        <w:tab/>
        <w:t xml:space="preserve">In the case of an equality of votes, the </w:t>
      </w:r>
      <w:proofErr w:type="gramStart"/>
      <w:r w:rsidRPr="0055053D">
        <w:rPr>
          <w:rFonts w:ascii="Arial" w:hAnsi="Arial" w:cs="Arial"/>
        </w:rPr>
        <w:t>Provost</w:t>
      </w:r>
      <w:proofErr w:type="gramEnd"/>
      <w:r w:rsidRPr="0055053D">
        <w:rPr>
          <w:rFonts w:ascii="Arial" w:hAnsi="Arial" w:cs="Arial"/>
        </w:rPr>
        <w:t xml:space="preserve"> will have a second or casting vote and may exercise it at </w:t>
      </w:r>
      <w:r w:rsidR="00A20B26" w:rsidRPr="0055053D">
        <w:rPr>
          <w:rFonts w:ascii="Arial" w:hAnsi="Arial" w:cs="Arial"/>
        </w:rPr>
        <w:t>their</w:t>
      </w:r>
      <w:r w:rsidRPr="0055053D">
        <w:rPr>
          <w:rFonts w:ascii="Arial" w:hAnsi="Arial" w:cs="Arial"/>
        </w:rPr>
        <w:t xml:space="preserve"> discretion except when voting on appointments as detailed in Standing Order 23.</w:t>
      </w:r>
    </w:p>
    <w:p w14:paraId="30DE38E2" w14:textId="77777777" w:rsidR="00071455" w:rsidRPr="0055053D" w:rsidRDefault="00071455" w:rsidP="0055053D">
      <w:pPr>
        <w:rPr>
          <w:rFonts w:ascii="Arial" w:hAnsi="Arial" w:cs="Arial"/>
        </w:rPr>
      </w:pPr>
    </w:p>
    <w:p w14:paraId="5838FFC1" w14:textId="77777777" w:rsidR="00071455" w:rsidRPr="0055053D" w:rsidRDefault="00071455" w:rsidP="0055053D">
      <w:pPr>
        <w:rPr>
          <w:rFonts w:ascii="Arial" w:hAnsi="Arial" w:cs="Arial"/>
        </w:rPr>
      </w:pPr>
    </w:p>
    <w:p w14:paraId="1DB87E29" w14:textId="108B5B03" w:rsidR="00071455" w:rsidRPr="0055053D" w:rsidRDefault="00071455" w:rsidP="0055053D">
      <w:pPr>
        <w:rPr>
          <w:rFonts w:ascii="Arial" w:hAnsi="Arial" w:cs="Arial"/>
          <w:b/>
        </w:rPr>
      </w:pPr>
      <w:r w:rsidRPr="0055053D">
        <w:rPr>
          <w:rFonts w:ascii="Arial" w:hAnsi="Arial" w:cs="Arial"/>
          <w:b/>
        </w:rPr>
        <w:t>23.</w:t>
      </w:r>
      <w:r w:rsidRPr="0055053D">
        <w:rPr>
          <w:rFonts w:ascii="Arial" w:hAnsi="Arial" w:cs="Arial"/>
          <w:b/>
        </w:rPr>
        <w:tab/>
      </w:r>
      <w:r w:rsidR="003A4637" w:rsidRPr="0055053D">
        <w:rPr>
          <w:rFonts w:ascii="Arial" w:hAnsi="Arial" w:cs="Arial"/>
          <w:b/>
        </w:rPr>
        <w:t xml:space="preserve">Voting On Appointments </w:t>
      </w:r>
      <w:proofErr w:type="gramStart"/>
      <w:r w:rsidR="003A4637" w:rsidRPr="0055053D">
        <w:rPr>
          <w:rFonts w:ascii="Arial" w:hAnsi="Arial" w:cs="Arial"/>
          <w:b/>
        </w:rPr>
        <w:t>Of</w:t>
      </w:r>
      <w:proofErr w:type="gramEnd"/>
      <w:r w:rsidR="003A4637" w:rsidRPr="0055053D">
        <w:rPr>
          <w:rFonts w:ascii="Arial" w:hAnsi="Arial" w:cs="Arial"/>
          <w:b/>
        </w:rPr>
        <w:t xml:space="preserve"> Members</w:t>
      </w:r>
    </w:p>
    <w:p w14:paraId="49CCA5B7" w14:textId="77777777" w:rsidR="00071455" w:rsidRPr="0055053D" w:rsidRDefault="00071455" w:rsidP="0055053D">
      <w:pPr>
        <w:rPr>
          <w:rFonts w:ascii="Arial" w:hAnsi="Arial" w:cs="Arial"/>
        </w:rPr>
      </w:pPr>
    </w:p>
    <w:p w14:paraId="4AFE2782" w14:textId="77777777" w:rsidR="00071455" w:rsidRPr="0055053D" w:rsidRDefault="00071455" w:rsidP="0055053D">
      <w:pPr>
        <w:ind w:left="720" w:hanging="720"/>
        <w:rPr>
          <w:rFonts w:ascii="Arial" w:hAnsi="Arial" w:cs="Arial"/>
        </w:rPr>
      </w:pPr>
      <w:r w:rsidRPr="0055053D">
        <w:rPr>
          <w:rFonts w:ascii="Arial" w:hAnsi="Arial" w:cs="Arial"/>
        </w:rPr>
        <w:t>23.1</w:t>
      </w:r>
      <w:r w:rsidRPr="0055053D">
        <w:rPr>
          <w:rFonts w:ascii="Arial" w:hAnsi="Arial" w:cs="Arial"/>
        </w:rPr>
        <w:tab/>
      </w:r>
      <w:r w:rsidR="00E313C4" w:rsidRPr="0055053D">
        <w:rPr>
          <w:rFonts w:ascii="Arial" w:hAnsi="Arial" w:cs="Arial"/>
        </w:rPr>
        <w:t xml:space="preserve">Where only one vacancy requires to be filled and two or more persons are nominated, a vote shall be taken between all the candidates, each councillor being entitled to one vote only.  When any candidate obtains an absolute majority of those voting </w:t>
      </w:r>
      <w:r w:rsidR="00A20B26" w:rsidRPr="0055053D">
        <w:rPr>
          <w:rFonts w:ascii="Arial" w:hAnsi="Arial" w:cs="Arial"/>
        </w:rPr>
        <w:t>they</w:t>
      </w:r>
      <w:r w:rsidR="00E313C4" w:rsidRPr="0055053D">
        <w:rPr>
          <w:rFonts w:ascii="Arial" w:hAnsi="Arial" w:cs="Arial"/>
        </w:rPr>
        <w:t xml:space="preserve"> shall be duly appointed.  If no candidate</w:t>
      </w:r>
      <w:r w:rsidR="00F12D92" w:rsidRPr="0055053D">
        <w:rPr>
          <w:rFonts w:ascii="Arial" w:hAnsi="Arial" w:cs="Arial"/>
        </w:rPr>
        <w:t xml:space="preserve"> obtains an absolute majority, the name of the candidate obtaining the least number of votes shall be struck out and a new vote taken of the remaining candidates and so on until a candidate obtains an absolute majority.</w:t>
      </w:r>
    </w:p>
    <w:p w14:paraId="133E91C0" w14:textId="77777777" w:rsidR="00F12D92" w:rsidRPr="0055053D" w:rsidRDefault="00F12D92" w:rsidP="0055053D">
      <w:pPr>
        <w:ind w:left="720" w:hanging="720"/>
        <w:rPr>
          <w:rFonts w:ascii="Arial" w:hAnsi="Arial" w:cs="Arial"/>
        </w:rPr>
      </w:pPr>
    </w:p>
    <w:p w14:paraId="626A3F53" w14:textId="77777777" w:rsidR="00F12D92" w:rsidRPr="0055053D" w:rsidRDefault="00F12D92" w:rsidP="0055053D">
      <w:pPr>
        <w:ind w:left="720" w:hanging="720"/>
        <w:rPr>
          <w:rFonts w:ascii="Arial" w:hAnsi="Arial" w:cs="Arial"/>
        </w:rPr>
      </w:pPr>
      <w:r w:rsidRPr="0055053D">
        <w:rPr>
          <w:rFonts w:ascii="Arial" w:hAnsi="Arial" w:cs="Arial"/>
        </w:rPr>
        <w:t>23.2</w:t>
      </w:r>
      <w:r w:rsidRPr="0055053D">
        <w:rPr>
          <w:rFonts w:ascii="Arial" w:hAnsi="Arial" w:cs="Arial"/>
        </w:rPr>
        <w:tab/>
        <w:t>Where more than one vacancy requires to be filled and the number of persons nominated exceeds the number of vacancies, a vote shall be taken between all the candidates, each councillor being entitled to vote for as many candidates as there are vacancies.  Candidates who receive an absolute majority shall be duly appointed.  If all the vacancies are not filled on the first vote, the name of the candidate obtaining the least number of votes shall be struck out and a new vote taken of the remaining candidates who have not already been duly appointed by the first vote, and so on until all the vacancies have been filled.</w:t>
      </w:r>
    </w:p>
    <w:p w14:paraId="210C456C" w14:textId="77777777" w:rsidR="00F12D92" w:rsidRPr="0055053D" w:rsidRDefault="00F12D92" w:rsidP="0055053D">
      <w:pPr>
        <w:ind w:left="720" w:hanging="720"/>
        <w:rPr>
          <w:rFonts w:ascii="Arial" w:hAnsi="Arial" w:cs="Arial"/>
        </w:rPr>
      </w:pPr>
    </w:p>
    <w:p w14:paraId="6ECFF3C8" w14:textId="77777777" w:rsidR="00F12D92" w:rsidRPr="0055053D" w:rsidRDefault="00F12D92" w:rsidP="0055053D">
      <w:pPr>
        <w:ind w:left="720" w:hanging="720"/>
        <w:rPr>
          <w:rFonts w:ascii="Arial" w:hAnsi="Arial" w:cs="Arial"/>
        </w:rPr>
      </w:pPr>
      <w:r w:rsidRPr="0055053D">
        <w:rPr>
          <w:rFonts w:ascii="Arial" w:hAnsi="Arial" w:cs="Arial"/>
        </w:rPr>
        <w:t>23.3</w:t>
      </w:r>
      <w:r w:rsidRPr="0055053D">
        <w:rPr>
          <w:rFonts w:ascii="Arial" w:hAnsi="Arial" w:cs="Arial"/>
        </w:rPr>
        <w:tab/>
        <w:t>In the event of an equality of votes that cannot be resolved by a further voting stage, the candidate to be elected will be decided by lot, which will be conducted by the clerk.</w:t>
      </w:r>
    </w:p>
    <w:p w14:paraId="3AC83EA9" w14:textId="77777777" w:rsidR="00071455" w:rsidRPr="0055053D" w:rsidRDefault="00071455" w:rsidP="0055053D">
      <w:pPr>
        <w:ind w:left="1440" w:hanging="720"/>
        <w:rPr>
          <w:rFonts w:ascii="Arial" w:hAnsi="Arial" w:cs="Arial"/>
        </w:rPr>
      </w:pPr>
    </w:p>
    <w:p w14:paraId="2F18AEBD" w14:textId="77777777" w:rsidR="00071455" w:rsidRPr="0055053D" w:rsidRDefault="00071455" w:rsidP="0055053D">
      <w:pPr>
        <w:ind w:left="1440" w:hanging="720"/>
        <w:rPr>
          <w:rFonts w:ascii="Arial" w:hAnsi="Arial" w:cs="Arial"/>
        </w:rPr>
      </w:pPr>
    </w:p>
    <w:p w14:paraId="60F45E3A" w14:textId="2E816FD2" w:rsidR="00071455" w:rsidRPr="0055053D" w:rsidRDefault="00071455" w:rsidP="0055053D">
      <w:pPr>
        <w:ind w:left="720" w:hanging="720"/>
        <w:rPr>
          <w:rFonts w:ascii="Arial" w:hAnsi="Arial" w:cs="Arial"/>
        </w:rPr>
      </w:pPr>
      <w:r w:rsidRPr="0055053D">
        <w:rPr>
          <w:rFonts w:ascii="Arial" w:hAnsi="Arial" w:cs="Arial"/>
          <w:b/>
        </w:rPr>
        <w:t>24.</w:t>
      </w:r>
      <w:r w:rsidRPr="0055053D">
        <w:rPr>
          <w:rFonts w:ascii="Arial" w:hAnsi="Arial" w:cs="Arial"/>
          <w:b/>
        </w:rPr>
        <w:tab/>
      </w:r>
      <w:r w:rsidR="003A4637" w:rsidRPr="0055053D">
        <w:rPr>
          <w:rFonts w:ascii="Arial" w:hAnsi="Arial" w:cs="Arial"/>
          <w:b/>
        </w:rPr>
        <w:t>Third Party Interests</w:t>
      </w:r>
    </w:p>
    <w:p w14:paraId="19CFC18C" w14:textId="77777777" w:rsidR="00071455" w:rsidRPr="0055053D" w:rsidRDefault="00071455" w:rsidP="0055053D">
      <w:pPr>
        <w:ind w:left="1440" w:hanging="720"/>
        <w:rPr>
          <w:rFonts w:ascii="Arial" w:hAnsi="Arial" w:cs="Arial"/>
        </w:rPr>
      </w:pPr>
    </w:p>
    <w:p w14:paraId="5240CF9B" w14:textId="77777777" w:rsidR="00071455" w:rsidRPr="0055053D" w:rsidRDefault="00071455" w:rsidP="0055053D">
      <w:pPr>
        <w:ind w:left="720" w:hanging="720"/>
        <w:rPr>
          <w:rFonts w:ascii="Arial" w:hAnsi="Arial" w:cs="Arial"/>
        </w:rPr>
      </w:pPr>
      <w:r w:rsidRPr="0055053D">
        <w:rPr>
          <w:rFonts w:ascii="Arial" w:hAnsi="Arial" w:cs="Arial"/>
        </w:rPr>
        <w:t>24.1</w:t>
      </w:r>
      <w:r w:rsidRPr="0055053D">
        <w:rPr>
          <w:rFonts w:ascii="Arial" w:hAnsi="Arial" w:cs="Arial"/>
        </w:rPr>
        <w:tab/>
      </w:r>
      <w:r w:rsidR="00330A2E" w:rsidRPr="0055053D">
        <w:rPr>
          <w:rFonts w:ascii="Arial" w:hAnsi="Arial" w:cs="Arial"/>
        </w:rPr>
        <w:t>W</w:t>
      </w:r>
      <w:r w:rsidRPr="0055053D">
        <w:rPr>
          <w:rFonts w:ascii="Arial" w:hAnsi="Arial" w:cs="Arial"/>
        </w:rPr>
        <w:t xml:space="preserve">here voting takes place on an agenda item where third party interests are directly affected, </w:t>
      </w:r>
      <w:proofErr w:type="gramStart"/>
      <w:r w:rsidRPr="0055053D">
        <w:rPr>
          <w:rFonts w:ascii="Arial" w:hAnsi="Arial" w:cs="Arial"/>
        </w:rPr>
        <w:t>e.g.</w:t>
      </w:r>
      <w:proofErr w:type="gramEnd"/>
      <w:r w:rsidRPr="0055053D">
        <w:rPr>
          <w:rFonts w:ascii="Arial" w:hAnsi="Arial" w:cs="Arial"/>
        </w:rPr>
        <w:t xml:space="preserve"> where a planning application is being considered only those councillors who have been present during the whole of the discussion will be entitled to participate in the vote, save where as otherwise provided within these Standing Orders.</w:t>
      </w:r>
    </w:p>
    <w:p w14:paraId="1B694C8C" w14:textId="77777777" w:rsidR="00071455" w:rsidRPr="0055053D" w:rsidRDefault="00071455" w:rsidP="0055053D">
      <w:pPr>
        <w:pStyle w:val="Style1"/>
        <w:jc w:val="left"/>
        <w:rPr>
          <w:rFonts w:ascii="Arial" w:hAnsi="Arial" w:cs="Arial"/>
          <w:szCs w:val="24"/>
        </w:rPr>
      </w:pPr>
    </w:p>
    <w:p w14:paraId="31AA452B" w14:textId="77777777" w:rsidR="00071455" w:rsidRPr="0055053D" w:rsidRDefault="00071455" w:rsidP="0055053D">
      <w:pPr>
        <w:ind w:left="720" w:hanging="720"/>
        <w:rPr>
          <w:rFonts w:ascii="Arial" w:hAnsi="Arial" w:cs="Arial"/>
        </w:rPr>
      </w:pPr>
      <w:r w:rsidRPr="0055053D">
        <w:rPr>
          <w:rFonts w:ascii="Arial" w:hAnsi="Arial" w:cs="Arial"/>
        </w:rPr>
        <w:t>24.2</w:t>
      </w:r>
      <w:r w:rsidRPr="0055053D">
        <w:rPr>
          <w:rFonts w:ascii="Arial" w:hAnsi="Arial" w:cs="Arial"/>
        </w:rPr>
        <w:tab/>
        <w:t xml:space="preserve">Absences for brief periods during consideration of business will be disregarded in these </w:t>
      </w:r>
      <w:proofErr w:type="gramStart"/>
      <w:r w:rsidRPr="0055053D">
        <w:rPr>
          <w:rFonts w:ascii="Arial" w:hAnsi="Arial" w:cs="Arial"/>
        </w:rPr>
        <w:t>situations  In</w:t>
      </w:r>
      <w:proofErr w:type="gramEnd"/>
      <w:r w:rsidRPr="0055053D">
        <w:rPr>
          <w:rFonts w:ascii="Arial" w:hAnsi="Arial" w:cs="Arial"/>
        </w:rPr>
        <w:t xml:space="preserve"> all other cases, only those councillors who have been in attendance during the whole or part of the discussion on the agenda item giving rise to the vote will be entitled to participate in that vote.</w:t>
      </w:r>
    </w:p>
    <w:p w14:paraId="6C2C3FD6" w14:textId="77777777" w:rsidR="00F12D92" w:rsidRPr="0055053D" w:rsidRDefault="00F12D92" w:rsidP="0055053D">
      <w:pPr>
        <w:ind w:left="720" w:hanging="720"/>
        <w:rPr>
          <w:rFonts w:ascii="Arial" w:hAnsi="Arial" w:cs="Arial"/>
        </w:rPr>
      </w:pPr>
    </w:p>
    <w:p w14:paraId="7899DDF0" w14:textId="77777777" w:rsidR="00071455" w:rsidRPr="0055053D" w:rsidRDefault="00071455" w:rsidP="0055053D">
      <w:pPr>
        <w:pStyle w:val="Style1"/>
        <w:jc w:val="left"/>
        <w:rPr>
          <w:rFonts w:ascii="Arial" w:hAnsi="Arial" w:cs="Arial"/>
          <w:szCs w:val="24"/>
        </w:rPr>
      </w:pPr>
    </w:p>
    <w:p w14:paraId="41E4414A" w14:textId="1684C0AC" w:rsidR="00071455" w:rsidRPr="0055053D" w:rsidRDefault="00071455" w:rsidP="0055053D">
      <w:pPr>
        <w:pStyle w:val="Style1"/>
        <w:ind w:left="720" w:hanging="720"/>
        <w:jc w:val="left"/>
        <w:rPr>
          <w:rFonts w:ascii="Arial" w:hAnsi="Arial" w:cs="Arial"/>
          <w:b/>
          <w:szCs w:val="24"/>
        </w:rPr>
      </w:pPr>
      <w:r w:rsidRPr="0055053D">
        <w:rPr>
          <w:rFonts w:ascii="Arial" w:hAnsi="Arial" w:cs="Arial"/>
          <w:b/>
          <w:szCs w:val="24"/>
        </w:rPr>
        <w:t>25.</w:t>
      </w:r>
      <w:r w:rsidRPr="0055053D">
        <w:rPr>
          <w:rFonts w:ascii="Arial" w:hAnsi="Arial" w:cs="Arial"/>
          <w:b/>
          <w:szCs w:val="24"/>
        </w:rPr>
        <w:tab/>
      </w:r>
      <w:r w:rsidR="003A4637" w:rsidRPr="0055053D">
        <w:rPr>
          <w:rFonts w:ascii="Arial" w:hAnsi="Arial" w:cs="Arial"/>
          <w:b/>
          <w:szCs w:val="24"/>
        </w:rPr>
        <w:t>Motions And Amendments Which May Be Moved Without Notice</w:t>
      </w:r>
    </w:p>
    <w:p w14:paraId="6CA98C85" w14:textId="77777777" w:rsidR="00071455" w:rsidRPr="0055053D" w:rsidRDefault="00071455" w:rsidP="0055053D">
      <w:pPr>
        <w:pStyle w:val="Style1"/>
        <w:jc w:val="left"/>
        <w:rPr>
          <w:rFonts w:ascii="Arial" w:hAnsi="Arial" w:cs="Arial"/>
          <w:szCs w:val="24"/>
        </w:rPr>
      </w:pPr>
    </w:p>
    <w:p w14:paraId="3F80C5F3" w14:textId="77777777" w:rsidR="00071455" w:rsidRPr="0055053D" w:rsidRDefault="00071455" w:rsidP="0055053D">
      <w:pPr>
        <w:pStyle w:val="Style1"/>
        <w:ind w:left="720" w:hanging="720"/>
        <w:jc w:val="left"/>
        <w:rPr>
          <w:rFonts w:ascii="Arial" w:hAnsi="Arial" w:cs="Arial"/>
          <w:szCs w:val="24"/>
        </w:rPr>
      </w:pPr>
      <w:r w:rsidRPr="0055053D">
        <w:rPr>
          <w:rFonts w:ascii="Arial" w:hAnsi="Arial" w:cs="Arial"/>
          <w:szCs w:val="24"/>
        </w:rPr>
        <w:t>25.1</w:t>
      </w:r>
      <w:r w:rsidRPr="0055053D">
        <w:rPr>
          <w:rFonts w:ascii="Arial" w:hAnsi="Arial" w:cs="Arial"/>
          <w:szCs w:val="24"/>
        </w:rPr>
        <w:tab/>
        <w:t xml:space="preserve">The following motions and amendments may be moved without notice </w:t>
      </w:r>
      <w:proofErr w:type="gramStart"/>
      <w:r w:rsidRPr="0055053D">
        <w:rPr>
          <w:rFonts w:ascii="Arial" w:hAnsi="Arial" w:cs="Arial"/>
          <w:szCs w:val="24"/>
        </w:rPr>
        <w:t>to:-</w:t>
      </w:r>
      <w:proofErr w:type="gramEnd"/>
    </w:p>
    <w:p w14:paraId="4A36CA07" w14:textId="77777777" w:rsidR="00071455" w:rsidRPr="0055053D" w:rsidRDefault="00071455" w:rsidP="0055053D">
      <w:pPr>
        <w:pStyle w:val="Style1"/>
        <w:ind w:left="720" w:hanging="720"/>
        <w:jc w:val="left"/>
        <w:rPr>
          <w:rFonts w:ascii="Arial" w:hAnsi="Arial" w:cs="Arial"/>
          <w:szCs w:val="24"/>
        </w:rPr>
      </w:pPr>
    </w:p>
    <w:p w14:paraId="32F144B6"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appoint a Chair of the </w:t>
      </w:r>
      <w:proofErr w:type="gramStart"/>
      <w:r w:rsidRPr="0055053D">
        <w:rPr>
          <w:rFonts w:ascii="Arial" w:hAnsi="Arial" w:cs="Arial"/>
          <w:szCs w:val="24"/>
        </w:rPr>
        <w:t>meeting;</w:t>
      </w:r>
      <w:proofErr w:type="gramEnd"/>
    </w:p>
    <w:p w14:paraId="6CE5CF9C" w14:textId="77777777" w:rsidR="00071455" w:rsidRPr="0055053D" w:rsidRDefault="00071455" w:rsidP="006327C1">
      <w:pPr>
        <w:pStyle w:val="Style1"/>
        <w:ind w:left="1276" w:hanging="556"/>
        <w:jc w:val="left"/>
        <w:rPr>
          <w:rFonts w:ascii="Arial" w:hAnsi="Arial" w:cs="Arial"/>
          <w:szCs w:val="24"/>
        </w:rPr>
      </w:pPr>
    </w:p>
    <w:p w14:paraId="475A772D"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question the accuracy of the </w:t>
      </w:r>
      <w:proofErr w:type="gramStart"/>
      <w:r w:rsidRPr="0055053D">
        <w:rPr>
          <w:rFonts w:ascii="Arial" w:hAnsi="Arial" w:cs="Arial"/>
          <w:szCs w:val="24"/>
        </w:rPr>
        <w:t>minute;</w:t>
      </w:r>
      <w:proofErr w:type="gramEnd"/>
    </w:p>
    <w:p w14:paraId="749ADB93" w14:textId="77777777" w:rsidR="00071455" w:rsidRPr="0055053D" w:rsidRDefault="00071455" w:rsidP="006327C1">
      <w:pPr>
        <w:pStyle w:val="Style1"/>
        <w:ind w:left="1276" w:hanging="556"/>
        <w:jc w:val="left"/>
        <w:rPr>
          <w:rFonts w:ascii="Arial" w:hAnsi="Arial" w:cs="Arial"/>
          <w:szCs w:val="24"/>
        </w:rPr>
      </w:pPr>
    </w:p>
    <w:p w14:paraId="73E69B9F"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move that an item of business on the agenda takes </w:t>
      </w:r>
      <w:proofErr w:type="gramStart"/>
      <w:r w:rsidRPr="0055053D">
        <w:rPr>
          <w:rFonts w:ascii="Arial" w:hAnsi="Arial" w:cs="Arial"/>
          <w:szCs w:val="24"/>
        </w:rPr>
        <w:t>precedence;</w:t>
      </w:r>
      <w:proofErr w:type="gramEnd"/>
    </w:p>
    <w:p w14:paraId="70ED2176" w14:textId="77777777" w:rsidR="00071455" w:rsidRPr="0055053D" w:rsidRDefault="00071455" w:rsidP="006327C1">
      <w:pPr>
        <w:pStyle w:val="Style1"/>
        <w:ind w:left="1276" w:hanging="556"/>
        <w:jc w:val="left"/>
        <w:rPr>
          <w:rFonts w:ascii="Arial" w:hAnsi="Arial" w:cs="Arial"/>
          <w:szCs w:val="24"/>
        </w:rPr>
      </w:pPr>
    </w:p>
    <w:p w14:paraId="5429B210"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give leave to withdraw a </w:t>
      </w:r>
      <w:proofErr w:type="gramStart"/>
      <w:r w:rsidRPr="0055053D">
        <w:rPr>
          <w:rFonts w:ascii="Arial" w:hAnsi="Arial" w:cs="Arial"/>
          <w:szCs w:val="24"/>
        </w:rPr>
        <w:t>motion;</w:t>
      </w:r>
      <w:proofErr w:type="gramEnd"/>
    </w:p>
    <w:p w14:paraId="5EA0F5F0" w14:textId="77777777" w:rsidR="00071455" w:rsidRPr="0055053D" w:rsidRDefault="00071455" w:rsidP="006327C1">
      <w:pPr>
        <w:pStyle w:val="Style1"/>
        <w:ind w:left="1276" w:hanging="556"/>
        <w:jc w:val="left"/>
        <w:rPr>
          <w:rFonts w:ascii="Arial" w:hAnsi="Arial" w:cs="Arial"/>
          <w:szCs w:val="24"/>
        </w:rPr>
      </w:pPr>
    </w:p>
    <w:p w14:paraId="6007E821"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question be now put</w:t>
      </w:r>
      <w:proofErr w:type="gramStart"/>
      <w:r w:rsidRPr="0055053D">
        <w:rPr>
          <w:rFonts w:ascii="Arial" w:hAnsi="Arial" w:cs="Arial"/>
          <w:szCs w:val="24"/>
        </w:rPr>
        <w:t>”;</w:t>
      </w:r>
      <w:proofErr w:type="gramEnd"/>
    </w:p>
    <w:p w14:paraId="2A612211" w14:textId="77777777" w:rsidR="00071455" w:rsidRPr="0055053D" w:rsidRDefault="00071455" w:rsidP="006327C1">
      <w:pPr>
        <w:pStyle w:val="Style1"/>
        <w:ind w:left="1276" w:hanging="556"/>
        <w:jc w:val="left"/>
        <w:rPr>
          <w:rFonts w:ascii="Arial" w:hAnsi="Arial" w:cs="Arial"/>
          <w:szCs w:val="24"/>
        </w:rPr>
      </w:pPr>
    </w:p>
    <w:p w14:paraId="6B64A51D"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debate be now adjourned</w:t>
      </w:r>
      <w:proofErr w:type="gramStart"/>
      <w:r w:rsidRPr="0055053D">
        <w:rPr>
          <w:rFonts w:ascii="Arial" w:hAnsi="Arial" w:cs="Arial"/>
          <w:szCs w:val="24"/>
        </w:rPr>
        <w:t>”;</w:t>
      </w:r>
      <w:proofErr w:type="gramEnd"/>
    </w:p>
    <w:p w14:paraId="0F1F398E" w14:textId="77777777" w:rsidR="00071455" w:rsidRPr="0055053D" w:rsidRDefault="00071455" w:rsidP="006327C1">
      <w:pPr>
        <w:pStyle w:val="Style1"/>
        <w:ind w:left="1276" w:hanging="556"/>
        <w:jc w:val="left"/>
        <w:rPr>
          <w:rFonts w:ascii="Arial" w:hAnsi="Arial" w:cs="Arial"/>
          <w:szCs w:val="24"/>
        </w:rPr>
      </w:pPr>
    </w:p>
    <w:p w14:paraId="3BEFC558"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Council proceed to the next business</w:t>
      </w:r>
      <w:proofErr w:type="gramStart"/>
      <w:r w:rsidRPr="0055053D">
        <w:rPr>
          <w:rFonts w:ascii="Arial" w:hAnsi="Arial" w:cs="Arial"/>
          <w:szCs w:val="24"/>
        </w:rPr>
        <w:t>”;</w:t>
      </w:r>
      <w:proofErr w:type="gramEnd"/>
    </w:p>
    <w:p w14:paraId="787282C1" w14:textId="77777777" w:rsidR="00071455" w:rsidRPr="0055053D" w:rsidRDefault="00071455" w:rsidP="006327C1">
      <w:pPr>
        <w:pStyle w:val="Style1"/>
        <w:ind w:left="1276" w:hanging="556"/>
        <w:jc w:val="left"/>
        <w:rPr>
          <w:rFonts w:ascii="Arial" w:hAnsi="Arial" w:cs="Arial"/>
          <w:szCs w:val="24"/>
        </w:rPr>
      </w:pPr>
    </w:p>
    <w:p w14:paraId="5C0F1262"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Council do now adjourn</w:t>
      </w:r>
      <w:proofErr w:type="gramStart"/>
      <w:r w:rsidRPr="0055053D">
        <w:rPr>
          <w:rFonts w:ascii="Arial" w:hAnsi="Arial" w:cs="Arial"/>
          <w:szCs w:val="24"/>
        </w:rPr>
        <w:t>”;</w:t>
      </w:r>
      <w:proofErr w:type="gramEnd"/>
    </w:p>
    <w:p w14:paraId="49412593" w14:textId="77777777" w:rsidR="00071455" w:rsidRPr="0055053D" w:rsidRDefault="00071455" w:rsidP="006327C1">
      <w:pPr>
        <w:pStyle w:val="Style1"/>
        <w:ind w:left="1276" w:hanging="556"/>
        <w:jc w:val="left"/>
        <w:rPr>
          <w:rFonts w:ascii="Arial" w:hAnsi="Arial" w:cs="Arial"/>
          <w:szCs w:val="24"/>
        </w:rPr>
      </w:pPr>
    </w:p>
    <w:p w14:paraId="634B486D"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vote be taken by ballot</w:t>
      </w:r>
      <w:proofErr w:type="gramStart"/>
      <w:r w:rsidRPr="0055053D">
        <w:rPr>
          <w:rFonts w:ascii="Arial" w:hAnsi="Arial" w:cs="Arial"/>
          <w:szCs w:val="24"/>
        </w:rPr>
        <w:t>”;</w:t>
      </w:r>
      <w:proofErr w:type="gramEnd"/>
    </w:p>
    <w:p w14:paraId="5A265723" w14:textId="77777777" w:rsidR="00071455" w:rsidRPr="0055053D" w:rsidRDefault="00071455" w:rsidP="006327C1">
      <w:pPr>
        <w:pStyle w:val="Style1"/>
        <w:ind w:left="1276" w:hanging="556"/>
        <w:jc w:val="left"/>
        <w:rPr>
          <w:rFonts w:ascii="Arial" w:hAnsi="Arial" w:cs="Arial"/>
          <w:szCs w:val="24"/>
        </w:rPr>
      </w:pPr>
    </w:p>
    <w:p w14:paraId="0BE9B5E1"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move that “the time for the meeting be extended</w:t>
      </w:r>
      <w:proofErr w:type="gramStart"/>
      <w:r w:rsidRPr="0055053D">
        <w:rPr>
          <w:rFonts w:ascii="Arial" w:hAnsi="Arial" w:cs="Arial"/>
          <w:szCs w:val="24"/>
        </w:rPr>
        <w:t>”;</w:t>
      </w:r>
      <w:proofErr w:type="gramEnd"/>
    </w:p>
    <w:p w14:paraId="1FF33C40" w14:textId="77777777" w:rsidR="00071455" w:rsidRPr="0055053D" w:rsidRDefault="00071455" w:rsidP="006327C1">
      <w:pPr>
        <w:pStyle w:val="Style1"/>
        <w:ind w:left="1276" w:hanging="556"/>
        <w:jc w:val="left"/>
        <w:rPr>
          <w:rFonts w:ascii="Arial" w:hAnsi="Arial" w:cs="Arial"/>
          <w:szCs w:val="24"/>
        </w:rPr>
      </w:pPr>
    </w:p>
    <w:p w14:paraId="515B2FFA"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exclude or re-admit the press and public under section 50</w:t>
      </w:r>
      <w:proofErr w:type="gramStart"/>
      <w:r w:rsidRPr="0055053D">
        <w:rPr>
          <w:rFonts w:ascii="Arial" w:hAnsi="Arial" w:cs="Arial"/>
          <w:szCs w:val="24"/>
        </w:rPr>
        <w:t>A(</w:t>
      </w:r>
      <w:proofErr w:type="gramEnd"/>
      <w:r w:rsidRPr="0055053D">
        <w:rPr>
          <w:rFonts w:ascii="Arial" w:hAnsi="Arial" w:cs="Arial"/>
          <w:szCs w:val="24"/>
        </w:rPr>
        <w:t>4) of the 1973 Act;</w:t>
      </w:r>
    </w:p>
    <w:p w14:paraId="324C63A9" w14:textId="77777777" w:rsidR="00071455" w:rsidRPr="0055053D" w:rsidRDefault="00071455" w:rsidP="006327C1">
      <w:pPr>
        <w:pStyle w:val="Style1"/>
        <w:ind w:left="1276" w:hanging="556"/>
        <w:jc w:val="left"/>
        <w:rPr>
          <w:rFonts w:ascii="Arial" w:hAnsi="Arial" w:cs="Arial"/>
          <w:szCs w:val="24"/>
        </w:rPr>
      </w:pPr>
    </w:p>
    <w:p w14:paraId="37981C11"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move that a member is not further heard or is required to leave the meeting in terms of Standing Orders 26 or </w:t>
      </w:r>
      <w:proofErr w:type="gramStart"/>
      <w:r w:rsidRPr="0055053D">
        <w:rPr>
          <w:rFonts w:ascii="Arial" w:hAnsi="Arial" w:cs="Arial"/>
          <w:szCs w:val="24"/>
        </w:rPr>
        <w:t>27;</w:t>
      </w:r>
      <w:proofErr w:type="gramEnd"/>
    </w:p>
    <w:p w14:paraId="61799190" w14:textId="77777777" w:rsidR="00071455" w:rsidRPr="0055053D" w:rsidRDefault="00071455" w:rsidP="006327C1">
      <w:pPr>
        <w:pStyle w:val="Style1"/>
        <w:ind w:left="1276" w:hanging="556"/>
        <w:jc w:val="left"/>
        <w:rPr>
          <w:rFonts w:ascii="Arial" w:hAnsi="Arial" w:cs="Arial"/>
          <w:szCs w:val="24"/>
        </w:rPr>
      </w:pPr>
    </w:p>
    <w:p w14:paraId="0FD235E7"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 xml:space="preserve">give consent of the Council where consent is required by these Standing Orders; and </w:t>
      </w:r>
    </w:p>
    <w:p w14:paraId="0E6AAAAC" w14:textId="77777777" w:rsidR="00071455" w:rsidRPr="0055053D" w:rsidRDefault="00071455" w:rsidP="006327C1">
      <w:pPr>
        <w:pStyle w:val="Style1"/>
        <w:ind w:left="1276" w:hanging="556"/>
        <w:jc w:val="left"/>
        <w:rPr>
          <w:rFonts w:ascii="Arial" w:hAnsi="Arial" w:cs="Arial"/>
          <w:szCs w:val="24"/>
        </w:rPr>
      </w:pPr>
    </w:p>
    <w:p w14:paraId="2D225477" w14:textId="77777777" w:rsidR="00071455" w:rsidRPr="0055053D" w:rsidRDefault="00071455" w:rsidP="006327C1">
      <w:pPr>
        <w:pStyle w:val="Style1"/>
        <w:numPr>
          <w:ilvl w:val="0"/>
          <w:numId w:val="24"/>
        </w:numPr>
        <w:tabs>
          <w:tab w:val="clear" w:pos="1440"/>
        </w:tabs>
        <w:ind w:left="1276" w:hanging="556"/>
        <w:jc w:val="left"/>
        <w:rPr>
          <w:rFonts w:ascii="Arial" w:hAnsi="Arial" w:cs="Arial"/>
          <w:szCs w:val="24"/>
        </w:rPr>
      </w:pPr>
      <w:r w:rsidRPr="0055053D">
        <w:rPr>
          <w:rFonts w:ascii="Arial" w:hAnsi="Arial" w:cs="Arial"/>
          <w:szCs w:val="24"/>
        </w:rPr>
        <w:t>grant urgent action powers.</w:t>
      </w:r>
    </w:p>
    <w:p w14:paraId="190F13C1" w14:textId="77777777" w:rsidR="00071455" w:rsidRPr="0055053D" w:rsidRDefault="00071455" w:rsidP="0055053D">
      <w:pPr>
        <w:pStyle w:val="Style1"/>
        <w:jc w:val="left"/>
        <w:rPr>
          <w:rFonts w:ascii="Arial" w:hAnsi="Arial" w:cs="Arial"/>
          <w:szCs w:val="24"/>
        </w:rPr>
      </w:pPr>
    </w:p>
    <w:p w14:paraId="72758144" w14:textId="77777777" w:rsidR="00071455" w:rsidRPr="0055053D" w:rsidRDefault="00071455" w:rsidP="0055053D">
      <w:pPr>
        <w:pStyle w:val="Style1"/>
        <w:jc w:val="left"/>
        <w:rPr>
          <w:rFonts w:ascii="Arial" w:hAnsi="Arial" w:cs="Arial"/>
          <w:szCs w:val="24"/>
        </w:rPr>
      </w:pPr>
    </w:p>
    <w:p w14:paraId="20ED09B6" w14:textId="584601E5" w:rsidR="00071455" w:rsidRPr="0055053D" w:rsidRDefault="00071455" w:rsidP="0055053D">
      <w:pPr>
        <w:ind w:left="720" w:hanging="720"/>
        <w:rPr>
          <w:rFonts w:ascii="Arial" w:hAnsi="Arial" w:cs="Arial"/>
          <w:b/>
        </w:rPr>
      </w:pPr>
      <w:r w:rsidRPr="0055053D">
        <w:rPr>
          <w:rFonts w:ascii="Arial" w:hAnsi="Arial" w:cs="Arial"/>
          <w:b/>
        </w:rPr>
        <w:t>26.</w:t>
      </w:r>
      <w:r w:rsidRPr="0055053D">
        <w:rPr>
          <w:rFonts w:ascii="Arial" w:hAnsi="Arial" w:cs="Arial"/>
          <w:b/>
        </w:rPr>
        <w:tab/>
      </w:r>
      <w:r w:rsidR="003A4637" w:rsidRPr="0055053D">
        <w:rPr>
          <w:rFonts w:ascii="Arial" w:hAnsi="Arial" w:cs="Arial"/>
          <w:b/>
        </w:rPr>
        <w:t xml:space="preserve">Motions Which May Be Moved During Debate </w:t>
      </w:r>
      <w:proofErr w:type="gramStart"/>
      <w:r w:rsidR="003A4637" w:rsidRPr="0055053D">
        <w:rPr>
          <w:rFonts w:ascii="Arial" w:hAnsi="Arial" w:cs="Arial"/>
          <w:b/>
        </w:rPr>
        <w:t>And</w:t>
      </w:r>
      <w:proofErr w:type="gramEnd"/>
      <w:r w:rsidR="003A4637" w:rsidRPr="0055053D">
        <w:rPr>
          <w:rFonts w:ascii="Arial" w:hAnsi="Arial" w:cs="Arial"/>
          <w:b/>
        </w:rPr>
        <w:t xml:space="preserve"> Closure Motions</w:t>
      </w:r>
    </w:p>
    <w:p w14:paraId="409A5645" w14:textId="77777777" w:rsidR="00071455" w:rsidRPr="0055053D" w:rsidRDefault="00071455" w:rsidP="0055053D">
      <w:pPr>
        <w:rPr>
          <w:rFonts w:ascii="Arial" w:hAnsi="Arial" w:cs="Arial"/>
          <w:b/>
        </w:rPr>
      </w:pPr>
    </w:p>
    <w:p w14:paraId="7BEC7605" w14:textId="77777777" w:rsidR="00071455" w:rsidRPr="0055053D" w:rsidRDefault="00071455" w:rsidP="0055053D">
      <w:pPr>
        <w:pStyle w:val="Style1"/>
        <w:ind w:left="720" w:hanging="720"/>
        <w:jc w:val="left"/>
        <w:rPr>
          <w:rFonts w:ascii="Arial" w:hAnsi="Arial" w:cs="Arial"/>
          <w:szCs w:val="24"/>
        </w:rPr>
      </w:pPr>
      <w:r w:rsidRPr="0055053D">
        <w:rPr>
          <w:rFonts w:ascii="Arial" w:hAnsi="Arial" w:cs="Arial"/>
          <w:szCs w:val="24"/>
        </w:rPr>
        <w:t>26.1</w:t>
      </w:r>
      <w:r w:rsidRPr="0055053D">
        <w:rPr>
          <w:rFonts w:ascii="Arial" w:hAnsi="Arial" w:cs="Arial"/>
          <w:szCs w:val="24"/>
        </w:rPr>
        <w:tab/>
        <w:t xml:space="preserve">When a motion is under debate no other motion may be moved </w:t>
      </w:r>
      <w:proofErr w:type="gramStart"/>
      <w:r w:rsidRPr="0055053D">
        <w:rPr>
          <w:rFonts w:ascii="Arial" w:hAnsi="Arial" w:cs="Arial"/>
          <w:szCs w:val="24"/>
        </w:rPr>
        <w:t>except:-</w:t>
      </w:r>
      <w:proofErr w:type="gramEnd"/>
    </w:p>
    <w:p w14:paraId="39789FAB" w14:textId="77777777" w:rsidR="00071455" w:rsidRPr="0055053D" w:rsidRDefault="00071455" w:rsidP="0055053D">
      <w:pPr>
        <w:rPr>
          <w:rFonts w:ascii="Arial" w:hAnsi="Arial" w:cs="Arial"/>
        </w:rPr>
      </w:pPr>
    </w:p>
    <w:p w14:paraId="639234B7" w14:textId="77777777" w:rsidR="00071455" w:rsidRPr="0055053D" w:rsidRDefault="00071455" w:rsidP="006327C1">
      <w:pPr>
        <w:numPr>
          <w:ilvl w:val="0"/>
          <w:numId w:val="25"/>
        </w:numPr>
        <w:tabs>
          <w:tab w:val="clear" w:pos="1440"/>
        </w:tabs>
        <w:ind w:left="1276" w:hanging="556"/>
        <w:rPr>
          <w:rFonts w:ascii="Arial" w:hAnsi="Arial" w:cs="Arial"/>
        </w:rPr>
      </w:pPr>
      <w:r w:rsidRPr="0055053D">
        <w:rPr>
          <w:rFonts w:ascii="Arial" w:hAnsi="Arial" w:cs="Arial"/>
        </w:rPr>
        <w:t xml:space="preserve">to amend the </w:t>
      </w:r>
      <w:proofErr w:type="gramStart"/>
      <w:r w:rsidRPr="0055053D">
        <w:rPr>
          <w:rFonts w:ascii="Arial" w:hAnsi="Arial" w:cs="Arial"/>
        </w:rPr>
        <w:t>motion;</w:t>
      </w:r>
      <w:proofErr w:type="gramEnd"/>
    </w:p>
    <w:p w14:paraId="7AFD4943" w14:textId="77777777" w:rsidR="00071455" w:rsidRPr="0055053D" w:rsidRDefault="00071455" w:rsidP="006327C1">
      <w:pPr>
        <w:ind w:left="1276" w:hanging="556"/>
        <w:rPr>
          <w:rFonts w:ascii="Arial" w:hAnsi="Arial" w:cs="Arial"/>
        </w:rPr>
      </w:pPr>
    </w:p>
    <w:p w14:paraId="61F0880C" w14:textId="77777777" w:rsidR="00071455" w:rsidRPr="0055053D" w:rsidRDefault="00071455" w:rsidP="006327C1">
      <w:pPr>
        <w:numPr>
          <w:ilvl w:val="0"/>
          <w:numId w:val="25"/>
        </w:numPr>
        <w:tabs>
          <w:tab w:val="clear" w:pos="1440"/>
        </w:tabs>
        <w:ind w:left="1276" w:hanging="556"/>
        <w:rPr>
          <w:rFonts w:ascii="Arial" w:hAnsi="Arial" w:cs="Arial"/>
        </w:rPr>
      </w:pPr>
      <w:r w:rsidRPr="0055053D">
        <w:rPr>
          <w:rFonts w:ascii="Arial" w:hAnsi="Arial" w:cs="Arial"/>
        </w:rPr>
        <w:t xml:space="preserve">motions moved by the Provost or another member that a </w:t>
      </w:r>
      <w:proofErr w:type="gramStart"/>
      <w:r w:rsidRPr="0055053D">
        <w:rPr>
          <w:rFonts w:ascii="Arial" w:hAnsi="Arial" w:cs="Arial"/>
        </w:rPr>
        <w:t>member:-</w:t>
      </w:r>
      <w:proofErr w:type="gramEnd"/>
    </w:p>
    <w:p w14:paraId="63A0262C" w14:textId="77777777" w:rsidR="00071455" w:rsidRPr="0055053D" w:rsidRDefault="00071455" w:rsidP="0055053D">
      <w:pPr>
        <w:rPr>
          <w:rFonts w:ascii="Arial" w:hAnsi="Arial" w:cs="Arial"/>
        </w:rPr>
      </w:pPr>
    </w:p>
    <w:p w14:paraId="11E562D1" w14:textId="77777777" w:rsidR="00071455" w:rsidRPr="0055053D" w:rsidRDefault="00071455" w:rsidP="006327C1">
      <w:pPr>
        <w:numPr>
          <w:ilvl w:val="0"/>
          <w:numId w:val="26"/>
        </w:numPr>
        <w:tabs>
          <w:tab w:val="clear" w:pos="2160"/>
        </w:tabs>
        <w:ind w:left="1843" w:hanging="567"/>
        <w:rPr>
          <w:rFonts w:ascii="Arial" w:hAnsi="Arial" w:cs="Arial"/>
        </w:rPr>
      </w:pPr>
      <w:r w:rsidRPr="0055053D">
        <w:rPr>
          <w:rFonts w:ascii="Arial" w:hAnsi="Arial" w:cs="Arial"/>
        </w:rPr>
        <w:t>“</w:t>
      </w:r>
      <w:proofErr w:type="gramStart"/>
      <w:r w:rsidRPr="0055053D">
        <w:rPr>
          <w:rFonts w:ascii="Arial" w:hAnsi="Arial" w:cs="Arial"/>
        </w:rPr>
        <w:t>be</w:t>
      </w:r>
      <w:proofErr w:type="gramEnd"/>
      <w:r w:rsidRPr="0055053D">
        <w:rPr>
          <w:rFonts w:ascii="Arial" w:hAnsi="Arial" w:cs="Arial"/>
        </w:rPr>
        <w:t xml:space="preserve"> not further heard”;</w:t>
      </w:r>
    </w:p>
    <w:p w14:paraId="280CB6EE" w14:textId="77777777" w:rsidR="00071455" w:rsidRPr="0055053D" w:rsidRDefault="00071455" w:rsidP="006327C1">
      <w:pPr>
        <w:ind w:left="1843" w:hanging="567"/>
        <w:rPr>
          <w:rFonts w:ascii="Arial" w:hAnsi="Arial" w:cs="Arial"/>
        </w:rPr>
      </w:pPr>
    </w:p>
    <w:p w14:paraId="0AD29B7C" w14:textId="77777777" w:rsidR="00071455" w:rsidRPr="0055053D" w:rsidRDefault="00071455" w:rsidP="006327C1">
      <w:pPr>
        <w:numPr>
          <w:ilvl w:val="0"/>
          <w:numId w:val="26"/>
        </w:numPr>
        <w:tabs>
          <w:tab w:val="clear" w:pos="2160"/>
        </w:tabs>
        <w:ind w:left="1843" w:hanging="567"/>
        <w:rPr>
          <w:rFonts w:ascii="Arial" w:hAnsi="Arial" w:cs="Arial"/>
        </w:rPr>
      </w:pPr>
      <w:r w:rsidRPr="0055053D">
        <w:rPr>
          <w:rFonts w:ascii="Arial" w:hAnsi="Arial" w:cs="Arial"/>
        </w:rPr>
        <w:t>“</w:t>
      </w:r>
      <w:proofErr w:type="gramStart"/>
      <w:r w:rsidRPr="0055053D">
        <w:rPr>
          <w:rFonts w:ascii="Arial" w:hAnsi="Arial" w:cs="Arial"/>
        </w:rPr>
        <w:t>must</w:t>
      </w:r>
      <w:proofErr w:type="gramEnd"/>
      <w:r w:rsidRPr="0055053D">
        <w:rPr>
          <w:rFonts w:ascii="Arial" w:hAnsi="Arial" w:cs="Arial"/>
        </w:rPr>
        <w:t xml:space="preserve"> leave the meeting”;</w:t>
      </w:r>
    </w:p>
    <w:p w14:paraId="4CA3A16A" w14:textId="77777777" w:rsidR="00071455" w:rsidRPr="0055053D" w:rsidRDefault="00071455" w:rsidP="0055053D">
      <w:pPr>
        <w:rPr>
          <w:rFonts w:ascii="Arial" w:hAnsi="Arial" w:cs="Arial"/>
        </w:rPr>
      </w:pPr>
    </w:p>
    <w:p w14:paraId="3C743048" w14:textId="77777777" w:rsidR="00071455" w:rsidRPr="0055053D" w:rsidRDefault="00071455" w:rsidP="006327C1">
      <w:pPr>
        <w:numPr>
          <w:ilvl w:val="0"/>
          <w:numId w:val="25"/>
        </w:numPr>
        <w:tabs>
          <w:tab w:val="clear" w:pos="1440"/>
        </w:tabs>
        <w:ind w:left="1276" w:hanging="556"/>
        <w:rPr>
          <w:rFonts w:ascii="Arial" w:hAnsi="Arial" w:cs="Arial"/>
        </w:rPr>
      </w:pPr>
      <w:r w:rsidRPr="0055053D">
        <w:rPr>
          <w:rFonts w:ascii="Arial" w:hAnsi="Arial" w:cs="Arial"/>
        </w:rPr>
        <w:t xml:space="preserve">motions to exclude the press and public; and </w:t>
      </w:r>
    </w:p>
    <w:p w14:paraId="506D0CA7" w14:textId="77777777" w:rsidR="00071455" w:rsidRPr="0055053D" w:rsidRDefault="00071455" w:rsidP="006327C1">
      <w:pPr>
        <w:ind w:left="1276" w:hanging="556"/>
        <w:rPr>
          <w:rFonts w:ascii="Arial" w:hAnsi="Arial" w:cs="Arial"/>
        </w:rPr>
      </w:pPr>
    </w:p>
    <w:p w14:paraId="028B3BFD" w14:textId="77777777" w:rsidR="00071455" w:rsidRPr="0055053D" w:rsidRDefault="00071455" w:rsidP="006327C1">
      <w:pPr>
        <w:ind w:left="1276" w:hanging="556"/>
        <w:rPr>
          <w:rFonts w:ascii="Arial" w:hAnsi="Arial" w:cs="Arial"/>
        </w:rPr>
      </w:pPr>
      <w:r w:rsidRPr="0055053D">
        <w:rPr>
          <w:rFonts w:ascii="Arial" w:hAnsi="Arial" w:cs="Arial"/>
        </w:rPr>
        <w:t>(iv)</w:t>
      </w:r>
      <w:r w:rsidRPr="0055053D">
        <w:rPr>
          <w:rFonts w:ascii="Arial" w:hAnsi="Arial" w:cs="Arial"/>
        </w:rPr>
        <w:tab/>
        <w:t xml:space="preserve">closure motions under the following </w:t>
      </w:r>
      <w:proofErr w:type="gramStart"/>
      <w:r w:rsidRPr="0055053D">
        <w:rPr>
          <w:rFonts w:ascii="Arial" w:hAnsi="Arial" w:cs="Arial"/>
        </w:rPr>
        <w:t>paragraph:-</w:t>
      </w:r>
      <w:proofErr w:type="gramEnd"/>
    </w:p>
    <w:p w14:paraId="3288F9CE" w14:textId="77777777" w:rsidR="00071455" w:rsidRPr="0055053D" w:rsidRDefault="00071455" w:rsidP="0055053D">
      <w:pPr>
        <w:rPr>
          <w:rFonts w:ascii="Arial" w:hAnsi="Arial" w:cs="Arial"/>
        </w:rPr>
      </w:pPr>
    </w:p>
    <w:p w14:paraId="4BE423B6" w14:textId="77777777" w:rsidR="00071455" w:rsidRPr="0055053D" w:rsidRDefault="00071455" w:rsidP="0055053D">
      <w:pPr>
        <w:ind w:left="720" w:hanging="720"/>
        <w:rPr>
          <w:rFonts w:ascii="Arial" w:hAnsi="Arial" w:cs="Arial"/>
        </w:rPr>
      </w:pPr>
      <w:r w:rsidRPr="0055053D">
        <w:rPr>
          <w:rFonts w:ascii="Arial" w:hAnsi="Arial" w:cs="Arial"/>
        </w:rPr>
        <w:t>26.2</w:t>
      </w:r>
      <w:r w:rsidRPr="0055053D">
        <w:rPr>
          <w:rFonts w:ascii="Arial" w:hAnsi="Arial" w:cs="Arial"/>
        </w:rPr>
        <w:tab/>
        <w:t xml:space="preserve">The following closure motions will be permitted during discussion of another motion.  They will be moved, </w:t>
      </w:r>
      <w:proofErr w:type="gramStart"/>
      <w:r w:rsidRPr="0055053D">
        <w:rPr>
          <w:rFonts w:ascii="Arial" w:hAnsi="Arial" w:cs="Arial"/>
        </w:rPr>
        <w:t>seconded</w:t>
      </w:r>
      <w:proofErr w:type="gramEnd"/>
      <w:r w:rsidRPr="0055053D">
        <w:rPr>
          <w:rFonts w:ascii="Arial" w:hAnsi="Arial" w:cs="Arial"/>
        </w:rPr>
        <w:t xml:space="preserve"> and put to a simple vote without discussion.  The Provost will proceed as </w:t>
      </w:r>
      <w:proofErr w:type="gramStart"/>
      <w:r w:rsidRPr="0055053D">
        <w:rPr>
          <w:rFonts w:ascii="Arial" w:hAnsi="Arial" w:cs="Arial"/>
        </w:rPr>
        <w:t>follows:-</w:t>
      </w:r>
      <w:proofErr w:type="gramEnd"/>
    </w:p>
    <w:p w14:paraId="0A3ADFBA" w14:textId="77777777" w:rsidR="00071455" w:rsidRPr="0055053D" w:rsidRDefault="00071455" w:rsidP="0055053D">
      <w:pPr>
        <w:ind w:left="1440" w:hanging="720"/>
        <w:rPr>
          <w:rFonts w:ascii="Arial" w:hAnsi="Arial" w:cs="Arial"/>
        </w:rPr>
      </w:pPr>
    </w:p>
    <w:p w14:paraId="0FA5978C" w14:textId="77777777" w:rsidR="00071455" w:rsidRPr="0055053D" w:rsidRDefault="00071455" w:rsidP="006327C1">
      <w:pPr>
        <w:ind w:left="1276" w:hanging="556"/>
        <w:rPr>
          <w:rFonts w:ascii="Arial" w:hAnsi="Arial" w:cs="Arial"/>
        </w:rPr>
      </w:pPr>
      <w:r w:rsidRPr="0055053D">
        <w:rPr>
          <w:rFonts w:ascii="Arial" w:hAnsi="Arial" w:cs="Arial"/>
        </w:rPr>
        <w:t>(i)</w:t>
      </w:r>
      <w:r w:rsidRPr="0055053D">
        <w:rPr>
          <w:rFonts w:ascii="Arial" w:hAnsi="Arial" w:cs="Arial"/>
        </w:rPr>
        <w:tab/>
        <w:t>on a motion to “proceed to the next business</w:t>
      </w:r>
      <w:proofErr w:type="gramStart"/>
      <w:r w:rsidRPr="0055053D">
        <w:rPr>
          <w:rFonts w:ascii="Arial" w:hAnsi="Arial" w:cs="Arial"/>
        </w:rPr>
        <w:t>”:-</w:t>
      </w:r>
      <w:proofErr w:type="gramEnd"/>
    </w:p>
    <w:p w14:paraId="5EB39971" w14:textId="77777777" w:rsidR="00071455" w:rsidRPr="0055053D" w:rsidRDefault="00071455" w:rsidP="0055053D">
      <w:pPr>
        <w:ind w:left="1440"/>
        <w:rPr>
          <w:rFonts w:ascii="Arial" w:hAnsi="Arial" w:cs="Arial"/>
        </w:rPr>
      </w:pPr>
    </w:p>
    <w:p w14:paraId="2B127E1C" w14:textId="77777777" w:rsidR="00071455" w:rsidRPr="0055053D" w:rsidRDefault="00071455" w:rsidP="006327C1">
      <w:pPr>
        <w:ind w:left="1276"/>
        <w:rPr>
          <w:rFonts w:ascii="Arial" w:hAnsi="Arial" w:cs="Arial"/>
        </w:rPr>
      </w:pPr>
      <w:r w:rsidRPr="0055053D">
        <w:rPr>
          <w:rFonts w:ascii="Arial" w:hAnsi="Arial" w:cs="Arial"/>
        </w:rPr>
        <w:t xml:space="preserve">Unless, in the </w:t>
      </w:r>
      <w:proofErr w:type="gramStart"/>
      <w:r w:rsidRPr="0055053D">
        <w:rPr>
          <w:rFonts w:ascii="Arial" w:hAnsi="Arial" w:cs="Arial"/>
        </w:rPr>
        <w:t>Provost’s</w:t>
      </w:r>
      <w:proofErr w:type="gramEnd"/>
      <w:r w:rsidRPr="0055053D">
        <w:rPr>
          <w:rFonts w:ascii="Arial" w:hAnsi="Arial" w:cs="Arial"/>
        </w:rPr>
        <w:t xml:space="preserve"> opinion, the matter before the meeting has</w:t>
      </w:r>
      <w:r w:rsidR="004D5008" w:rsidRPr="0055053D">
        <w:rPr>
          <w:rFonts w:ascii="Arial" w:hAnsi="Arial" w:cs="Arial"/>
        </w:rPr>
        <w:t xml:space="preserve"> not</w:t>
      </w:r>
      <w:r w:rsidRPr="0055053D">
        <w:rPr>
          <w:rFonts w:ascii="Arial" w:hAnsi="Arial" w:cs="Arial"/>
        </w:rPr>
        <w:t xml:space="preserve"> been discussed sufficiently, the Provost will first give the mover of the original motion a right of reply and then put to the vote the motion to proceed to the next business; if that motion is carried, the original motion will lapse and the Council will proceed to the next business.</w:t>
      </w:r>
    </w:p>
    <w:p w14:paraId="7F7CCDE3" w14:textId="77777777" w:rsidR="00071455" w:rsidRPr="0055053D" w:rsidRDefault="00071455" w:rsidP="0055053D">
      <w:pPr>
        <w:ind w:left="2160" w:hanging="720"/>
        <w:rPr>
          <w:rFonts w:ascii="Arial" w:hAnsi="Arial" w:cs="Arial"/>
        </w:rPr>
      </w:pPr>
    </w:p>
    <w:p w14:paraId="71F375DF" w14:textId="77777777" w:rsidR="00071455" w:rsidRPr="0055053D" w:rsidRDefault="00071455" w:rsidP="006327C1">
      <w:pPr>
        <w:ind w:left="1276" w:hanging="556"/>
        <w:rPr>
          <w:rFonts w:ascii="Arial" w:hAnsi="Arial" w:cs="Arial"/>
        </w:rPr>
      </w:pPr>
      <w:r w:rsidRPr="0055053D">
        <w:rPr>
          <w:rFonts w:ascii="Arial" w:hAnsi="Arial" w:cs="Arial"/>
        </w:rPr>
        <w:t>(ii)</w:t>
      </w:r>
      <w:r w:rsidRPr="0055053D">
        <w:rPr>
          <w:rFonts w:ascii="Arial" w:hAnsi="Arial" w:cs="Arial"/>
        </w:rPr>
        <w:tab/>
        <w:t>on a motion that “the question be now put</w:t>
      </w:r>
      <w:proofErr w:type="gramStart"/>
      <w:r w:rsidRPr="0055053D">
        <w:rPr>
          <w:rFonts w:ascii="Arial" w:hAnsi="Arial" w:cs="Arial"/>
        </w:rPr>
        <w:t>”:-</w:t>
      </w:r>
      <w:proofErr w:type="gramEnd"/>
    </w:p>
    <w:p w14:paraId="23FDE852" w14:textId="77777777" w:rsidR="00071455" w:rsidRPr="0055053D" w:rsidRDefault="00071455" w:rsidP="0055053D">
      <w:pPr>
        <w:rPr>
          <w:rFonts w:ascii="Arial" w:hAnsi="Arial" w:cs="Arial"/>
        </w:rPr>
      </w:pPr>
    </w:p>
    <w:p w14:paraId="5EC65273" w14:textId="77777777" w:rsidR="00071455" w:rsidRPr="0055053D" w:rsidRDefault="00071455" w:rsidP="006327C1">
      <w:pPr>
        <w:ind w:left="1276"/>
        <w:rPr>
          <w:rFonts w:ascii="Arial" w:hAnsi="Arial" w:cs="Arial"/>
        </w:rPr>
      </w:pPr>
      <w:r w:rsidRPr="0055053D">
        <w:rPr>
          <w:rFonts w:ascii="Arial" w:hAnsi="Arial" w:cs="Arial"/>
        </w:rPr>
        <w:t xml:space="preserve">Unless, in the </w:t>
      </w:r>
      <w:proofErr w:type="gramStart"/>
      <w:r w:rsidRPr="0055053D">
        <w:rPr>
          <w:rFonts w:ascii="Arial" w:hAnsi="Arial" w:cs="Arial"/>
        </w:rPr>
        <w:t>Provost’s</w:t>
      </w:r>
      <w:proofErr w:type="gramEnd"/>
      <w:r w:rsidRPr="0055053D">
        <w:rPr>
          <w:rFonts w:ascii="Arial" w:hAnsi="Arial" w:cs="Arial"/>
        </w:rPr>
        <w:t xml:space="preserve"> opinion, the matter has been discussed insufficiently, the Provost will first put to the vote the motion that the question be now put and if it is carried, then give the mover of the original motion a right of reply before putting the original motion to the vote.</w:t>
      </w:r>
    </w:p>
    <w:p w14:paraId="7955FC9C" w14:textId="77777777" w:rsidR="00071455" w:rsidRPr="0055053D" w:rsidRDefault="00071455" w:rsidP="0055053D">
      <w:pPr>
        <w:rPr>
          <w:rFonts w:ascii="Arial" w:hAnsi="Arial" w:cs="Arial"/>
        </w:rPr>
      </w:pPr>
    </w:p>
    <w:p w14:paraId="72C8F005" w14:textId="77777777" w:rsidR="00071455" w:rsidRPr="0055053D" w:rsidRDefault="00071455" w:rsidP="006327C1">
      <w:pPr>
        <w:ind w:left="1276" w:hanging="567"/>
        <w:rPr>
          <w:rFonts w:ascii="Arial" w:hAnsi="Arial" w:cs="Arial"/>
        </w:rPr>
      </w:pPr>
      <w:r w:rsidRPr="0055053D">
        <w:rPr>
          <w:rFonts w:ascii="Arial" w:hAnsi="Arial" w:cs="Arial"/>
        </w:rPr>
        <w:t>(iii)</w:t>
      </w:r>
      <w:r w:rsidR="004A0B46" w:rsidRPr="0055053D">
        <w:rPr>
          <w:rFonts w:ascii="Arial" w:hAnsi="Arial" w:cs="Arial"/>
        </w:rPr>
        <w:tab/>
      </w:r>
      <w:r w:rsidRPr="0055053D">
        <w:rPr>
          <w:rFonts w:ascii="Arial" w:hAnsi="Arial" w:cs="Arial"/>
        </w:rPr>
        <w:t xml:space="preserve">on a motion to adjourn the meeting or </w:t>
      </w:r>
      <w:proofErr w:type="gramStart"/>
      <w:r w:rsidRPr="0055053D">
        <w:rPr>
          <w:rFonts w:ascii="Arial" w:hAnsi="Arial" w:cs="Arial"/>
        </w:rPr>
        <w:t>debate:-</w:t>
      </w:r>
      <w:proofErr w:type="gramEnd"/>
    </w:p>
    <w:p w14:paraId="21ACD9B1" w14:textId="77777777" w:rsidR="00071455" w:rsidRPr="0055053D" w:rsidRDefault="00071455" w:rsidP="0055053D">
      <w:pPr>
        <w:pStyle w:val="Style1"/>
        <w:jc w:val="left"/>
        <w:rPr>
          <w:rFonts w:ascii="Arial" w:hAnsi="Arial" w:cs="Arial"/>
          <w:szCs w:val="24"/>
        </w:rPr>
      </w:pPr>
    </w:p>
    <w:p w14:paraId="7F282819" w14:textId="77777777" w:rsidR="00071455" w:rsidRPr="0055053D" w:rsidRDefault="00071455" w:rsidP="006327C1">
      <w:pPr>
        <w:ind w:left="1276"/>
        <w:rPr>
          <w:rFonts w:ascii="Arial" w:hAnsi="Arial" w:cs="Arial"/>
        </w:rPr>
      </w:pPr>
      <w:r w:rsidRPr="0055053D">
        <w:rPr>
          <w:rFonts w:ascii="Arial" w:hAnsi="Arial" w:cs="Arial"/>
        </w:rPr>
        <w:t>If the Provost is of the opinion that the matter has not been discussed sufficiently and cannot reasonably be discussed sufficiently on that occasion, the adjournment motion will be put to the vote without giving the mover of the original motion a right of reply on that occasion; if the adjournment motion is carried, the original motion, and/or any remaining business, will then stand over as uncompleted business until the next ordinary meeting of the Council.</w:t>
      </w:r>
    </w:p>
    <w:p w14:paraId="42974E41" w14:textId="77777777" w:rsidR="00071455" w:rsidRPr="0055053D" w:rsidRDefault="00071455" w:rsidP="0055053D">
      <w:pPr>
        <w:ind w:left="2160" w:hanging="720"/>
        <w:rPr>
          <w:rFonts w:ascii="Arial" w:hAnsi="Arial" w:cs="Arial"/>
        </w:rPr>
      </w:pPr>
    </w:p>
    <w:p w14:paraId="41A1E12A" w14:textId="77777777" w:rsidR="00E430E8" w:rsidRPr="0055053D" w:rsidRDefault="00071455" w:rsidP="0055053D">
      <w:pPr>
        <w:ind w:left="720" w:hanging="720"/>
        <w:rPr>
          <w:rFonts w:ascii="Arial" w:hAnsi="Arial" w:cs="Arial"/>
        </w:rPr>
      </w:pPr>
      <w:r w:rsidRPr="0055053D">
        <w:rPr>
          <w:rFonts w:ascii="Arial" w:hAnsi="Arial" w:cs="Arial"/>
        </w:rPr>
        <w:t>26.3</w:t>
      </w:r>
      <w:r w:rsidRPr="0055053D">
        <w:rPr>
          <w:rFonts w:ascii="Arial" w:hAnsi="Arial" w:cs="Arial"/>
        </w:rPr>
        <w:tab/>
        <w:t>If a closure motion is not carried, a similar motion may be made after every three additional councillors have spoken.</w:t>
      </w:r>
    </w:p>
    <w:p w14:paraId="7A47E205" w14:textId="77777777" w:rsidR="00071455" w:rsidRPr="0055053D" w:rsidRDefault="00071455" w:rsidP="0055053D">
      <w:pPr>
        <w:pStyle w:val="Style1"/>
        <w:ind w:left="720"/>
        <w:jc w:val="left"/>
        <w:rPr>
          <w:rFonts w:ascii="Arial" w:hAnsi="Arial" w:cs="Arial"/>
          <w:szCs w:val="24"/>
        </w:rPr>
      </w:pPr>
    </w:p>
    <w:p w14:paraId="32B6CAE2" w14:textId="77777777" w:rsidR="00071455" w:rsidRPr="0055053D" w:rsidRDefault="00071455" w:rsidP="0055053D">
      <w:pPr>
        <w:pStyle w:val="Style1"/>
        <w:ind w:left="720"/>
        <w:jc w:val="left"/>
        <w:rPr>
          <w:rFonts w:ascii="Arial" w:hAnsi="Arial" w:cs="Arial"/>
          <w:szCs w:val="24"/>
        </w:rPr>
      </w:pPr>
    </w:p>
    <w:p w14:paraId="29921DB0" w14:textId="6AB1EB17" w:rsidR="00071455" w:rsidRPr="0055053D" w:rsidRDefault="00071455" w:rsidP="0055053D">
      <w:pPr>
        <w:rPr>
          <w:rFonts w:ascii="Arial" w:hAnsi="Arial" w:cs="Arial"/>
        </w:rPr>
      </w:pPr>
      <w:r w:rsidRPr="0055053D">
        <w:rPr>
          <w:rFonts w:ascii="Arial" w:hAnsi="Arial" w:cs="Arial"/>
          <w:b/>
        </w:rPr>
        <w:t>27.</w:t>
      </w:r>
      <w:r w:rsidRPr="0055053D">
        <w:rPr>
          <w:rFonts w:ascii="Arial" w:hAnsi="Arial" w:cs="Arial"/>
          <w:b/>
        </w:rPr>
        <w:tab/>
      </w:r>
      <w:r w:rsidR="003A4637" w:rsidRPr="0055053D">
        <w:rPr>
          <w:rFonts w:ascii="Arial" w:hAnsi="Arial" w:cs="Arial"/>
          <w:b/>
        </w:rPr>
        <w:t>Misconduct</w:t>
      </w:r>
    </w:p>
    <w:p w14:paraId="6589BDC1" w14:textId="77777777" w:rsidR="00071455" w:rsidRPr="0055053D" w:rsidRDefault="00071455" w:rsidP="0055053D">
      <w:pPr>
        <w:rPr>
          <w:rFonts w:ascii="Arial" w:hAnsi="Arial" w:cs="Arial"/>
        </w:rPr>
      </w:pPr>
    </w:p>
    <w:p w14:paraId="704186A1" w14:textId="77777777" w:rsidR="00071455" w:rsidRPr="0055053D" w:rsidRDefault="00071455" w:rsidP="0055053D">
      <w:pPr>
        <w:ind w:left="720" w:hanging="720"/>
        <w:rPr>
          <w:rFonts w:ascii="Arial" w:hAnsi="Arial" w:cs="Arial"/>
        </w:rPr>
      </w:pPr>
      <w:r w:rsidRPr="0055053D">
        <w:rPr>
          <w:rFonts w:ascii="Arial" w:hAnsi="Arial" w:cs="Arial"/>
        </w:rPr>
        <w:t>27.1</w:t>
      </w:r>
      <w:r w:rsidRPr="0055053D">
        <w:rPr>
          <w:rFonts w:ascii="Arial" w:hAnsi="Arial" w:cs="Arial"/>
        </w:rPr>
        <w:tab/>
        <w:t xml:space="preserve">The Provost may check a councillor for irrelevance, tedious repetition, failure to address the Chair, unbecoming language, reflections of a personal character on another member or any breach of order and may direct such councillor speaking to discontinue </w:t>
      </w:r>
      <w:r w:rsidR="00A20B26" w:rsidRPr="0055053D">
        <w:rPr>
          <w:rFonts w:ascii="Arial" w:hAnsi="Arial" w:cs="Arial"/>
        </w:rPr>
        <w:t>their</w:t>
      </w:r>
      <w:r w:rsidRPr="0055053D">
        <w:rPr>
          <w:rFonts w:ascii="Arial" w:hAnsi="Arial" w:cs="Arial"/>
        </w:rPr>
        <w:t xml:space="preserve"> speech.</w:t>
      </w:r>
    </w:p>
    <w:p w14:paraId="1CD6AF73" w14:textId="77777777" w:rsidR="00071455" w:rsidRPr="0055053D" w:rsidRDefault="00071455" w:rsidP="0055053D">
      <w:pPr>
        <w:rPr>
          <w:rFonts w:ascii="Arial" w:hAnsi="Arial" w:cs="Arial"/>
        </w:rPr>
      </w:pPr>
    </w:p>
    <w:p w14:paraId="7315840C" w14:textId="2682F1DA" w:rsidR="00071455" w:rsidRPr="0055053D" w:rsidRDefault="00071455" w:rsidP="0055053D">
      <w:pPr>
        <w:ind w:left="720" w:hanging="720"/>
        <w:rPr>
          <w:rFonts w:ascii="Arial" w:hAnsi="Arial" w:cs="Arial"/>
        </w:rPr>
      </w:pPr>
      <w:r w:rsidRPr="0055053D">
        <w:rPr>
          <w:rFonts w:ascii="Arial" w:hAnsi="Arial" w:cs="Arial"/>
        </w:rPr>
        <w:t>27.2</w:t>
      </w:r>
      <w:r w:rsidRPr="0055053D">
        <w:rPr>
          <w:rFonts w:ascii="Arial" w:hAnsi="Arial" w:cs="Arial"/>
        </w:rPr>
        <w:tab/>
        <w:t xml:space="preserve">In the event of persistent misconduct of a councillor by disregarding the ruling of the Provost, or behaving improperly or offensively, </w:t>
      </w:r>
      <w:r w:rsidR="00366C10" w:rsidRPr="005F3796">
        <w:rPr>
          <w:rFonts w:ascii="Arial" w:hAnsi="Arial" w:cs="Arial"/>
        </w:rPr>
        <w:t xml:space="preserve">or using language that could be considered degrading or offensive (to include but not limited to comments which are degrading or offensive in relation to any protected characteristic), </w:t>
      </w:r>
      <w:r w:rsidRPr="005F3796">
        <w:rPr>
          <w:rFonts w:ascii="Arial" w:hAnsi="Arial" w:cs="Arial"/>
        </w:rPr>
        <w:t>or wilfully obstructing the business of the meeting, the Prov</w:t>
      </w:r>
      <w:r w:rsidRPr="0055053D">
        <w:rPr>
          <w:rFonts w:ascii="Arial" w:hAnsi="Arial" w:cs="Arial"/>
        </w:rPr>
        <w:t>ost may take any of the following courses of action either separately or in sequence:-</w:t>
      </w:r>
    </w:p>
    <w:p w14:paraId="1B77C62F" w14:textId="77777777" w:rsidR="00071455" w:rsidRPr="0055053D" w:rsidRDefault="00071455" w:rsidP="0055053D">
      <w:pPr>
        <w:pStyle w:val="Style1"/>
        <w:jc w:val="left"/>
        <w:rPr>
          <w:rFonts w:ascii="Arial" w:hAnsi="Arial" w:cs="Arial"/>
          <w:szCs w:val="24"/>
        </w:rPr>
      </w:pPr>
    </w:p>
    <w:p w14:paraId="5CFABC6F" w14:textId="77777777" w:rsidR="00071455" w:rsidRPr="0055053D" w:rsidRDefault="00071455" w:rsidP="006327C1">
      <w:pPr>
        <w:numPr>
          <w:ilvl w:val="0"/>
          <w:numId w:val="23"/>
        </w:numPr>
        <w:tabs>
          <w:tab w:val="clear" w:pos="1080"/>
        </w:tabs>
        <w:ind w:left="1276" w:hanging="556"/>
        <w:rPr>
          <w:rFonts w:ascii="Arial" w:hAnsi="Arial" w:cs="Arial"/>
        </w:rPr>
      </w:pPr>
      <w:r w:rsidRPr="0055053D">
        <w:rPr>
          <w:rFonts w:ascii="Arial" w:hAnsi="Arial" w:cs="Arial"/>
        </w:rPr>
        <w:t xml:space="preserve">direct the councillor to refrain from speaking during the remainder of the debate on the matter under </w:t>
      </w:r>
      <w:proofErr w:type="gramStart"/>
      <w:r w:rsidRPr="0055053D">
        <w:rPr>
          <w:rFonts w:ascii="Arial" w:hAnsi="Arial" w:cs="Arial"/>
        </w:rPr>
        <w:t>discussion;</w:t>
      </w:r>
      <w:proofErr w:type="gramEnd"/>
    </w:p>
    <w:p w14:paraId="1A1BD37B" w14:textId="77777777" w:rsidR="00071455" w:rsidRPr="0055053D" w:rsidRDefault="00071455" w:rsidP="006327C1">
      <w:pPr>
        <w:ind w:left="1276" w:hanging="556"/>
        <w:rPr>
          <w:rFonts w:ascii="Arial" w:hAnsi="Arial" w:cs="Arial"/>
        </w:rPr>
      </w:pPr>
    </w:p>
    <w:p w14:paraId="388CD167" w14:textId="77777777" w:rsidR="00071455" w:rsidRPr="0055053D" w:rsidRDefault="00071455" w:rsidP="006327C1">
      <w:pPr>
        <w:numPr>
          <w:ilvl w:val="0"/>
          <w:numId w:val="23"/>
        </w:numPr>
        <w:tabs>
          <w:tab w:val="clear" w:pos="1080"/>
        </w:tabs>
        <w:ind w:left="1276" w:hanging="556"/>
        <w:rPr>
          <w:rFonts w:ascii="Arial" w:hAnsi="Arial" w:cs="Arial"/>
        </w:rPr>
      </w:pPr>
      <w:r w:rsidRPr="0055053D">
        <w:rPr>
          <w:rFonts w:ascii="Arial" w:hAnsi="Arial" w:cs="Arial"/>
        </w:rPr>
        <w:t xml:space="preserve">move </w:t>
      </w:r>
      <w:r w:rsidRPr="0055053D">
        <w:rPr>
          <w:rFonts w:ascii="Arial" w:hAnsi="Arial" w:cs="Arial"/>
          <w:i/>
        </w:rPr>
        <w:t>“</w:t>
      </w:r>
      <w:r w:rsidRPr="0055053D">
        <w:rPr>
          <w:rFonts w:ascii="Arial" w:hAnsi="Arial" w:cs="Arial"/>
        </w:rPr>
        <w:t>that the councillor be not further heard</w:t>
      </w:r>
      <w:r w:rsidRPr="0055053D">
        <w:rPr>
          <w:rFonts w:ascii="Arial" w:hAnsi="Arial" w:cs="Arial"/>
          <w:i/>
        </w:rPr>
        <w:t>”</w:t>
      </w:r>
      <w:r w:rsidRPr="0055053D">
        <w:rPr>
          <w:rFonts w:ascii="Arial" w:hAnsi="Arial" w:cs="Arial"/>
        </w:rPr>
        <w:t xml:space="preserve"> which motion will not require to be seconded, will be put to a simple vote without discussion and, if carried, the councillor named must not speak further at that meeting.   If the councillor named continues the misconduct, after a motion under the foregoing paragraph has been </w:t>
      </w:r>
      <w:proofErr w:type="gramStart"/>
      <w:r w:rsidRPr="0055053D">
        <w:rPr>
          <w:rFonts w:ascii="Arial" w:hAnsi="Arial" w:cs="Arial"/>
        </w:rPr>
        <w:t>carried, and</w:t>
      </w:r>
      <w:proofErr w:type="gramEnd"/>
      <w:r w:rsidRPr="0055053D">
        <w:rPr>
          <w:rFonts w:ascii="Arial" w:hAnsi="Arial" w:cs="Arial"/>
        </w:rPr>
        <w:t xml:space="preserve"> does not heed a further warning from the Provost, the Provost is empowered to require the councillor to leave the meeting.  The Council Officer will act on such order as </w:t>
      </w:r>
      <w:r w:rsidR="00A20B26" w:rsidRPr="0055053D">
        <w:rPr>
          <w:rFonts w:ascii="Arial" w:hAnsi="Arial" w:cs="Arial"/>
        </w:rPr>
        <w:t>they</w:t>
      </w:r>
      <w:r w:rsidRPr="0055053D">
        <w:rPr>
          <w:rFonts w:ascii="Arial" w:hAnsi="Arial" w:cs="Arial"/>
        </w:rPr>
        <w:t xml:space="preserve"> may receive from the </w:t>
      </w:r>
      <w:proofErr w:type="gramStart"/>
      <w:r w:rsidRPr="0055053D">
        <w:rPr>
          <w:rFonts w:ascii="Arial" w:hAnsi="Arial" w:cs="Arial"/>
        </w:rPr>
        <w:t>Provost</w:t>
      </w:r>
      <w:proofErr w:type="gramEnd"/>
      <w:r w:rsidRPr="0055053D">
        <w:rPr>
          <w:rFonts w:ascii="Arial" w:hAnsi="Arial" w:cs="Arial"/>
        </w:rPr>
        <w:t xml:space="preserve"> in pursuance of such action;</w:t>
      </w:r>
    </w:p>
    <w:p w14:paraId="0D4A2D58" w14:textId="77777777" w:rsidR="00071455" w:rsidRPr="0055053D" w:rsidRDefault="00071455" w:rsidP="006327C1">
      <w:pPr>
        <w:ind w:left="1276" w:hanging="556"/>
        <w:rPr>
          <w:rFonts w:ascii="Arial" w:hAnsi="Arial" w:cs="Arial"/>
        </w:rPr>
      </w:pPr>
    </w:p>
    <w:p w14:paraId="71BA4309" w14:textId="77777777" w:rsidR="00071455" w:rsidRPr="0055053D" w:rsidRDefault="00071455" w:rsidP="006327C1">
      <w:pPr>
        <w:numPr>
          <w:ilvl w:val="0"/>
          <w:numId w:val="23"/>
        </w:numPr>
        <w:tabs>
          <w:tab w:val="clear" w:pos="1080"/>
        </w:tabs>
        <w:ind w:left="1276" w:hanging="556"/>
        <w:rPr>
          <w:rFonts w:ascii="Arial" w:hAnsi="Arial" w:cs="Arial"/>
        </w:rPr>
      </w:pPr>
      <w:r w:rsidRPr="0055053D">
        <w:rPr>
          <w:rFonts w:ascii="Arial" w:hAnsi="Arial" w:cs="Arial"/>
        </w:rPr>
        <w:t xml:space="preserve">adjourn the meeting for such period as seems expedient to the </w:t>
      </w:r>
      <w:proofErr w:type="gramStart"/>
      <w:r w:rsidRPr="0055053D">
        <w:rPr>
          <w:rFonts w:ascii="Arial" w:hAnsi="Arial" w:cs="Arial"/>
        </w:rPr>
        <w:t>Provost;</w:t>
      </w:r>
      <w:proofErr w:type="gramEnd"/>
    </w:p>
    <w:p w14:paraId="11AAA7B5" w14:textId="77777777" w:rsidR="00071455" w:rsidRPr="0055053D" w:rsidRDefault="00071455" w:rsidP="006327C1">
      <w:pPr>
        <w:ind w:left="1276" w:hanging="556"/>
        <w:rPr>
          <w:rFonts w:ascii="Arial" w:hAnsi="Arial" w:cs="Arial"/>
        </w:rPr>
      </w:pPr>
    </w:p>
    <w:p w14:paraId="5AF092E9" w14:textId="77777777" w:rsidR="00071455" w:rsidRPr="0055053D" w:rsidRDefault="00071455" w:rsidP="006327C1">
      <w:pPr>
        <w:numPr>
          <w:ilvl w:val="0"/>
          <w:numId w:val="23"/>
        </w:numPr>
        <w:tabs>
          <w:tab w:val="clear" w:pos="1080"/>
        </w:tabs>
        <w:ind w:left="1276" w:hanging="556"/>
        <w:rPr>
          <w:rFonts w:ascii="Arial" w:hAnsi="Arial" w:cs="Arial"/>
        </w:rPr>
      </w:pPr>
      <w:r w:rsidRPr="0055053D">
        <w:rPr>
          <w:rFonts w:ascii="Arial" w:hAnsi="Arial" w:cs="Arial"/>
        </w:rPr>
        <w:t xml:space="preserve">in the event of general disturbance, which in the opinion of the </w:t>
      </w:r>
      <w:proofErr w:type="gramStart"/>
      <w:r w:rsidRPr="0055053D">
        <w:rPr>
          <w:rFonts w:ascii="Arial" w:hAnsi="Arial" w:cs="Arial"/>
        </w:rPr>
        <w:t>Provost</w:t>
      </w:r>
      <w:proofErr w:type="gramEnd"/>
      <w:r w:rsidRPr="0055053D">
        <w:rPr>
          <w:rFonts w:ascii="Arial" w:hAnsi="Arial" w:cs="Arial"/>
        </w:rPr>
        <w:t xml:space="preserve"> renders the due and orderly despatch of business impossible, the Provost may, in addition to any other power vested in </w:t>
      </w:r>
      <w:r w:rsidR="00A20B26" w:rsidRPr="0055053D">
        <w:rPr>
          <w:rFonts w:ascii="Arial" w:hAnsi="Arial" w:cs="Arial"/>
        </w:rPr>
        <w:t>them</w:t>
      </w:r>
      <w:r w:rsidRPr="0055053D">
        <w:rPr>
          <w:rFonts w:ascii="Arial" w:hAnsi="Arial" w:cs="Arial"/>
        </w:rPr>
        <w:t xml:space="preserve">, without the question being put, suspend the meeting for such period of time that </w:t>
      </w:r>
      <w:r w:rsidR="00A20B26" w:rsidRPr="0055053D">
        <w:rPr>
          <w:rFonts w:ascii="Arial" w:hAnsi="Arial" w:cs="Arial"/>
        </w:rPr>
        <w:t>they</w:t>
      </w:r>
      <w:r w:rsidRPr="0055053D">
        <w:rPr>
          <w:rFonts w:ascii="Arial" w:hAnsi="Arial" w:cs="Arial"/>
        </w:rPr>
        <w:t xml:space="preserve"> consider expedient.</w:t>
      </w:r>
    </w:p>
    <w:p w14:paraId="5A40CB69" w14:textId="77777777" w:rsidR="00071455" w:rsidRPr="0055053D" w:rsidRDefault="00071455" w:rsidP="0055053D">
      <w:pPr>
        <w:ind w:hanging="720"/>
        <w:rPr>
          <w:rFonts w:ascii="Arial" w:hAnsi="Arial" w:cs="Arial"/>
        </w:rPr>
      </w:pPr>
    </w:p>
    <w:p w14:paraId="02C86206" w14:textId="77777777" w:rsidR="00071455" w:rsidRPr="0055053D" w:rsidRDefault="00071455" w:rsidP="0055053D">
      <w:pPr>
        <w:ind w:hanging="720"/>
        <w:rPr>
          <w:rFonts w:ascii="Arial" w:hAnsi="Arial" w:cs="Arial"/>
        </w:rPr>
      </w:pPr>
    </w:p>
    <w:p w14:paraId="5C6542B7" w14:textId="3ED5D925" w:rsidR="00071455" w:rsidRPr="0055053D" w:rsidRDefault="00071455" w:rsidP="006327C1">
      <w:pPr>
        <w:pStyle w:val="Heading2"/>
        <w:spacing w:before="0" w:after="0"/>
        <w:ind w:left="709" w:hanging="709"/>
        <w:jc w:val="left"/>
        <w:rPr>
          <w:i w:val="0"/>
          <w:sz w:val="24"/>
          <w:szCs w:val="24"/>
        </w:rPr>
      </w:pPr>
      <w:r w:rsidRPr="0055053D">
        <w:rPr>
          <w:i w:val="0"/>
          <w:sz w:val="24"/>
          <w:szCs w:val="24"/>
        </w:rPr>
        <w:t>28.</w:t>
      </w:r>
      <w:r w:rsidRPr="0055053D">
        <w:rPr>
          <w:i w:val="0"/>
          <w:sz w:val="24"/>
          <w:szCs w:val="24"/>
        </w:rPr>
        <w:tab/>
      </w:r>
      <w:r w:rsidR="003A4637" w:rsidRPr="0055053D">
        <w:rPr>
          <w:i w:val="0"/>
          <w:sz w:val="24"/>
          <w:szCs w:val="24"/>
        </w:rPr>
        <w:t xml:space="preserve">Protests Or Expressions </w:t>
      </w:r>
      <w:proofErr w:type="gramStart"/>
      <w:r w:rsidR="003A4637" w:rsidRPr="0055053D">
        <w:rPr>
          <w:i w:val="0"/>
          <w:sz w:val="24"/>
          <w:szCs w:val="24"/>
        </w:rPr>
        <w:t>Of</w:t>
      </w:r>
      <w:proofErr w:type="gramEnd"/>
      <w:r w:rsidR="003A4637" w:rsidRPr="0055053D">
        <w:rPr>
          <w:i w:val="0"/>
          <w:sz w:val="24"/>
          <w:szCs w:val="24"/>
        </w:rPr>
        <w:t xml:space="preserve"> Dissent</w:t>
      </w:r>
    </w:p>
    <w:p w14:paraId="33BD4BB6" w14:textId="77777777" w:rsidR="00071455" w:rsidRPr="0055053D" w:rsidRDefault="00071455" w:rsidP="0055053D">
      <w:pPr>
        <w:ind w:left="709"/>
        <w:rPr>
          <w:rFonts w:ascii="Arial" w:hAnsi="Arial" w:cs="Arial"/>
        </w:rPr>
      </w:pPr>
    </w:p>
    <w:p w14:paraId="000E5ED0" w14:textId="77777777" w:rsidR="00071455" w:rsidRPr="0055053D" w:rsidRDefault="00071455" w:rsidP="0055053D">
      <w:pPr>
        <w:ind w:left="720" w:hanging="720"/>
        <w:rPr>
          <w:rFonts w:ascii="Arial" w:hAnsi="Arial" w:cs="Arial"/>
        </w:rPr>
      </w:pPr>
      <w:r w:rsidRPr="0055053D">
        <w:rPr>
          <w:rFonts w:ascii="Arial" w:hAnsi="Arial" w:cs="Arial"/>
        </w:rPr>
        <w:t>28.1</w:t>
      </w:r>
      <w:r w:rsidRPr="0055053D">
        <w:rPr>
          <w:rFonts w:ascii="Arial" w:hAnsi="Arial" w:cs="Arial"/>
        </w:rPr>
        <w:tab/>
        <w:t>Without prejudice to Standing Order 20.5, no protest or expression of dissent made by any councillor or councillors will be entered in the minute of the Council.</w:t>
      </w:r>
    </w:p>
    <w:p w14:paraId="4257EEEF" w14:textId="77777777" w:rsidR="00071455" w:rsidRPr="0055053D" w:rsidRDefault="00071455" w:rsidP="0055053D">
      <w:pPr>
        <w:ind w:left="709"/>
        <w:rPr>
          <w:rFonts w:ascii="Arial" w:hAnsi="Arial" w:cs="Arial"/>
        </w:rPr>
      </w:pPr>
    </w:p>
    <w:p w14:paraId="42762875" w14:textId="77777777" w:rsidR="00071455" w:rsidRPr="0055053D" w:rsidRDefault="00071455" w:rsidP="0055053D">
      <w:pPr>
        <w:ind w:left="709"/>
        <w:rPr>
          <w:rFonts w:ascii="Arial" w:hAnsi="Arial" w:cs="Arial"/>
        </w:rPr>
      </w:pPr>
    </w:p>
    <w:p w14:paraId="49FAEB9E" w14:textId="62665476" w:rsidR="00071455" w:rsidRPr="0055053D" w:rsidRDefault="00071455" w:rsidP="0055053D">
      <w:pPr>
        <w:ind w:left="720" w:hanging="720"/>
        <w:rPr>
          <w:rFonts w:ascii="Arial" w:hAnsi="Arial" w:cs="Arial"/>
          <w:b/>
        </w:rPr>
      </w:pPr>
      <w:r w:rsidRPr="0055053D">
        <w:rPr>
          <w:rFonts w:ascii="Arial" w:hAnsi="Arial" w:cs="Arial"/>
          <w:b/>
        </w:rPr>
        <w:t>29.</w:t>
      </w:r>
      <w:r w:rsidRPr="0055053D">
        <w:rPr>
          <w:rFonts w:ascii="Arial" w:hAnsi="Arial" w:cs="Arial"/>
          <w:b/>
        </w:rPr>
        <w:tab/>
      </w:r>
      <w:r w:rsidR="003A4637" w:rsidRPr="0055053D">
        <w:rPr>
          <w:rFonts w:ascii="Arial" w:hAnsi="Arial" w:cs="Arial"/>
          <w:b/>
        </w:rPr>
        <w:t>Motions - General</w:t>
      </w:r>
    </w:p>
    <w:p w14:paraId="3A2DE171" w14:textId="77777777" w:rsidR="00071455" w:rsidRPr="0055053D" w:rsidRDefault="00071455" w:rsidP="0055053D">
      <w:pPr>
        <w:ind w:left="720" w:hanging="720"/>
        <w:rPr>
          <w:rFonts w:ascii="Arial" w:hAnsi="Arial" w:cs="Arial"/>
          <w:b/>
        </w:rPr>
      </w:pPr>
    </w:p>
    <w:p w14:paraId="0D2E8C1D" w14:textId="77777777" w:rsidR="00071455" w:rsidRPr="0055053D" w:rsidRDefault="00071455" w:rsidP="0055053D">
      <w:pPr>
        <w:ind w:left="720" w:hanging="720"/>
        <w:rPr>
          <w:rFonts w:ascii="Arial" w:hAnsi="Arial" w:cs="Arial"/>
        </w:rPr>
      </w:pPr>
      <w:r w:rsidRPr="0055053D">
        <w:rPr>
          <w:rFonts w:ascii="Arial" w:hAnsi="Arial" w:cs="Arial"/>
        </w:rPr>
        <w:t>29.1</w:t>
      </w:r>
      <w:r w:rsidRPr="0055053D">
        <w:rPr>
          <w:rFonts w:ascii="Arial" w:hAnsi="Arial" w:cs="Arial"/>
        </w:rPr>
        <w:tab/>
        <w:t xml:space="preserve">Every notice of motion must be in writing, signed by the councillor giving the notice.  Every motion must be relevant to some matter in relation to which the Council has powers or </w:t>
      </w:r>
      <w:proofErr w:type="gramStart"/>
      <w:r w:rsidRPr="0055053D">
        <w:rPr>
          <w:rFonts w:ascii="Arial" w:hAnsi="Arial" w:cs="Arial"/>
        </w:rPr>
        <w:t>duties</w:t>
      </w:r>
      <w:proofErr w:type="gramEnd"/>
      <w:r w:rsidRPr="0055053D">
        <w:rPr>
          <w:rFonts w:ascii="Arial" w:hAnsi="Arial" w:cs="Arial"/>
        </w:rPr>
        <w:t xml:space="preserve"> or which affects the area of the Council.  </w:t>
      </w:r>
    </w:p>
    <w:p w14:paraId="4DC1E2C4" w14:textId="77777777" w:rsidR="00071455" w:rsidRPr="0055053D" w:rsidRDefault="00071455" w:rsidP="0055053D">
      <w:pPr>
        <w:rPr>
          <w:rFonts w:ascii="Arial" w:hAnsi="Arial" w:cs="Arial"/>
        </w:rPr>
      </w:pPr>
    </w:p>
    <w:p w14:paraId="222555D1" w14:textId="77777777" w:rsidR="00071455" w:rsidRPr="0055053D" w:rsidRDefault="00071455" w:rsidP="0055053D">
      <w:pPr>
        <w:ind w:left="720" w:hanging="720"/>
        <w:rPr>
          <w:rFonts w:ascii="Arial" w:hAnsi="Arial" w:cs="Arial"/>
        </w:rPr>
      </w:pPr>
      <w:r w:rsidRPr="0055053D">
        <w:rPr>
          <w:rFonts w:ascii="Arial" w:hAnsi="Arial" w:cs="Arial"/>
        </w:rPr>
        <w:t>29.2</w:t>
      </w:r>
      <w:r w:rsidRPr="0055053D">
        <w:rPr>
          <w:rFonts w:ascii="Arial" w:hAnsi="Arial" w:cs="Arial"/>
        </w:rPr>
        <w:tab/>
        <w:t xml:space="preserve">Notices of motion must be delivered to the Chief Governance Officer at </w:t>
      </w:r>
      <w:r w:rsidR="00A20B26" w:rsidRPr="0055053D">
        <w:rPr>
          <w:rFonts w:ascii="Arial" w:hAnsi="Arial" w:cs="Arial"/>
        </w:rPr>
        <w:t>their</w:t>
      </w:r>
      <w:r w:rsidRPr="0055053D">
        <w:rPr>
          <w:rFonts w:ascii="Arial" w:hAnsi="Arial" w:cs="Arial"/>
        </w:rPr>
        <w:t xml:space="preserve"> office not later than 12 noon at least nine clear days before the date of the next meeting of the Council.  Motions of which notice has been received after that time will neither appear on the agenda nor be moved at the meeting unless the </w:t>
      </w:r>
      <w:proofErr w:type="gramStart"/>
      <w:r w:rsidRPr="0055053D">
        <w:rPr>
          <w:rFonts w:ascii="Arial" w:hAnsi="Arial" w:cs="Arial"/>
        </w:rPr>
        <w:t>Provost</w:t>
      </w:r>
      <w:proofErr w:type="gramEnd"/>
      <w:r w:rsidRPr="0055053D">
        <w:rPr>
          <w:rFonts w:ascii="Arial" w:hAnsi="Arial" w:cs="Arial"/>
        </w:rPr>
        <w:t xml:space="preserve"> decides, in terms of section 50B(4)(b) of the 1973 Act, that the matter is one of urgency. </w:t>
      </w:r>
    </w:p>
    <w:p w14:paraId="0D59F9E3" w14:textId="77777777" w:rsidR="00071455" w:rsidRPr="0055053D" w:rsidRDefault="00071455" w:rsidP="0055053D">
      <w:pPr>
        <w:ind w:left="720" w:hanging="720"/>
        <w:rPr>
          <w:rFonts w:ascii="Arial" w:hAnsi="Arial" w:cs="Arial"/>
        </w:rPr>
      </w:pPr>
    </w:p>
    <w:p w14:paraId="4FD42D77" w14:textId="77777777" w:rsidR="00071455" w:rsidRPr="0055053D" w:rsidRDefault="00071455" w:rsidP="0055053D">
      <w:pPr>
        <w:ind w:left="720" w:hanging="720"/>
        <w:rPr>
          <w:rFonts w:ascii="Arial" w:hAnsi="Arial" w:cs="Arial"/>
        </w:rPr>
      </w:pPr>
      <w:r w:rsidRPr="0055053D">
        <w:rPr>
          <w:rFonts w:ascii="Arial" w:hAnsi="Arial" w:cs="Arial"/>
        </w:rPr>
        <w:t>29.3</w:t>
      </w:r>
      <w:r w:rsidRPr="0055053D">
        <w:rPr>
          <w:rFonts w:ascii="Arial" w:hAnsi="Arial" w:cs="Arial"/>
        </w:rPr>
        <w:tab/>
        <w:t xml:space="preserve">The motion may be delivered by hand, </w:t>
      </w:r>
      <w:proofErr w:type="gramStart"/>
      <w:r w:rsidRPr="0055053D">
        <w:rPr>
          <w:rFonts w:ascii="Arial" w:hAnsi="Arial" w:cs="Arial"/>
        </w:rPr>
        <w:t>post</w:t>
      </w:r>
      <w:proofErr w:type="gramEnd"/>
      <w:r w:rsidRPr="0055053D">
        <w:rPr>
          <w:rFonts w:ascii="Arial" w:hAnsi="Arial" w:cs="Arial"/>
        </w:rPr>
        <w:t xml:space="preserve"> or e-mail. </w:t>
      </w:r>
      <w:r w:rsidR="00F12D92" w:rsidRPr="0055053D">
        <w:rPr>
          <w:rFonts w:ascii="Arial" w:hAnsi="Arial" w:cs="Arial"/>
        </w:rPr>
        <w:t xml:space="preserve">Motions delivered by email will be treated as being signed if they are sent from a councillor’s email ending “@falkirk.gov.uk”. </w:t>
      </w:r>
    </w:p>
    <w:p w14:paraId="19E10A52" w14:textId="77777777" w:rsidR="00071455" w:rsidRPr="0055053D" w:rsidRDefault="00071455" w:rsidP="0055053D">
      <w:pPr>
        <w:ind w:left="1440" w:hanging="720"/>
        <w:rPr>
          <w:rFonts w:ascii="Arial" w:hAnsi="Arial" w:cs="Arial"/>
        </w:rPr>
      </w:pPr>
    </w:p>
    <w:p w14:paraId="6955A854" w14:textId="77777777" w:rsidR="00071455" w:rsidRPr="0055053D" w:rsidRDefault="00071455" w:rsidP="0055053D">
      <w:pPr>
        <w:ind w:left="720" w:hanging="720"/>
        <w:rPr>
          <w:rFonts w:ascii="Arial" w:hAnsi="Arial" w:cs="Arial"/>
        </w:rPr>
      </w:pPr>
      <w:r w:rsidRPr="0055053D">
        <w:rPr>
          <w:rFonts w:ascii="Arial" w:hAnsi="Arial" w:cs="Arial"/>
        </w:rPr>
        <w:t>29.4</w:t>
      </w:r>
      <w:r w:rsidRPr="0055053D">
        <w:rPr>
          <w:rFonts w:ascii="Arial" w:hAnsi="Arial" w:cs="Arial"/>
        </w:rPr>
        <w:tab/>
        <w:t xml:space="preserve">The Chief Governance Officer has power to refuse to accept any notice of motion which, by reason of any enactment, or other rule of law, or any provision in these Standing Orders, could not be considered at the meeting for which it is given.  In the event of such power being exercised, the Chief Governance Officer will give written reasons to the member submitting the motion within five </w:t>
      </w:r>
      <w:r w:rsidR="00A13D86" w:rsidRPr="0055053D">
        <w:rPr>
          <w:rFonts w:ascii="Arial" w:hAnsi="Arial" w:cs="Arial"/>
        </w:rPr>
        <w:t xml:space="preserve">clear </w:t>
      </w:r>
      <w:r w:rsidRPr="0055053D">
        <w:rPr>
          <w:rFonts w:ascii="Arial" w:hAnsi="Arial" w:cs="Arial"/>
        </w:rPr>
        <w:t>days following delivery of the notice of motion in terms of Standing Order 29.2 above.</w:t>
      </w:r>
    </w:p>
    <w:p w14:paraId="162795BB" w14:textId="77777777" w:rsidR="00071455" w:rsidRPr="0055053D" w:rsidRDefault="00071455" w:rsidP="0055053D">
      <w:pPr>
        <w:rPr>
          <w:rFonts w:ascii="Arial" w:hAnsi="Arial" w:cs="Arial"/>
        </w:rPr>
      </w:pPr>
    </w:p>
    <w:p w14:paraId="07A7DA0A" w14:textId="77777777" w:rsidR="00071455" w:rsidRPr="0055053D" w:rsidRDefault="00071455" w:rsidP="0055053D">
      <w:pPr>
        <w:ind w:left="720" w:hanging="720"/>
        <w:rPr>
          <w:rFonts w:ascii="Arial" w:hAnsi="Arial" w:cs="Arial"/>
        </w:rPr>
      </w:pPr>
      <w:r w:rsidRPr="0055053D">
        <w:rPr>
          <w:rFonts w:ascii="Arial" w:hAnsi="Arial" w:cs="Arial"/>
        </w:rPr>
        <w:t>29.5</w:t>
      </w:r>
      <w:r w:rsidRPr="0055053D">
        <w:rPr>
          <w:rFonts w:ascii="Arial" w:hAnsi="Arial" w:cs="Arial"/>
        </w:rPr>
        <w:tab/>
        <w:t xml:space="preserve">If the Chief Governance Officer has any doubts about any motion for reasons of propriety, </w:t>
      </w:r>
      <w:r w:rsidR="00A20B26" w:rsidRPr="0055053D">
        <w:rPr>
          <w:rFonts w:ascii="Arial" w:hAnsi="Arial" w:cs="Arial"/>
        </w:rPr>
        <w:t>they</w:t>
      </w:r>
      <w:r w:rsidRPr="0055053D">
        <w:rPr>
          <w:rFonts w:ascii="Arial" w:hAnsi="Arial" w:cs="Arial"/>
        </w:rPr>
        <w:t xml:space="preserve"> may refer it to the </w:t>
      </w:r>
      <w:proofErr w:type="gramStart"/>
      <w:r w:rsidRPr="0055053D">
        <w:rPr>
          <w:rFonts w:ascii="Arial" w:hAnsi="Arial" w:cs="Arial"/>
        </w:rPr>
        <w:t>Provost</w:t>
      </w:r>
      <w:proofErr w:type="gramEnd"/>
      <w:r w:rsidRPr="0055053D">
        <w:rPr>
          <w:rFonts w:ascii="Arial" w:hAnsi="Arial" w:cs="Arial"/>
        </w:rPr>
        <w:t>.</w:t>
      </w:r>
    </w:p>
    <w:p w14:paraId="4D646076" w14:textId="77777777" w:rsidR="00071455" w:rsidRPr="0055053D" w:rsidRDefault="00071455" w:rsidP="0055053D">
      <w:pPr>
        <w:rPr>
          <w:rFonts w:ascii="Arial" w:hAnsi="Arial" w:cs="Arial"/>
        </w:rPr>
      </w:pPr>
    </w:p>
    <w:p w14:paraId="1ED57CDD" w14:textId="77777777" w:rsidR="00071455" w:rsidRPr="0055053D" w:rsidRDefault="00071455" w:rsidP="0055053D">
      <w:pPr>
        <w:ind w:left="720" w:hanging="720"/>
        <w:rPr>
          <w:rFonts w:ascii="Arial" w:hAnsi="Arial" w:cs="Arial"/>
        </w:rPr>
      </w:pPr>
      <w:r w:rsidRPr="0055053D">
        <w:rPr>
          <w:rFonts w:ascii="Arial" w:hAnsi="Arial" w:cs="Arial"/>
        </w:rPr>
        <w:t>29.6</w:t>
      </w:r>
      <w:r w:rsidRPr="0055053D">
        <w:rPr>
          <w:rFonts w:ascii="Arial" w:hAnsi="Arial" w:cs="Arial"/>
        </w:rPr>
        <w:tab/>
        <w:t xml:space="preserve">If the Provost considers the motion to be vexatious, </w:t>
      </w:r>
      <w:proofErr w:type="gramStart"/>
      <w:r w:rsidRPr="0055053D">
        <w:rPr>
          <w:rFonts w:ascii="Arial" w:hAnsi="Arial" w:cs="Arial"/>
        </w:rPr>
        <w:t>irrelevant</w:t>
      </w:r>
      <w:proofErr w:type="gramEnd"/>
      <w:r w:rsidRPr="0055053D">
        <w:rPr>
          <w:rFonts w:ascii="Arial" w:hAnsi="Arial" w:cs="Arial"/>
        </w:rPr>
        <w:t xml:space="preserve"> or otherwise improper, the Chief Governance Officer will return it to the member who submitted it by noon of the third clear day after submission and will explain to the member in writing why it will not be included on the agenda.  The motion will only be included on the agenda if it is resubmitted by noon on the third clear day before the date of the next meeting of the Council and is signed by at least one quarter of the members of the Council.</w:t>
      </w:r>
    </w:p>
    <w:p w14:paraId="7F23F6A2" w14:textId="77777777" w:rsidR="00071455" w:rsidRPr="0055053D" w:rsidRDefault="00071455" w:rsidP="0055053D">
      <w:pPr>
        <w:ind w:left="1440" w:hanging="720"/>
        <w:rPr>
          <w:rFonts w:ascii="Arial" w:hAnsi="Arial" w:cs="Arial"/>
        </w:rPr>
      </w:pPr>
    </w:p>
    <w:p w14:paraId="21B9A894" w14:textId="77777777" w:rsidR="00071455" w:rsidRPr="0055053D" w:rsidRDefault="00071455" w:rsidP="0055053D">
      <w:pPr>
        <w:ind w:left="720" w:hanging="720"/>
        <w:rPr>
          <w:rFonts w:ascii="Arial" w:hAnsi="Arial" w:cs="Arial"/>
        </w:rPr>
      </w:pPr>
      <w:r w:rsidRPr="0055053D">
        <w:rPr>
          <w:rFonts w:ascii="Arial" w:hAnsi="Arial" w:cs="Arial"/>
        </w:rPr>
        <w:t>29.7</w:t>
      </w:r>
      <w:r w:rsidRPr="0055053D">
        <w:rPr>
          <w:rFonts w:ascii="Arial" w:hAnsi="Arial" w:cs="Arial"/>
        </w:rPr>
        <w:tab/>
        <w:t xml:space="preserve">All motions considered valid by the Chief Governance Officer, and of which notice has been duly given, will be included in the agenda for the next </w:t>
      </w:r>
      <w:r w:rsidR="00FD50A5" w:rsidRPr="0055053D">
        <w:rPr>
          <w:rFonts w:ascii="Arial" w:hAnsi="Arial" w:cs="Arial"/>
        </w:rPr>
        <w:t xml:space="preserve">ordinary </w:t>
      </w:r>
      <w:r w:rsidRPr="0055053D">
        <w:rPr>
          <w:rFonts w:ascii="Arial" w:hAnsi="Arial" w:cs="Arial"/>
        </w:rPr>
        <w:t>meeting in the order in which they were received by the Chief Governance Officer.</w:t>
      </w:r>
    </w:p>
    <w:p w14:paraId="6A84F5D4" w14:textId="77777777" w:rsidR="00071455" w:rsidRPr="0055053D" w:rsidRDefault="00071455" w:rsidP="0055053D">
      <w:pPr>
        <w:ind w:left="720" w:hanging="720"/>
        <w:rPr>
          <w:rFonts w:ascii="Arial" w:hAnsi="Arial" w:cs="Arial"/>
        </w:rPr>
      </w:pPr>
    </w:p>
    <w:p w14:paraId="09D7AB79" w14:textId="77777777" w:rsidR="00071455" w:rsidRPr="0055053D" w:rsidRDefault="00071455" w:rsidP="0055053D">
      <w:pPr>
        <w:ind w:left="720" w:hanging="720"/>
        <w:rPr>
          <w:rFonts w:ascii="Arial" w:hAnsi="Arial" w:cs="Arial"/>
        </w:rPr>
      </w:pPr>
      <w:r w:rsidRPr="0055053D">
        <w:rPr>
          <w:rFonts w:ascii="Arial" w:hAnsi="Arial" w:cs="Arial"/>
        </w:rPr>
        <w:t>29.8</w:t>
      </w:r>
      <w:r w:rsidRPr="0055053D">
        <w:rPr>
          <w:rFonts w:ascii="Arial" w:hAnsi="Arial" w:cs="Arial"/>
        </w:rPr>
        <w:tab/>
        <w:t xml:space="preserve">If more than one such motion, in the opinion of the Chief Governance Officer, having consulted with the </w:t>
      </w:r>
      <w:proofErr w:type="gramStart"/>
      <w:r w:rsidRPr="0055053D">
        <w:rPr>
          <w:rFonts w:ascii="Arial" w:hAnsi="Arial" w:cs="Arial"/>
        </w:rPr>
        <w:t>Provost</w:t>
      </w:r>
      <w:proofErr w:type="gramEnd"/>
      <w:r w:rsidRPr="0055053D">
        <w:rPr>
          <w:rFonts w:ascii="Arial" w:hAnsi="Arial" w:cs="Arial"/>
        </w:rPr>
        <w:t>, deals with the same subject matter, only the motion first lodged will be considered.</w:t>
      </w:r>
    </w:p>
    <w:p w14:paraId="31D9F230" w14:textId="77777777" w:rsidR="00071455" w:rsidRPr="0055053D" w:rsidRDefault="00071455" w:rsidP="0055053D">
      <w:pPr>
        <w:ind w:left="1440" w:hanging="720"/>
        <w:rPr>
          <w:rFonts w:ascii="Arial" w:hAnsi="Arial" w:cs="Arial"/>
        </w:rPr>
      </w:pPr>
    </w:p>
    <w:p w14:paraId="112CDBE1" w14:textId="77777777" w:rsidR="00071455" w:rsidRPr="0055053D" w:rsidRDefault="00071455" w:rsidP="0055053D">
      <w:pPr>
        <w:ind w:left="720" w:hanging="720"/>
        <w:rPr>
          <w:rFonts w:ascii="Arial" w:hAnsi="Arial" w:cs="Arial"/>
        </w:rPr>
      </w:pPr>
      <w:r w:rsidRPr="0055053D">
        <w:rPr>
          <w:rFonts w:ascii="Arial" w:hAnsi="Arial" w:cs="Arial"/>
        </w:rPr>
        <w:t>29.9</w:t>
      </w:r>
      <w:r w:rsidRPr="0055053D">
        <w:rPr>
          <w:rFonts w:ascii="Arial" w:hAnsi="Arial" w:cs="Arial"/>
        </w:rPr>
        <w:tab/>
        <w:t xml:space="preserve">If a motion, notice of which is specified in the agenda, is not moved either by the councillor who has given the notice or by some other councillor on </w:t>
      </w:r>
      <w:r w:rsidR="00A20B26" w:rsidRPr="0055053D">
        <w:rPr>
          <w:rFonts w:ascii="Arial" w:hAnsi="Arial" w:cs="Arial"/>
        </w:rPr>
        <w:t>their</w:t>
      </w:r>
      <w:r w:rsidRPr="0055053D">
        <w:rPr>
          <w:rFonts w:ascii="Arial" w:hAnsi="Arial" w:cs="Arial"/>
        </w:rPr>
        <w:t xml:space="preserve"> behalf when it arises on the agenda, it will, unless postponed by leave of the meeting, be considered as dropped and may not be moved without fresh notice.</w:t>
      </w:r>
    </w:p>
    <w:p w14:paraId="00FC024F" w14:textId="77777777" w:rsidR="00071455" w:rsidRPr="0055053D" w:rsidRDefault="00071455" w:rsidP="0055053D">
      <w:pPr>
        <w:rPr>
          <w:rFonts w:ascii="Arial" w:hAnsi="Arial" w:cs="Arial"/>
        </w:rPr>
      </w:pPr>
    </w:p>
    <w:p w14:paraId="5EF153AF" w14:textId="77777777" w:rsidR="00071455" w:rsidRPr="0055053D" w:rsidRDefault="00071455" w:rsidP="0055053D">
      <w:pPr>
        <w:ind w:left="720" w:hanging="720"/>
        <w:rPr>
          <w:rFonts w:ascii="Arial" w:hAnsi="Arial" w:cs="Arial"/>
        </w:rPr>
      </w:pPr>
      <w:r w:rsidRPr="0055053D">
        <w:rPr>
          <w:rFonts w:ascii="Arial" w:hAnsi="Arial" w:cs="Arial"/>
        </w:rPr>
        <w:t>29.10</w:t>
      </w:r>
      <w:r w:rsidRPr="0055053D">
        <w:rPr>
          <w:rFonts w:ascii="Arial" w:hAnsi="Arial" w:cs="Arial"/>
        </w:rPr>
        <w:tab/>
        <w:t xml:space="preserve">At the meeting, the </w:t>
      </w:r>
      <w:proofErr w:type="gramStart"/>
      <w:r w:rsidRPr="0055053D">
        <w:rPr>
          <w:rFonts w:ascii="Arial" w:hAnsi="Arial" w:cs="Arial"/>
        </w:rPr>
        <w:t>Provost</w:t>
      </w:r>
      <w:proofErr w:type="gramEnd"/>
      <w:r w:rsidRPr="0055053D">
        <w:rPr>
          <w:rFonts w:ascii="Arial" w:hAnsi="Arial" w:cs="Arial"/>
        </w:rPr>
        <w:t xml:space="preserve"> will, if need be, give a ruling as to whether the motion is relevant and/or competent.</w:t>
      </w:r>
    </w:p>
    <w:p w14:paraId="6B24493F" w14:textId="77777777" w:rsidR="00071455" w:rsidRPr="0055053D" w:rsidRDefault="00071455" w:rsidP="0055053D">
      <w:pPr>
        <w:ind w:left="720"/>
        <w:rPr>
          <w:rFonts w:ascii="Arial" w:hAnsi="Arial" w:cs="Arial"/>
        </w:rPr>
      </w:pPr>
    </w:p>
    <w:p w14:paraId="6A1AF809" w14:textId="77777777" w:rsidR="00071455" w:rsidRPr="0055053D" w:rsidRDefault="00071455" w:rsidP="0055053D">
      <w:pPr>
        <w:ind w:left="720"/>
        <w:rPr>
          <w:rFonts w:ascii="Arial" w:hAnsi="Arial" w:cs="Arial"/>
        </w:rPr>
      </w:pPr>
    </w:p>
    <w:p w14:paraId="27AA5EBE" w14:textId="111A0D64" w:rsidR="00071455" w:rsidRPr="0055053D" w:rsidRDefault="00071455" w:rsidP="0055053D">
      <w:pPr>
        <w:rPr>
          <w:rFonts w:ascii="Arial" w:hAnsi="Arial" w:cs="Arial"/>
          <w:b/>
        </w:rPr>
      </w:pPr>
      <w:r w:rsidRPr="0055053D">
        <w:rPr>
          <w:rFonts w:ascii="Arial" w:hAnsi="Arial" w:cs="Arial"/>
          <w:b/>
        </w:rPr>
        <w:t>30.</w:t>
      </w:r>
      <w:r w:rsidRPr="0055053D">
        <w:rPr>
          <w:rFonts w:ascii="Arial" w:hAnsi="Arial" w:cs="Arial"/>
          <w:b/>
        </w:rPr>
        <w:tab/>
      </w:r>
      <w:r w:rsidR="003A4637" w:rsidRPr="0055053D">
        <w:rPr>
          <w:rFonts w:ascii="Arial" w:hAnsi="Arial" w:cs="Arial"/>
          <w:b/>
        </w:rPr>
        <w:t>Motions – Budgets</w:t>
      </w:r>
    </w:p>
    <w:p w14:paraId="4E0160F6" w14:textId="77777777" w:rsidR="00071455" w:rsidRPr="0055053D" w:rsidRDefault="00071455" w:rsidP="0055053D">
      <w:pPr>
        <w:rPr>
          <w:rFonts w:ascii="Arial" w:hAnsi="Arial" w:cs="Arial"/>
        </w:rPr>
      </w:pPr>
    </w:p>
    <w:p w14:paraId="25F19137" w14:textId="77777777" w:rsidR="00071455" w:rsidRPr="0055053D" w:rsidRDefault="00071455" w:rsidP="0055053D">
      <w:pPr>
        <w:ind w:left="720" w:hanging="720"/>
        <w:rPr>
          <w:rFonts w:ascii="Arial" w:hAnsi="Arial" w:cs="Arial"/>
        </w:rPr>
      </w:pPr>
      <w:r w:rsidRPr="0055053D">
        <w:rPr>
          <w:rFonts w:ascii="Arial" w:hAnsi="Arial" w:cs="Arial"/>
        </w:rPr>
        <w:t>30.1</w:t>
      </w:r>
      <w:r w:rsidRPr="0055053D">
        <w:rPr>
          <w:rFonts w:ascii="Arial" w:hAnsi="Arial" w:cs="Arial"/>
        </w:rPr>
        <w:tab/>
        <w:t>Any motion or amendment which seeks to add to, take from or otherwise alter or amend the annual budgets submitted to Council   shall require to take the form of an alternative budget which shall detail the cost of the proposal(s) being advanced or the savings proposed to be achieved and the consequential impact of that cost or those savings on the annual budget.  Any such amendment must be submitted to the Chief Finance Officer by noon on the second last</w:t>
      </w:r>
      <w:r w:rsidR="00A13D86" w:rsidRPr="0055053D">
        <w:rPr>
          <w:rFonts w:ascii="Arial" w:hAnsi="Arial" w:cs="Arial"/>
        </w:rPr>
        <w:t xml:space="preserve"> clear</w:t>
      </w:r>
      <w:r w:rsidRPr="0055053D">
        <w:rPr>
          <w:rFonts w:ascii="Arial" w:hAnsi="Arial" w:cs="Arial"/>
        </w:rPr>
        <w:t xml:space="preserve"> day before the meeting takes place to enable the Chief Finance Officer to consider the financial implications thereof.</w:t>
      </w:r>
    </w:p>
    <w:p w14:paraId="3F5CA846" w14:textId="77777777" w:rsidR="00071455" w:rsidRPr="0055053D" w:rsidRDefault="00071455" w:rsidP="0055053D">
      <w:pPr>
        <w:ind w:left="720" w:hanging="720"/>
        <w:rPr>
          <w:rFonts w:ascii="Arial" w:hAnsi="Arial" w:cs="Arial"/>
        </w:rPr>
      </w:pPr>
    </w:p>
    <w:p w14:paraId="60B04F3B" w14:textId="77777777" w:rsidR="00071455" w:rsidRPr="0055053D" w:rsidRDefault="00071455" w:rsidP="0055053D">
      <w:pPr>
        <w:ind w:left="720" w:hanging="720"/>
        <w:rPr>
          <w:rFonts w:ascii="Arial" w:hAnsi="Arial" w:cs="Arial"/>
        </w:rPr>
      </w:pPr>
      <w:r w:rsidRPr="0055053D">
        <w:rPr>
          <w:rFonts w:ascii="Arial" w:hAnsi="Arial" w:cs="Arial"/>
        </w:rPr>
        <w:t>30.2</w:t>
      </w:r>
      <w:r w:rsidRPr="0055053D">
        <w:rPr>
          <w:rFonts w:ascii="Arial" w:hAnsi="Arial" w:cs="Arial"/>
        </w:rPr>
        <w:tab/>
        <w:t xml:space="preserve">Motions or amendments which, if approved, would involve the Council incurring revenue or capital expenditure </w:t>
      </w:r>
      <w:proofErr w:type="gramStart"/>
      <w:r w:rsidRPr="0055053D">
        <w:rPr>
          <w:rFonts w:ascii="Arial" w:hAnsi="Arial" w:cs="Arial"/>
        </w:rPr>
        <w:t>must:-</w:t>
      </w:r>
      <w:proofErr w:type="gramEnd"/>
    </w:p>
    <w:p w14:paraId="66DC8769" w14:textId="77777777" w:rsidR="00071455" w:rsidRPr="0055053D" w:rsidRDefault="00071455" w:rsidP="0055053D">
      <w:pPr>
        <w:ind w:left="1260" w:hanging="540"/>
        <w:rPr>
          <w:rFonts w:ascii="Arial" w:hAnsi="Arial" w:cs="Arial"/>
        </w:rPr>
      </w:pPr>
    </w:p>
    <w:p w14:paraId="3543C673" w14:textId="77777777" w:rsidR="00071455" w:rsidRPr="0055053D" w:rsidRDefault="00071455" w:rsidP="006327C1">
      <w:pPr>
        <w:numPr>
          <w:ilvl w:val="0"/>
          <w:numId w:val="22"/>
        </w:numPr>
        <w:tabs>
          <w:tab w:val="clear" w:pos="5540"/>
        </w:tabs>
        <w:ind w:left="1276" w:hanging="567"/>
        <w:rPr>
          <w:rFonts w:ascii="Arial" w:hAnsi="Arial" w:cs="Arial"/>
        </w:rPr>
      </w:pPr>
      <w:r w:rsidRPr="0055053D">
        <w:rPr>
          <w:rFonts w:ascii="Arial" w:hAnsi="Arial" w:cs="Arial"/>
        </w:rPr>
        <w:t>contain information regarding the full amount of such expenditure; and</w:t>
      </w:r>
    </w:p>
    <w:p w14:paraId="0420F48F" w14:textId="77777777" w:rsidR="00071455" w:rsidRPr="0055053D" w:rsidRDefault="00071455" w:rsidP="0055053D">
      <w:pPr>
        <w:ind w:left="720"/>
        <w:rPr>
          <w:rFonts w:ascii="Arial" w:hAnsi="Arial" w:cs="Arial"/>
        </w:rPr>
      </w:pPr>
    </w:p>
    <w:p w14:paraId="7F52D010" w14:textId="77777777" w:rsidR="00071455" w:rsidRPr="0055053D" w:rsidRDefault="00071455" w:rsidP="006327C1">
      <w:pPr>
        <w:numPr>
          <w:ilvl w:val="0"/>
          <w:numId w:val="22"/>
        </w:numPr>
        <w:tabs>
          <w:tab w:val="num" w:pos="1260"/>
        </w:tabs>
        <w:ind w:left="1260" w:hanging="540"/>
        <w:rPr>
          <w:rFonts w:ascii="Arial" w:hAnsi="Arial" w:cs="Arial"/>
        </w:rPr>
      </w:pPr>
      <w:r w:rsidRPr="0055053D">
        <w:rPr>
          <w:rFonts w:ascii="Arial" w:hAnsi="Arial" w:cs="Arial"/>
        </w:rPr>
        <w:t>state whether the expenditure is recurring or one-off.</w:t>
      </w:r>
    </w:p>
    <w:p w14:paraId="2704E5E8" w14:textId="77777777" w:rsidR="00071455" w:rsidRPr="0055053D" w:rsidRDefault="00071455" w:rsidP="0055053D">
      <w:pPr>
        <w:ind w:left="360"/>
        <w:rPr>
          <w:rFonts w:ascii="Arial" w:hAnsi="Arial" w:cs="Arial"/>
        </w:rPr>
      </w:pPr>
      <w:r w:rsidRPr="0055053D">
        <w:rPr>
          <w:rFonts w:ascii="Arial" w:hAnsi="Arial" w:cs="Arial"/>
        </w:rPr>
        <w:br/>
      </w:r>
    </w:p>
    <w:p w14:paraId="01F4C4EF" w14:textId="77777777" w:rsidR="00071455" w:rsidRPr="0055053D" w:rsidRDefault="00071455" w:rsidP="0055053D">
      <w:pPr>
        <w:ind w:left="360"/>
        <w:rPr>
          <w:rFonts w:ascii="Arial" w:hAnsi="Arial" w:cs="Arial"/>
        </w:rPr>
      </w:pPr>
      <w:r w:rsidRPr="0055053D">
        <w:rPr>
          <w:rFonts w:ascii="Arial" w:hAnsi="Arial" w:cs="Arial"/>
        </w:rPr>
        <w:br w:type="page"/>
      </w:r>
    </w:p>
    <w:p w14:paraId="2633BB86" w14:textId="77777777" w:rsidR="00071455" w:rsidRPr="0055053D" w:rsidRDefault="00071455" w:rsidP="0055053D">
      <w:pPr>
        <w:ind w:left="720" w:hanging="720"/>
        <w:rPr>
          <w:rFonts w:ascii="Arial" w:hAnsi="Arial" w:cs="Arial"/>
        </w:rPr>
      </w:pPr>
      <w:r w:rsidRPr="0055053D">
        <w:rPr>
          <w:rFonts w:ascii="Arial" w:hAnsi="Arial" w:cs="Arial"/>
        </w:rPr>
        <w:t>30.3</w:t>
      </w:r>
      <w:r w:rsidRPr="0055053D">
        <w:rPr>
          <w:rFonts w:ascii="Arial" w:hAnsi="Arial" w:cs="Arial"/>
        </w:rPr>
        <w:tab/>
        <w:t>The Chie</w:t>
      </w:r>
      <w:r w:rsidR="007002BF" w:rsidRPr="0055053D">
        <w:rPr>
          <w:rFonts w:ascii="Arial" w:hAnsi="Arial" w:cs="Arial"/>
        </w:rPr>
        <w:t xml:space="preserve">f Finance Officer shall advise, </w:t>
      </w:r>
      <w:r w:rsidRPr="0055053D">
        <w:rPr>
          <w:rFonts w:ascii="Arial" w:hAnsi="Arial" w:cs="Arial"/>
        </w:rPr>
        <w:t xml:space="preserve">where possible, on the financial implications of such motion or amendment.  </w:t>
      </w:r>
      <w:proofErr w:type="gramStart"/>
      <w:r w:rsidRPr="0055053D">
        <w:rPr>
          <w:rFonts w:ascii="Arial" w:hAnsi="Arial" w:cs="Arial"/>
        </w:rPr>
        <w:t>In the event that</w:t>
      </w:r>
      <w:proofErr w:type="gramEnd"/>
      <w:r w:rsidRPr="0055053D">
        <w:rPr>
          <w:rFonts w:ascii="Arial" w:hAnsi="Arial" w:cs="Arial"/>
        </w:rPr>
        <w:t xml:space="preserve"> the Chief Finance Officer is unable to give advice on the matter at the meeting, the matter will not be determined until such time as </w:t>
      </w:r>
      <w:r w:rsidR="00A20B26" w:rsidRPr="0055053D">
        <w:rPr>
          <w:rFonts w:ascii="Arial" w:hAnsi="Arial" w:cs="Arial"/>
        </w:rPr>
        <w:t>they</w:t>
      </w:r>
      <w:r w:rsidRPr="0055053D">
        <w:rPr>
          <w:rFonts w:ascii="Arial" w:hAnsi="Arial" w:cs="Arial"/>
        </w:rPr>
        <w:t xml:space="preserve"> </w:t>
      </w:r>
      <w:r w:rsidR="00A20B26" w:rsidRPr="0055053D">
        <w:rPr>
          <w:rFonts w:ascii="Arial" w:hAnsi="Arial" w:cs="Arial"/>
        </w:rPr>
        <w:t xml:space="preserve">have </w:t>
      </w:r>
      <w:r w:rsidRPr="0055053D">
        <w:rPr>
          <w:rFonts w:ascii="Arial" w:hAnsi="Arial" w:cs="Arial"/>
        </w:rPr>
        <w:t xml:space="preserve">had the opportunity to consider the implications and give advice on them. </w:t>
      </w:r>
    </w:p>
    <w:p w14:paraId="29ADCE16" w14:textId="77777777" w:rsidR="00071455" w:rsidRPr="0055053D" w:rsidRDefault="00071455" w:rsidP="0055053D">
      <w:pPr>
        <w:ind w:left="720" w:hanging="720"/>
        <w:rPr>
          <w:rFonts w:ascii="Arial" w:hAnsi="Arial" w:cs="Arial"/>
        </w:rPr>
      </w:pPr>
    </w:p>
    <w:p w14:paraId="0BC7FAA3" w14:textId="77777777" w:rsidR="00071455" w:rsidRPr="0055053D" w:rsidRDefault="00071455" w:rsidP="0055053D">
      <w:pPr>
        <w:rPr>
          <w:rFonts w:ascii="Arial" w:hAnsi="Arial" w:cs="Arial"/>
        </w:rPr>
      </w:pPr>
    </w:p>
    <w:p w14:paraId="11E6EE20" w14:textId="47B96AA1" w:rsidR="00071455" w:rsidRPr="0055053D" w:rsidRDefault="00071455" w:rsidP="0055053D">
      <w:pPr>
        <w:rPr>
          <w:rFonts w:ascii="Arial" w:hAnsi="Arial" w:cs="Arial"/>
          <w:b/>
        </w:rPr>
      </w:pPr>
      <w:r w:rsidRPr="0055053D">
        <w:rPr>
          <w:rFonts w:ascii="Arial" w:hAnsi="Arial" w:cs="Arial"/>
          <w:b/>
        </w:rPr>
        <w:t>31.</w:t>
      </w:r>
      <w:r w:rsidRPr="0055053D">
        <w:rPr>
          <w:rFonts w:ascii="Arial" w:hAnsi="Arial" w:cs="Arial"/>
          <w:b/>
        </w:rPr>
        <w:tab/>
      </w:r>
      <w:r w:rsidR="003A4637" w:rsidRPr="0055053D">
        <w:rPr>
          <w:rFonts w:ascii="Arial" w:hAnsi="Arial" w:cs="Arial"/>
          <w:b/>
        </w:rPr>
        <w:t>Motions That Stand Referred</w:t>
      </w:r>
    </w:p>
    <w:p w14:paraId="6349E9DC" w14:textId="77777777" w:rsidR="00071455" w:rsidRPr="0055053D" w:rsidRDefault="00071455" w:rsidP="0055053D">
      <w:pPr>
        <w:rPr>
          <w:rFonts w:ascii="Arial" w:hAnsi="Arial" w:cs="Arial"/>
        </w:rPr>
      </w:pPr>
    </w:p>
    <w:p w14:paraId="259D8B85" w14:textId="77777777" w:rsidR="00071455" w:rsidRPr="0055053D" w:rsidRDefault="00071455" w:rsidP="0055053D">
      <w:pPr>
        <w:ind w:left="720" w:hanging="720"/>
        <w:rPr>
          <w:rFonts w:ascii="Arial" w:hAnsi="Arial" w:cs="Arial"/>
        </w:rPr>
      </w:pPr>
      <w:r w:rsidRPr="0055053D">
        <w:rPr>
          <w:rFonts w:ascii="Arial" w:hAnsi="Arial" w:cs="Arial"/>
        </w:rPr>
        <w:t>31.1</w:t>
      </w:r>
      <w:r w:rsidRPr="0055053D">
        <w:rPr>
          <w:rFonts w:ascii="Arial" w:hAnsi="Arial" w:cs="Arial"/>
        </w:rPr>
        <w:tab/>
        <w:t xml:space="preserve">Motions submitted to Council that refer to matters within the remit of the </w:t>
      </w:r>
      <w:r w:rsidR="00920D91" w:rsidRPr="0055053D">
        <w:rPr>
          <w:rFonts w:ascii="Arial" w:hAnsi="Arial" w:cs="Arial"/>
        </w:rPr>
        <w:t xml:space="preserve">Executive or </w:t>
      </w:r>
      <w:r w:rsidR="00C72861" w:rsidRPr="0055053D">
        <w:rPr>
          <w:rFonts w:ascii="Arial" w:hAnsi="Arial" w:cs="Arial"/>
        </w:rPr>
        <w:t xml:space="preserve">Education, </w:t>
      </w:r>
      <w:r w:rsidR="00920D91" w:rsidRPr="0055053D">
        <w:rPr>
          <w:rFonts w:ascii="Arial" w:hAnsi="Arial" w:cs="Arial"/>
        </w:rPr>
        <w:t>Children and Young People Executive</w:t>
      </w:r>
      <w:r w:rsidRPr="0055053D">
        <w:rPr>
          <w:rFonts w:ascii="Arial" w:hAnsi="Arial" w:cs="Arial"/>
        </w:rPr>
        <w:t xml:space="preserve"> will stand referred to the</w:t>
      </w:r>
      <w:r w:rsidR="00D41995" w:rsidRPr="0055053D">
        <w:rPr>
          <w:rFonts w:ascii="Arial" w:hAnsi="Arial" w:cs="Arial"/>
        </w:rPr>
        <w:t xml:space="preserve"> next available</w:t>
      </w:r>
      <w:r w:rsidR="00FD50A5" w:rsidRPr="0055053D">
        <w:rPr>
          <w:rFonts w:ascii="Arial" w:hAnsi="Arial" w:cs="Arial"/>
        </w:rPr>
        <w:t xml:space="preserve"> ordinary meeting of the </w:t>
      </w:r>
      <w:r w:rsidR="00920D91" w:rsidRPr="0055053D">
        <w:rPr>
          <w:rFonts w:ascii="Arial" w:hAnsi="Arial" w:cs="Arial"/>
        </w:rPr>
        <w:t xml:space="preserve">Executive or </w:t>
      </w:r>
      <w:r w:rsidR="00C72861" w:rsidRPr="0055053D">
        <w:rPr>
          <w:rFonts w:ascii="Arial" w:hAnsi="Arial" w:cs="Arial"/>
        </w:rPr>
        <w:t xml:space="preserve">Education, </w:t>
      </w:r>
      <w:r w:rsidR="00920D91" w:rsidRPr="0055053D">
        <w:rPr>
          <w:rFonts w:ascii="Arial" w:hAnsi="Arial" w:cs="Arial"/>
        </w:rPr>
        <w:t>Children and Young People Executive</w:t>
      </w:r>
      <w:r w:rsidRPr="0055053D">
        <w:rPr>
          <w:rFonts w:ascii="Arial" w:hAnsi="Arial" w:cs="Arial"/>
        </w:rPr>
        <w:t xml:space="preserve">, as the case may be, and there shall be no discussion on them at the Council meeting </w:t>
      </w:r>
      <w:proofErr w:type="gramStart"/>
      <w:r w:rsidRPr="0055053D">
        <w:rPr>
          <w:rFonts w:ascii="Arial" w:hAnsi="Arial" w:cs="Arial"/>
        </w:rPr>
        <w:t>unless:-</w:t>
      </w:r>
      <w:proofErr w:type="gramEnd"/>
    </w:p>
    <w:p w14:paraId="27FE24B1" w14:textId="77777777" w:rsidR="00071455" w:rsidRPr="0055053D" w:rsidRDefault="00071455" w:rsidP="0055053D">
      <w:pPr>
        <w:ind w:left="720"/>
        <w:rPr>
          <w:rFonts w:ascii="Arial" w:hAnsi="Arial" w:cs="Arial"/>
        </w:rPr>
      </w:pPr>
    </w:p>
    <w:p w14:paraId="5BD256B1" w14:textId="77777777" w:rsidR="00071455" w:rsidRPr="0055053D" w:rsidRDefault="00071455" w:rsidP="006327C1">
      <w:pPr>
        <w:numPr>
          <w:ilvl w:val="0"/>
          <w:numId w:val="62"/>
        </w:numPr>
        <w:tabs>
          <w:tab w:val="num" w:pos="1260"/>
        </w:tabs>
        <w:ind w:left="1260" w:hanging="540"/>
        <w:rPr>
          <w:rFonts w:ascii="Arial" w:hAnsi="Arial" w:cs="Arial"/>
        </w:rPr>
      </w:pPr>
      <w:r w:rsidRPr="0055053D">
        <w:rPr>
          <w:rFonts w:ascii="Arial" w:hAnsi="Arial" w:cs="Arial"/>
        </w:rPr>
        <w:t xml:space="preserve">special circumstances exist which, in the opinion of the </w:t>
      </w:r>
      <w:proofErr w:type="gramStart"/>
      <w:r w:rsidRPr="0055053D">
        <w:rPr>
          <w:rFonts w:ascii="Arial" w:hAnsi="Arial" w:cs="Arial"/>
        </w:rPr>
        <w:t>Provost</w:t>
      </w:r>
      <w:proofErr w:type="gramEnd"/>
      <w:r w:rsidRPr="0055053D">
        <w:rPr>
          <w:rFonts w:ascii="Arial" w:hAnsi="Arial" w:cs="Arial"/>
        </w:rPr>
        <w:t xml:space="preserve">, having consulted with the </w:t>
      </w:r>
      <w:r w:rsidR="00D41995" w:rsidRPr="0055053D">
        <w:rPr>
          <w:rFonts w:ascii="Arial" w:hAnsi="Arial" w:cs="Arial"/>
        </w:rPr>
        <w:t xml:space="preserve">councillor who submitted the motion, the </w:t>
      </w:r>
      <w:r w:rsidRPr="0055053D">
        <w:rPr>
          <w:rFonts w:ascii="Arial" w:hAnsi="Arial" w:cs="Arial"/>
        </w:rPr>
        <w:t>Council Leader and the Leader</w:t>
      </w:r>
      <w:r w:rsidR="00772EE3" w:rsidRPr="0055053D">
        <w:rPr>
          <w:rFonts w:ascii="Arial" w:hAnsi="Arial" w:cs="Arial"/>
        </w:rPr>
        <w:t>s</w:t>
      </w:r>
      <w:r w:rsidRPr="0055053D">
        <w:rPr>
          <w:rFonts w:ascii="Arial" w:hAnsi="Arial" w:cs="Arial"/>
        </w:rPr>
        <w:t xml:space="preserve"> of the </w:t>
      </w:r>
      <w:r w:rsidR="007668FC" w:rsidRPr="0055053D">
        <w:rPr>
          <w:rFonts w:ascii="Arial" w:hAnsi="Arial" w:cs="Arial"/>
        </w:rPr>
        <w:t xml:space="preserve">Main </w:t>
      </w:r>
      <w:r w:rsidRPr="0055053D">
        <w:rPr>
          <w:rFonts w:ascii="Arial" w:hAnsi="Arial" w:cs="Arial"/>
        </w:rPr>
        <w:t>Opposition</w:t>
      </w:r>
      <w:r w:rsidR="007668FC" w:rsidRPr="0055053D">
        <w:rPr>
          <w:rFonts w:ascii="Arial" w:hAnsi="Arial" w:cs="Arial"/>
        </w:rPr>
        <w:t xml:space="preserve"> Groups</w:t>
      </w:r>
      <w:r w:rsidRPr="0055053D">
        <w:rPr>
          <w:rFonts w:ascii="Arial" w:hAnsi="Arial" w:cs="Arial"/>
        </w:rPr>
        <w:t xml:space="preserve">, requires an exception to be made to the general rule, or </w:t>
      </w:r>
    </w:p>
    <w:p w14:paraId="2F54AD94" w14:textId="77777777" w:rsidR="00071455" w:rsidRPr="0055053D" w:rsidRDefault="00071455" w:rsidP="0055053D">
      <w:pPr>
        <w:ind w:left="720"/>
        <w:rPr>
          <w:rFonts w:ascii="Arial" w:hAnsi="Arial" w:cs="Arial"/>
        </w:rPr>
      </w:pPr>
    </w:p>
    <w:p w14:paraId="5E93C21B" w14:textId="77777777" w:rsidR="00071455" w:rsidRPr="0055053D" w:rsidRDefault="00071455" w:rsidP="006327C1">
      <w:pPr>
        <w:numPr>
          <w:ilvl w:val="0"/>
          <w:numId w:val="62"/>
        </w:numPr>
        <w:tabs>
          <w:tab w:val="left" w:pos="1260"/>
        </w:tabs>
        <w:ind w:left="1260" w:hanging="540"/>
        <w:rPr>
          <w:rFonts w:ascii="Arial" w:hAnsi="Arial" w:cs="Arial"/>
        </w:rPr>
      </w:pPr>
      <w:r w:rsidRPr="0055053D">
        <w:rPr>
          <w:rFonts w:ascii="Arial" w:hAnsi="Arial" w:cs="Arial"/>
        </w:rPr>
        <w:t>two thirds of the members present at the meeting vote in favour of the matter being discussed</w:t>
      </w:r>
    </w:p>
    <w:p w14:paraId="658A809D" w14:textId="77777777" w:rsidR="00071455" w:rsidRPr="0055053D" w:rsidRDefault="00071455" w:rsidP="0055053D">
      <w:pPr>
        <w:ind w:left="720"/>
        <w:rPr>
          <w:rFonts w:ascii="Arial" w:hAnsi="Arial" w:cs="Arial"/>
        </w:rPr>
      </w:pPr>
    </w:p>
    <w:p w14:paraId="0D74FC14" w14:textId="77777777" w:rsidR="00071455" w:rsidRPr="0055053D" w:rsidRDefault="00071455" w:rsidP="0055053D">
      <w:pPr>
        <w:ind w:left="720" w:hanging="720"/>
        <w:rPr>
          <w:rFonts w:ascii="Arial" w:hAnsi="Arial" w:cs="Arial"/>
        </w:rPr>
      </w:pPr>
      <w:r w:rsidRPr="0055053D">
        <w:rPr>
          <w:rFonts w:ascii="Arial" w:hAnsi="Arial" w:cs="Arial"/>
        </w:rPr>
        <w:t>31.2</w:t>
      </w:r>
      <w:r w:rsidRPr="0055053D">
        <w:rPr>
          <w:rFonts w:ascii="Arial" w:hAnsi="Arial" w:cs="Arial"/>
        </w:rPr>
        <w:tab/>
        <w:t>Where a motion to Council stands referred to the Exec</w:t>
      </w:r>
      <w:r w:rsidR="00920D91" w:rsidRPr="0055053D">
        <w:rPr>
          <w:rFonts w:ascii="Arial" w:hAnsi="Arial" w:cs="Arial"/>
        </w:rPr>
        <w:t xml:space="preserve">utive or the </w:t>
      </w:r>
      <w:r w:rsidR="00C72861" w:rsidRPr="0055053D">
        <w:rPr>
          <w:rFonts w:ascii="Arial" w:hAnsi="Arial" w:cs="Arial"/>
        </w:rPr>
        <w:t xml:space="preserve">Education, </w:t>
      </w:r>
      <w:r w:rsidR="00920D91" w:rsidRPr="0055053D">
        <w:rPr>
          <w:rFonts w:ascii="Arial" w:hAnsi="Arial" w:cs="Arial"/>
        </w:rPr>
        <w:t>Children and Young People Executive</w:t>
      </w:r>
      <w:r w:rsidRPr="0055053D">
        <w:rPr>
          <w:rFonts w:ascii="Arial" w:hAnsi="Arial" w:cs="Arial"/>
        </w:rPr>
        <w:t xml:space="preserve">, the councillor who submitted the motion, if </w:t>
      </w:r>
      <w:r w:rsidR="00B011CA" w:rsidRPr="0055053D">
        <w:rPr>
          <w:rFonts w:ascii="Arial" w:hAnsi="Arial" w:cs="Arial"/>
        </w:rPr>
        <w:t>they are</w:t>
      </w:r>
      <w:r w:rsidRPr="0055053D">
        <w:rPr>
          <w:rFonts w:ascii="Arial" w:hAnsi="Arial" w:cs="Arial"/>
        </w:rPr>
        <w:t xml:space="preserve"> not a member of the Exec</w:t>
      </w:r>
      <w:r w:rsidR="00920D91" w:rsidRPr="0055053D">
        <w:rPr>
          <w:rFonts w:ascii="Arial" w:hAnsi="Arial" w:cs="Arial"/>
        </w:rPr>
        <w:t xml:space="preserve">utive or the </w:t>
      </w:r>
      <w:r w:rsidR="00C72861" w:rsidRPr="0055053D">
        <w:rPr>
          <w:rFonts w:ascii="Arial" w:hAnsi="Arial" w:cs="Arial"/>
        </w:rPr>
        <w:t xml:space="preserve">Education, </w:t>
      </w:r>
      <w:r w:rsidR="00920D91" w:rsidRPr="0055053D">
        <w:rPr>
          <w:rFonts w:ascii="Arial" w:hAnsi="Arial" w:cs="Arial"/>
        </w:rPr>
        <w:t>Children and Young People Executive</w:t>
      </w:r>
      <w:r w:rsidRPr="0055053D">
        <w:rPr>
          <w:rFonts w:ascii="Arial" w:hAnsi="Arial" w:cs="Arial"/>
        </w:rPr>
        <w:t>, will be entitled to attend the Execu</w:t>
      </w:r>
      <w:r w:rsidR="00920D91" w:rsidRPr="0055053D">
        <w:rPr>
          <w:rFonts w:ascii="Arial" w:hAnsi="Arial" w:cs="Arial"/>
        </w:rPr>
        <w:t xml:space="preserve">tive or the </w:t>
      </w:r>
      <w:r w:rsidR="00C72861" w:rsidRPr="0055053D">
        <w:rPr>
          <w:rFonts w:ascii="Arial" w:hAnsi="Arial" w:cs="Arial"/>
        </w:rPr>
        <w:t xml:space="preserve">Education, </w:t>
      </w:r>
      <w:r w:rsidR="00920D91" w:rsidRPr="0055053D">
        <w:rPr>
          <w:rFonts w:ascii="Arial" w:hAnsi="Arial" w:cs="Arial"/>
        </w:rPr>
        <w:t xml:space="preserve">Children and Young People Executive </w:t>
      </w:r>
      <w:r w:rsidRPr="0055053D">
        <w:rPr>
          <w:rFonts w:ascii="Arial" w:hAnsi="Arial" w:cs="Arial"/>
        </w:rPr>
        <w:t xml:space="preserve">meeting at which the motion is to be considered and to be heard on it before it is considered or debated for a period not exceeding five minutes.     </w:t>
      </w:r>
    </w:p>
    <w:p w14:paraId="5BF7341A" w14:textId="77777777" w:rsidR="00071455" w:rsidRPr="0055053D" w:rsidRDefault="00071455" w:rsidP="0055053D">
      <w:pPr>
        <w:ind w:left="360"/>
        <w:rPr>
          <w:rFonts w:ascii="Arial" w:hAnsi="Arial" w:cs="Arial"/>
        </w:rPr>
      </w:pPr>
    </w:p>
    <w:p w14:paraId="3596A30F" w14:textId="77777777" w:rsidR="00071455" w:rsidRPr="0055053D" w:rsidRDefault="00071455" w:rsidP="0055053D">
      <w:pPr>
        <w:ind w:left="720" w:hanging="720"/>
        <w:rPr>
          <w:rFonts w:ascii="Arial" w:hAnsi="Arial" w:cs="Arial"/>
          <w:b/>
        </w:rPr>
      </w:pPr>
      <w:r w:rsidRPr="0055053D">
        <w:rPr>
          <w:rFonts w:ascii="Arial" w:hAnsi="Arial" w:cs="Arial"/>
          <w:b/>
        </w:rPr>
        <w:t>31.3</w:t>
      </w:r>
      <w:r w:rsidRPr="0055053D">
        <w:rPr>
          <w:rFonts w:ascii="Arial" w:hAnsi="Arial" w:cs="Arial"/>
          <w:b/>
        </w:rPr>
        <w:tab/>
      </w:r>
      <w:r w:rsidR="005E18E8" w:rsidRPr="0055053D">
        <w:rPr>
          <w:rFonts w:ascii="Arial" w:hAnsi="Arial" w:cs="Arial"/>
          <w:b/>
        </w:rPr>
        <w:t>Not used.</w:t>
      </w:r>
    </w:p>
    <w:p w14:paraId="6EFA5994" w14:textId="77777777" w:rsidR="00071455" w:rsidRPr="0055053D" w:rsidRDefault="00071455" w:rsidP="0055053D">
      <w:pPr>
        <w:ind w:left="720" w:hanging="720"/>
        <w:rPr>
          <w:rFonts w:ascii="Arial" w:hAnsi="Arial" w:cs="Arial"/>
        </w:rPr>
      </w:pPr>
    </w:p>
    <w:p w14:paraId="154B6885" w14:textId="570EC04D" w:rsidR="00510CBC" w:rsidRPr="0055053D" w:rsidRDefault="003A4637" w:rsidP="006327C1">
      <w:pPr>
        <w:pStyle w:val="BodyText"/>
        <w:widowControl w:val="0"/>
        <w:numPr>
          <w:ilvl w:val="0"/>
          <w:numId w:val="70"/>
        </w:numPr>
        <w:kinsoku w:val="0"/>
        <w:overflowPunct w:val="0"/>
        <w:autoSpaceDE w:val="0"/>
        <w:autoSpaceDN w:val="0"/>
        <w:adjustRightInd w:val="0"/>
        <w:spacing w:before="77"/>
        <w:ind w:left="709" w:hanging="709"/>
        <w:rPr>
          <w:rFonts w:cs="Arial"/>
          <w:b/>
          <w:szCs w:val="24"/>
        </w:rPr>
      </w:pPr>
      <w:r w:rsidRPr="0055053D">
        <w:rPr>
          <w:rFonts w:cs="Arial"/>
          <w:b/>
          <w:bCs/>
          <w:spacing w:val="-1"/>
          <w:szCs w:val="24"/>
        </w:rPr>
        <w:t>Questions</w:t>
      </w:r>
    </w:p>
    <w:p w14:paraId="08F58392" w14:textId="77777777" w:rsidR="00510CBC" w:rsidRPr="0055053D" w:rsidRDefault="00510CBC" w:rsidP="0055053D">
      <w:pPr>
        <w:pStyle w:val="BodyText"/>
        <w:kinsoku w:val="0"/>
        <w:overflowPunct w:val="0"/>
        <w:rPr>
          <w:rFonts w:cs="Arial"/>
          <w:bCs/>
          <w:szCs w:val="24"/>
        </w:rPr>
      </w:pPr>
    </w:p>
    <w:p w14:paraId="4DC535EE" w14:textId="77777777" w:rsidR="00510CBC" w:rsidRPr="0055053D" w:rsidRDefault="00510CBC" w:rsidP="006327C1">
      <w:pPr>
        <w:pStyle w:val="BodyText"/>
        <w:widowControl w:val="0"/>
        <w:numPr>
          <w:ilvl w:val="1"/>
          <w:numId w:val="70"/>
        </w:numPr>
        <w:kinsoku w:val="0"/>
        <w:overflowPunct w:val="0"/>
        <w:autoSpaceDE w:val="0"/>
        <w:autoSpaceDN w:val="0"/>
        <w:adjustRightInd w:val="0"/>
        <w:ind w:left="709" w:right="115" w:hanging="709"/>
        <w:rPr>
          <w:rFonts w:cs="Arial"/>
          <w:szCs w:val="24"/>
        </w:rPr>
      </w:pPr>
      <w:r w:rsidRPr="0055053D">
        <w:rPr>
          <w:rFonts w:cs="Arial"/>
          <w:szCs w:val="24"/>
        </w:rPr>
        <w:t>At</w:t>
      </w:r>
      <w:r w:rsidRPr="0055053D">
        <w:rPr>
          <w:rFonts w:cs="Arial"/>
          <w:spacing w:val="8"/>
          <w:szCs w:val="24"/>
        </w:rPr>
        <w:t xml:space="preserve"> </w:t>
      </w:r>
      <w:r w:rsidRPr="0055053D">
        <w:rPr>
          <w:rFonts w:cs="Arial"/>
          <w:szCs w:val="24"/>
        </w:rPr>
        <w:t>each</w:t>
      </w:r>
      <w:r w:rsidRPr="0055053D">
        <w:rPr>
          <w:rFonts w:cs="Arial"/>
          <w:spacing w:val="8"/>
          <w:szCs w:val="24"/>
        </w:rPr>
        <w:t xml:space="preserve"> </w:t>
      </w:r>
      <w:r w:rsidRPr="0055053D">
        <w:rPr>
          <w:rFonts w:cs="Arial"/>
          <w:spacing w:val="-1"/>
          <w:szCs w:val="24"/>
        </w:rPr>
        <w:t>ordinary</w:t>
      </w:r>
      <w:r w:rsidRPr="0055053D">
        <w:rPr>
          <w:rFonts w:cs="Arial"/>
          <w:spacing w:val="10"/>
          <w:szCs w:val="24"/>
        </w:rPr>
        <w:t xml:space="preserve"> </w:t>
      </w:r>
      <w:r w:rsidRPr="0055053D">
        <w:rPr>
          <w:rFonts w:cs="Arial"/>
          <w:spacing w:val="-1"/>
          <w:szCs w:val="24"/>
        </w:rPr>
        <w:t>meeting</w:t>
      </w:r>
      <w:r w:rsidRPr="0055053D">
        <w:rPr>
          <w:rFonts w:cs="Arial"/>
          <w:spacing w:val="7"/>
          <w:szCs w:val="24"/>
        </w:rPr>
        <w:t xml:space="preserve"> </w:t>
      </w:r>
      <w:r w:rsidRPr="0055053D">
        <w:rPr>
          <w:rFonts w:cs="Arial"/>
          <w:spacing w:val="-1"/>
          <w:szCs w:val="24"/>
        </w:rPr>
        <w:t>of</w:t>
      </w:r>
      <w:r w:rsidRPr="0055053D">
        <w:rPr>
          <w:rFonts w:cs="Arial"/>
          <w:spacing w:val="9"/>
          <w:szCs w:val="24"/>
        </w:rPr>
        <w:t xml:space="preserve"> </w:t>
      </w:r>
      <w:r w:rsidRPr="0055053D">
        <w:rPr>
          <w:rFonts w:cs="Arial"/>
          <w:spacing w:val="-1"/>
          <w:szCs w:val="24"/>
        </w:rPr>
        <w:t>Council,</w:t>
      </w:r>
      <w:r w:rsidRPr="0055053D">
        <w:rPr>
          <w:rFonts w:cs="Arial"/>
          <w:spacing w:val="9"/>
          <w:szCs w:val="24"/>
        </w:rPr>
        <w:t xml:space="preserve"> </w:t>
      </w:r>
      <w:r w:rsidRPr="0055053D">
        <w:rPr>
          <w:rFonts w:cs="Arial"/>
          <w:spacing w:val="-1"/>
          <w:szCs w:val="24"/>
        </w:rPr>
        <w:t>any</w:t>
      </w:r>
      <w:r w:rsidRPr="0055053D">
        <w:rPr>
          <w:rFonts w:cs="Arial"/>
          <w:spacing w:val="10"/>
          <w:szCs w:val="24"/>
        </w:rPr>
        <w:t xml:space="preserve"> </w:t>
      </w:r>
      <w:r w:rsidRPr="0055053D">
        <w:rPr>
          <w:rFonts w:cs="Arial"/>
          <w:spacing w:val="-1"/>
          <w:szCs w:val="24"/>
        </w:rPr>
        <w:t>councillor</w:t>
      </w:r>
      <w:r w:rsidRPr="0055053D">
        <w:rPr>
          <w:rFonts w:cs="Arial"/>
          <w:spacing w:val="8"/>
          <w:szCs w:val="24"/>
        </w:rPr>
        <w:t xml:space="preserve"> </w:t>
      </w:r>
      <w:r w:rsidRPr="0055053D">
        <w:rPr>
          <w:rFonts w:cs="Arial"/>
          <w:spacing w:val="-1"/>
          <w:szCs w:val="24"/>
        </w:rPr>
        <w:t>may</w:t>
      </w:r>
      <w:r w:rsidRPr="0055053D">
        <w:rPr>
          <w:rFonts w:cs="Arial"/>
          <w:spacing w:val="10"/>
          <w:szCs w:val="24"/>
        </w:rPr>
        <w:t xml:space="preserve"> </w:t>
      </w:r>
      <w:r w:rsidRPr="0055053D">
        <w:rPr>
          <w:rFonts w:cs="Arial"/>
          <w:spacing w:val="-1"/>
          <w:szCs w:val="24"/>
        </w:rPr>
        <w:t>put</w:t>
      </w:r>
      <w:r w:rsidRPr="0055053D">
        <w:rPr>
          <w:rFonts w:cs="Arial"/>
          <w:spacing w:val="8"/>
          <w:szCs w:val="24"/>
        </w:rPr>
        <w:t xml:space="preserve"> </w:t>
      </w:r>
      <w:r w:rsidRPr="0055053D">
        <w:rPr>
          <w:rFonts w:cs="Arial"/>
          <w:spacing w:val="-1"/>
          <w:szCs w:val="24"/>
        </w:rPr>
        <w:t>questions</w:t>
      </w:r>
      <w:r w:rsidRPr="0055053D">
        <w:rPr>
          <w:rFonts w:cs="Arial"/>
          <w:spacing w:val="8"/>
          <w:szCs w:val="24"/>
        </w:rPr>
        <w:t xml:space="preserve"> </w:t>
      </w:r>
      <w:r w:rsidRPr="0055053D">
        <w:rPr>
          <w:rFonts w:cs="Arial"/>
          <w:spacing w:val="-1"/>
          <w:szCs w:val="24"/>
        </w:rPr>
        <w:t>to</w:t>
      </w:r>
      <w:r w:rsidRPr="0055053D">
        <w:rPr>
          <w:rFonts w:cs="Arial"/>
          <w:spacing w:val="11"/>
          <w:szCs w:val="24"/>
        </w:rPr>
        <w:t xml:space="preserve"> </w:t>
      </w:r>
      <w:r w:rsidRPr="0055053D">
        <w:rPr>
          <w:rFonts w:cs="Arial"/>
          <w:szCs w:val="24"/>
        </w:rPr>
        <w:t>the</w:t>
      </w:r>
      <w:r w:rsidRPr="0055053D">
        <w:rPr>
          <w:rFonts w:cs="Arial"/>
          <w:spacing w:val="10"/>
          <w:szCs w:val="24"/>
        </w:rPr>
        <w:t xml:space="preserve"> </w:t>
      </w:r>
      <w:r w:rsidRPr="0055053D">
        <w:rPr>
          <w:rFonts w:cs="Arial"/>
          <w:spacing w:val="-1"/>
          <w:szCs w:val="24"/>
        </w:rPr>
        <w:t>Leader</w:t>
      </w:r>
      <w:r w:rsidRPr="0055053D">
        <w:rPr>
          <w:rFonts w:cs="Arial"/>
          <w:spacing w:val="8"/>
          <w:szCs w:val="24"/>
        </w:rPr>
        <w:t xml:space="preserve"> </w:t>
      </w:r>
      <w:r w:rsidRPr="0055053D">
        <w:rPr>
          <w:rFonts w:cs="Arial"/>
          <w:spacing w:val="-1"/>
          <w:szCs w:val="24"/>
        </w:rPr>
        <w:t>of</w:t>
      </w:r>
      <w:r w:rsidRPr="0055053D">
        <w:rPr>
          <w:rFonts w:cs="Arial"/>
          <w:spacing w:val="76"/>
          <w:szCs w:val="24"/>
        </w:rPr>
        <w:t xml:space="preserve"> </w:t>
      </w:r>
      <w:r w:rsidRPr="0055053D">
        <w:rPr>
          <w:rFonts w:cs="Arial"/>
          <w:spacing w:val="-1"/>
          <w:szCs w:val="24"/>
        </w:rPr>
        <w:t>the</w:t>
      </w:r>
      <w:r w:rsidRPr="0055053D">
        <w:rPr>
          <w:rFonts w:cs="Arial"/>
          <w:spacing w:val="38"/>
          <w:szCs w:val="24"/>
        </w:rPr>
        <w:t xml:space="preserve"> </w:t>
      </w:r>
      <w:r w:rsidRPr="0055053D">
        <w:rPr>
          <w:rFonts w:cs="Arial"/>
          <w:spacing w:val="-1"/>
          <w:szCs w:val="24"/>
        </w:rPr>
        <w:t>Council</w:t>
      </w:r>
      <w:r w:rsidRPr="0055053D">
        <w:rPr>
          <w:rFonts w:cs="Arial"/>
          <w:spacing w:val="38"/>
          <w:szCs w:val="24"/>
        </w:rPr>
        <w:t xml:space="preserve"> </w:t>
      </w:r>
      <w:r w:rsidRPr="0055053D">
        <w:rPr>
          <w:rFonts w:cs="Arial"/>
          <w:spacing w:val="-1"/>
          <w:szCs w:val="24"/>
        </w:rPr>
        <w:t>or</w:t>
      </w:r>
      <w:r w:rsidRPr="0055053D">
        <w:rPr>
          <w:rFonts w:cs="Arial"/>
          <w:spacing w:val="36"/>
          <w:szCs w:val="24"/>
        </w:rPr>
        <w:t xml:space="preserve"> </w:t>
      </w:r>
      <w:r w:rsidRPr="0055053D">
        <w:rPr>
          <w:rFonts w:cs="Arial"/>
          <w:spacing w:val="-1"/>
          <w:szCs w:val="24"/>
        </w:rPr>
        <w:t>to</w:t>
      </w:r>
      <w:r w:rsidRPr="0055053D">
        <w:rPr>
          <w:rFonts w:cs="Arial"/>
          <w:spacing w:val="38"/>
          <w:szCs w:val="24"/>
        </w:rPr>
        <w:t xml:space="preserve"> </w:t>
      </w:r>
      <w:r w:rsidRPr="0055053D">
        <w:rPr>
          <w:rFonts w:cs="Arial"/>
          <w:spacing w:val="-1"/>
          <w:szCs w:val="24"/>
        </w:rPr>
        <w:t>the</w:t>
      </w:r>
      <w:r w:rsidRPr="0055053D">
        <w:rPr>
          <w:rFonts w:cs="Arial"/>
          <w:spacing w:val="38"/>
          <w:szCs w:val="24"/>
        </w:rPr>
        <w:t xml:space="preserve"> </w:t>
      </w:r>
      <w:r w:rsidRPr="0055053D">
        <w:rPr>
          <w:rFonts w:cs="Arial"/>
          <w:spacing w:val="-1"/>
          <w:szCs w:val="24"/>
        </w:rPr>
        <w:t>relevant</w:t>
      </w:r>
      <w:r w:rsidRPr="0055053D">
        <w:rPr>
          <w:rFonts w:cs="Arial"/>
          <w:spacing w:val="37"/>
          <w:szCs w:val="24"/>
        </w:rPr>
        <w:t xml:space="preserve"> </w:t>
      </w:r>
      <w:r w:rsidR="00606D82" w:rsidRPr="0055053D">
        <w:rPr>
          <w:rFonts w:cs="Arial"/>
          <w:spacing w:val="-1"/>
          <w:szCs w:val="24"/>
        </w:rPr>
        <w:t>portfolio</w:t>
      </w:r>
      <w:r w:rsidR="00606D82" w:rsidRPr="0055053D">
        <w:rPr>
          <w:rFonts w:cs="Arial"/>
          <w:spacing w:val="38"/>
          <w:szCs w:val="24"/>
        </w:rPr>
        <w:t xml:space="preserve"> </w:t>
      </w:r>
      <w:r w:rsidR="00606D82" w:rsidRPr="0055053D">
        <w:rPr>
          <w:rFonts w:cs="Arial"/>
          <w:spacing w:val="-1"/>
          <w:szCs w:val="24"/>
        </w:rPr>
        <w:t>holder</w:t>
      </w:r>
      <w:r w:rsidR="00606D82" w:rsidRPr="0055053D">
        <w:rPr>
          <w:rFonts w:cs="Arial"/>
          <w:spacing w:val="36"/>
          <w:szCs w:val="24"/>
        </w:rPr>
        <w:t xml:space="preserve"> </w:t>
      </w:r>
      <w:r w:rsidRPr="0055053D">
        <w:rPr>
          <w:rFonts w:cs="Arial"/>
          <w:spacing w:val="-1"/>
          <w:szCs w:val="24"/>
        </w:rPr>
        <w:t>on</w:t>
      </w:r>
      <w:r w:rsidRPr="0055053D">
        <w:rPr>
          <w:rFonts w:cs="Arial"/>
          <w:spacing w:val="37"/>
          <w:szCs w:val="24"/>
        </w:rPr>
        <w:t xml:space="preserve"> </w:t>
      </w:r>
      <w:r w:rsidRPr="0055053D">
        <w:rPr>
          <w:rFonts w:cs="Arial"/>
          <w:spacing w:val="-1"/>
          <w:szCs w:val="24"/>
        </w:rPr>
        <w:t>any</w:t>
      </w:r>
      <w:r w:rsidRPr="0055053D">
        <w:rPr>
          <w:rFonts w:cs="Arial"/>
          <w:spacing w:val="38"/>
          <w:szCs w:val="24"/>
        </w:rPr>
        <w:t xml:space="preserve"> </w:t>
      </w:r>
      <w:r w:rsidRPr="0055053D">
        <w:rPr>
          <w:rFonts w:cs="Arial"/>
          <w:spacing w:val="-1"/>
          <w:szCs w:val="24"/>
        </w:rPr>
        <w:t>matters</w:t>
      </w:r>
      <w:r w:rsidRPr="0055053D">
        <w:rPr>
          <w:rFonts w:cs="Arial"/>
          <w:spacing w:val="37"/>
          <w:szCs w:val="24"/>
        </w:rPr>
        <w:t xml:space="preserve"> </w:t>
      </w:r>
      <w:r w:rsidRPr="0055053D">
        <w:rPr>
          <w:rFonts w:cs="Arial"/>
          <w:spacing w:val="-1"/>
          <w:szCs w:val="24"/>
        </w:rPr>
        <w:t>relating</w:t>
      </w:r>
      <w:r w:rsidRPr="0055053D">
        <w:rPr>
          <w:rFonts w:cs="Arial"/>
          <w:spacing w:val="38"/>
          <w:szCs w:val="24"/>
        </w:rPr>
        <w:t xml:space="preserve"> </w:t>
      </w:r>
      <w:r w:rsidRPr="0055053D">
        <w:rPr>
          <w:rFonts w:cs="Arial"/>
          <w:spacing w:val="-1"/>
          <w:szCs w:val="24"/>
        </w:rPr>
        <w:t>to</w:t>
      </w:r>
      <w:r w:rsidRPr="0055053D">
        <w:rPr>
          <w:rFonts w:cs="Arial"/>
          <w:spacing w:val="73"/>
          <w:szCs w:val="24"/>
        </w:rPr>
        <w:t xml:space="preserve"> </w:t>
      </w:r>
      <w:r w:rsidRPr="0055053D">
        <w:rPr>
          <w:rFonts w:cs="Arial"/>
          <w:spacing w:val="-1"/>
          <w:szCs w:val="24"/>
        </w:rPr>
        <w:t>business</w:t>
      </w:r>
      <w:r w:rsidRPr="0055053D">
        <w:rPr>
          <w:rFonts w:cs="Arial"/>
          <w:spacing w:val="18"/>
          <w:szCs w:val="24"/>
        </w:rPr>
        <w:t xml:space="preserve"> </w:t>
      </w:r>
      <w:r w:rsidRPr="0055053D">
        <w:rPr>
          <w:rFonts w:cs="Arial"/>
          <w:spacing w:val="-1"/>
          <w:szCs w:val="24"/>
        </w:rPr>
        <w:t>transacted</w:t>
      </w:r>
      <w:r w:rsidRPr="0055053D">
        <w:rPr>
          <w:rFonts w:cs="Arial"/>
          <w:spacing w:val="21"/>
          <w:szCs w:val="24"/>
        </w:rPr>
        <w:t xml:space="preserve"> </w:t>
      </w:r>
      <w:r w:rsidRPr="0055053D">
        <w:rPr>
          <w:rFonts w:cs="Arial"/>
          <w:szCs w:val="24"/>
        </w:rPr>
        <w:t>at</w:t>
      </w:r>
      <w:r w:rsidRPr="0055053D">
        <w:rPr>
          <w:rFonts w:cs="Arial"/>
          <w:spacing w:val="20"/>
          <w:szCs w:val="24"/>
        </w:rPr>
        <w:t xml:space="preserve"> </w:t>
      </w:r>
      <w:r w:rsidRPr="0055053D">
        <w:rPr>
          <w:rFonts w:cs="Arial"/>
          <w:spacing w:val="-1"/>
          <w:szCs w:val="24"/>
        </w:rPr>
        <w:t>any</w:t>
      </w:r>
      <w:r w:rsidRPr="0055053D">
        <w:rPr>
          <w:rFonts w:cs="Arial"/>
          <w:spacing w:val="21"/>
          <w:szCs w:val="24"/>
        </w:rPr>
        <w:t xml:space="preserve"> </w:t>
      </w:r>
      <w:r w:rsidRPr="0055053D">
        <w:rPr>
          <w:rFonts w:cs="Arial"/>
          <w:spacing w:val="-1"/>
          <w:szCs w:val="24"/>
        </w:rPr>
        <w:t>meeting</w:t>
      </w:r>
      <w:r w:rsidRPr="0055053D">
        <w:rPr>
          <w:rFonts w:cs="Arial"/>
          <w:spacing w:val="19"/>
          <w:szCs w:val="24"/>
        </w:rPr>
        <w:t xml:space="preserve"> </w:t>
      </w:r>
      <w:r w:rsidRPr="0055053D">
        <w:rPr>
          <w:rFonts w:cs="Arial"/>
          <w:spacing w:val="-1"/>
          <w:szCs w:val="24"/>
        </w:rPr>
        <w:t>of</w:t>
      </w:r>
      <w:r w:rsidRPr="0055053D">
        <w:rPr>
          <w:rFonts w:cs="Arial"/>
          <w:spacing w:val="20"/>
          <w:szCs w:val="24"/>
        </w:rPr>
        <w:t xml:space="preserve"> </w:t>
      </w:r>
      <w:r w:rsidRPr="0055053D">
        <w:rPr>
          <w:rFonts w:cs="Arial"/>
          <w:spacing w:val="-1"/>
          <w:szCs w:val="24"/>
        </w:rPr>
        <w:t>the</w:t>
      </w:r>
      <w:r w:rsidRPr="0055053D">
        <w:rPr>
          <w:rFonts w:cs="Arial"/>
          <w:spacing w:val="21"/>
          <w:szCs w:val="24"/>
        </w:rPr>
        <w:t xml:space="preserve"> </w:t>
      </w:r>
      <w:r w:rsidRPr="0055053D">
        <w:rPr>
          <w:rFonts w:cs="Arial"/>
          <w:spacing w:val="-1"/>
          <w:szCs w:val="24"/>
        </w:rPr>
        <w:t>Executive</w:t>
      </w:r>
      <w:r w:rsidRPr="0055053D">
        <w:rPr>
          <w:rFonts w:cs="Arial"/>
          <w:spacing w:val="20"/>
          <w:szCs w:val="24"/>
        </w:rPr>
        <w:t xml:space="preserve"> </w:t>
      </w:r>
      <w:r w:rsidRPr="0055053D">
        <w:rPr>
          <w:rFonts w:cs="Arial"/>
          <w:spacing w:val="-1"/>
          <w:szCs w:val="24"/>
        </w:rPr>
        <w:t>or</w:t>
      </w:r>
      <w:r w:rsidRPr="0055053D">
        <w:rPr>
          <w:rFonts w:cs="Arial"/>
          <w:spacing w:val="20"/>
          <w:szCs w:val="24"/>
        </w:rPr>
        <w:t xml:space="preserve"> </w:t>
      </w:r>
      <w:r w:rsidR="00C72861" w:rsidRPr="0055053D">
        <w:rPr>
          <w:rFonts w:cs="Arial"/>
          <w:spacing w:val="20"/>
          <w:szCs w:val="24"/>
        </w:rPr>
        <w:t xml:space="preserve">Education, </w:t>
      </w:r>
      <w:r w:rsidR="00920D91" w:rsidRPr="0055053D">
        <w:rPr>
          <w:rFonts w:cs="Arial"/>
          <w:szCs w:val="24"/>
        </w:rPr>
        <w:t>Children and Young People Executive</w:t>
      </w:r>
      <w:r w:rsidRPr="0055053D">
        <w:rPr>
          <w:rFonts w:cs="Arial"/>
          <w:spacing w:val="21"/>
          <w:szCs w:val="24"/>
        </w:rPr>
        <w:t xml:space="preserve"> </w:t>
      </w:r>
      <w:r w:rsidRPr="0055053D">
        <w:rPr>
          <w:rFonts w:cs="Arial"/>
          <w:spacing w:val="-1"/>
          <w:szCs w:val="24"/>
        </w:rPr>
        <w:t>where</w:t>
      </w:r>
      <w:r w:rsidRPr="0055053D">
        <w:rPr>
          <w:rFonts w:cs="Arial"/>
          <w:spacing w:val="19"/>
          <w:szCs w:val="24"/>
        </w:rPr>
        <w:t xml:space="preserve"> </w:t>
      </w:r>
      <w:r w:rsidRPr="0055053D">
        <w:rPr>
          <w:rFonts w:cs="Arial"/>
          <w:spacing w:val="-1"/>
          <w:szCs w:val="24"/>
        </w:rPr>
        <w:t>the</w:t>
      </w:r>
      <w:r w:rsidRPr="0055053D">
        <w:rPr>
          <w:rFonts w:cs="Arial"/>
          <w:spacing w:val="55"/>
          <w:w w:val="99"/>
          <w:szCs w:val="24"/>
        </w:rPr>
        <w:t xml:space="preserve"> </w:t>
      </w:r>
      <w:r w:rsidRPr="0055053D">
        <w:rPr>
          <w:rFonts w:cs="Arial"/>
          <w:spacing w:val="-1"/>
          <w:szCs w:val="24"/>
        </w:rPr>
        <w:t>minute</w:t>
      </w:r>
      <w:r w:rsidRPr="0055053D">
        <w:rPr>
          <w:rFonts w:cs="Arial"/>
          <w:spacing w:val="45"/>
          <w:szCs w:val="24"/>
        </w:rPr>
        <w:t xml:space="preserve"> </w:t>
      </w:r>
      <w:r w:rsidRPr="0055053D">
        <w:rPr>
          <w:rFonts w:cs="Arial"/>
          <w:spacing w:val="-1"/>
          <w:szCs w:val="24"/>
        </w:rPr>
        <w:t>of</w:t>
      </w:r>
      <w:r w:rsidRPr="0055053D">
        <w:rPr>
          <w:rFonts w:cs="Arial"/>
          <w:spacing w:val="44"/>
          <w:szCs w:val="24"/>
        </w:rPr>
        <w:t xml:space="preserve"> </w:t>
      </w:r>
      <w:r w:rsidRPr="0055053D">
        <w:rPr>
          <w:rFonts w:cs="Arial"/>
          <w:spacing w:val="-1"/>
          <w:szCs w:val="24"/>
        </w:rPr>
        <w:t>that</w:t>
      </w:r>
      <w:r w:rsidRPr="0055053D">
        <w:rPr>
          <w:rFonts w:cs="Arial"/>
          <w:spacing w:val="45"/>
          <w:szCs w:val="24"/>
        </w:rPr>
        <w:t xml:space="preserve"> </w:t>
      </w:r>
      <w:r w:rsidRPr="0055053D">
        <w:rPr>
          <w:rFonts w:cs="Arial"/>
          <w:spacing w:val="-1"/>
          <w:szCs w:val="24"/>
        </w:rPr>
        <w:t>meeting</w:t>
      </w:r>
      <w:r w:rsidRPr="0055053D">
        <w:rPr>
          <w:rFonts w:cs="Arial"/>
          <w:spacing w:val="45"/>
          <w:szCs w:val="24"/>
        </w:rPr>
        <w:t xml:space="preserve"> </w:t>
      </w:r>
      <w:r w:rsidRPr="0055053D">
        <w:rPr>
          <w:rFonts w:cs="Arial"/>
          <w:szCs w:val="24"/>
        </w:rPr>
        <w:t>is</w:t>
      </w:r>
      <w:r w:rsidRPr="0055053D">
        <w:rPr>
          <w:rFonts w:cs="Arial"/>
          <w:spacing w:val="44"/>
          <w:szCs w:val="24"/>
        </w:rPr>
        <w:t xml:space="preserve"> </w:t>
      </w:r>
      <w:r w:rsidRPr="0055053D">
        <w:rPr>
          <w:rFonts w:cs="Arial"/>
          <w:spacing w:val="-1"/>
          <w:szCs w:val="24"/>
        </w:rPr>
        <w:t>to</w:t>
      </w:r>
      <w:r w:rsidRPr="0055053D">
        <w:rPr>
          <w:rFonts w:cs="Arial"/>
          <w:spacing w:val="44"/>
          <w:szCs w:val="24"/>
        </w:rPr>
        <w:t xml:space="preserve"> </w:t>
      </w:r>
      <w:r w:rsidRPr="0055053D">
        <w:rPr>
          <w:rFonts w:cs="Arial"/>
          <w:spacing w:val="-1"/>
          <w:szCs w:val="24"/>
        </w:rPr>
        <w:t>be</w:t>
      </w:r>
      <w:r w:rsidRPr="0055053D">
        <w:rPr>
          <w:rFonts w:cs="Arial"/>
          <w:spacing w:val="46"/>
          <w:szCs w:val="24"/>
        </w:rPr>
        <w:t xml:space="preserve"> </w:t>
      </w:r>
      <w:r w:rsidRPr="0055053D">
        <w:rPr>
          <w:rFonts w:cs="Arial"/>
          <w:szCs w:val="24"/>
        </w:rPr>
        <w:t>in</w:t>
      </w:r>
      <w:r w:rsidRPr="0055053D">
        <w:rPr>
          <w:rFonts w:cs="Arial"/>
          <w:spacing w:val="44"/>
          <w:szCs w:val="24"/>
        </w:rPr>
        <w:t xml:space="preserve"> </w:t>
      </w:r>
      <w:r w:rsidRPr="0055053D">
        <w:rPr>
          <w:rFonts w:cs="Arial"/>
          <w:spacing w:val="-1"/>
          <w:szCs w:val="24"/>
        </w:rPr>
        <w:t>the</w:t>
      </w:r>
      <w:r w:rsidRPr="0055053D">
        <w:rPr>
          <w:rFonts w:cs="Arial"/>
          <w:spacing w:val="46"/>
          <w:szCs w:val="24"/>
        </w:rPr>
        <w:t xml:space="preserve"> </w:t>
      </w:r>
      <w:r w:rsidRPr="0055053D">
        <w:rPr>
          <w:rFonts w:cs="Arial"/>
          <w:spacing w:val="-1"/>
          <w:szCs w:val="24"/>
        </w:rPr>
        <w:t>minute</w:t>
      </w:r>
      <w:r w:rsidRPr="0055053D">
        <w:rPr>
          <w:rFonts w:cs="Arial"/>
          <w:spacing w:val="45"/>
          <w:szCs w:val="24"/>
        </w:rPr>
        <w:t xml:space="preserve"> </w:t>
      </w:r>
      <w:r w:rsidRPr="0055053D">
        <w:rPr>
          <w:rFonts w:cs="Arial"/>
          <w:spacing w:val="-1"/>
          <w:szCs w:val="24"/>
        </w:rPr>
        <w:t>volume</w:t>
      </w:r>
      <w:r w:rsidRPr="0055053D">
        <w:rPr>
          <w:rFonts w:cs="Arial"/>
          <w:spacing w:val="45"/>
          <w:szCs w:val="24"/>
        </w:rPr>
        <w:t xml:space="preserve"> </w:t>
      </w:r>
      <w:r w:rsidRPr="0055053D">
        <w:rPr>
          <w:rFonts w:cs="Arial"/>
          <w:spacing w:val="-1"/>
          <w:szCs w:val="24"/>
        </w:rPr>
        <w:t>for</w:t>
      </w:r>
      <w:r w:rsidRPr="0055053D">
        <w:rPr>
          <w:rFonts w:cs="Arial"/>
          <w:spacing w:val="45"/>
          <w:szCs w:val="24"/>
        </w:rPr>
        <w:t xml:space="preserve"> </w:t>
      </w:r>
      <w:r w:rsidRPr="0055053D">
        <w:rPr>
          <w:rFonts w:cs="Arial"/>
          <w:spacing w:val="-1"/>
          <w:szCs w:val="24"/>
        </w:rPr>
        <w:t>that</w:t>
      </w:r>
      <w:r w:rsidRPr="0055053D">
        <w:rPr>
          <w:rFonts w:cs="Arial"/>
          <w:spacing w:val="44"/>
          <w:szCs w:val="24"/>
        </w:rPr>
        <w:t xml:space="preserve"> </w:t>
      </w:r>
      <w:r w:rsidRPr="0055053D">
        <w:rPr>
          <w:rFonts w:cs="Arial"/>
          <w:spacing w:val="-1"/>
          <w:szCs w:val="24"/>
        </w:rPr>
        <w:t>meeting</w:t>
      </w:r>
      <w:r w:rsidRPr="0055053D">
        <w:rPr>
          <w:rFonts w:cs="Arial"/>
          <w:spacing w:val="46"/>
          <w:szCs w:val="24"/>
        </w:rPr>
        <w:t xml:space="preserve"> </w:t>
      </w:r>
      <w:r w:rsidRPr="0055053D">
        <w:rPr>
          <w:rFonts w:cs="Arial"/>
          <w:spacing w:val="-1"/>
          <w:szCs w:val="24"/>
        </w:rPr>
        <w:t>of</w:t>
      </w:r>
      <w:r w:rsidRPr="0055053D">
        <w:rPr>
          <w:rFonts w:cs="Arial"/>
          <w:spacing w:val="44"/>
          <w:szCs w:val="24"/>
        </w:rPr>
        <w:t xml:space="preserve"> </w:t>
      </w:r>
      <w:r w:rsidRPr="0055053D">
        <w:rPr>
          <w:rFonts w:cs="Arial"/>
          <w:spacing w:val="-1"/>
          <w:szCs w:val="24"/>
        </w:rPr>
        <w:t>Council</w:t>
      </w:r>
      <w:r w:rsidRPr="0055053D">
        <w:rPr>
          <w:rFonts w:cs="Arial"/>
          <w:bCs/>
          <w:spacing w:val="-1"/>
          <w:szCs w:val="24"/>
        </w:rPr>
        <w:t>.</w:t>
      </w:r>
      <w:r w:rsidRPr="0055053D">
        <w:rPr>
          <w:rFonts w:cs="Arial"/>
          <w:bCs/>
          <w:spacing w:val="65"/>
          <w:szCs w:val="24"/>
        </w:rPr>
        <w:t xml:space="preserve"> </w:t>
      </w:r>
      <w:r w:rsidRPr="0055053D">
        <w:rPr>
          <w:rFonts w:cs="Arial"/>
          <w:spacing w:val="-1"/>
          <w:szCs w:val="24"/>
        </w:rPr>
        <w:t>Written</w:t>
      </w:r>
      <w:r w:rsidRPr="0055053D">
        <w:rPr>
          <w:rFonts w:cs="Arial"/>
          <w:spacing w:val="75"/>
          <w:szCs w:val="24"/>
        </w:rPr>
        <w:t xml:space="preserve"> </w:t>
      </w:r>
      <w:r w:rsidRPr="0055053D">
        <w:rPr>
          <w:rFonts w:cs="Arial"/>
          <w:spacing w:val="-1"/>
          <w:szCs w:val="24"/>
        </w:rPr>
        <w:t>notice</w:t>
      </w:r>
      <w:r w:rsidRPr="0055053D">
        <w:rPr>
          <w:rFonts w:cs="Arial"/>
          <w:spacing w:val="17"/>
          <w:szCs w:val="24"/>
        </w:rPr>
        <w:t xml:space="preserve"> </w:t>
      </w:r>
      <w:r w:rsidRPr="0055053D">
        <w:rPr>
          <w:rFonts w:cs="Arial"/>
          <w:spacing w:val="-1"/>
          <w:szCs w:val="24"/>
        </w:rPr>
        <w:t>of</w:t>
      </w:r>
      <w:r w:rsidRPr="0055053D">
        <w:rPr>
          <w:rFonts w:cs="Arial"/>
          <w:spacing w:val="15"/>
          <w:szCs w:val="24"/>
        </w:rPr>
        <w:t xml:space="preserve"> </w:t>
      </w:r>
      <w:r w:rsidRPr="0055053D">
        <w:rPr>
          <w:rFonts w:cs="Arial"/>
          <w:spacing w:val="-1"/>
          <w:szCs w:val="24"/>
        </w:rPr>
        <w:t>the</w:t>
      </w:r>
      <w:r w:rsidRPr="0055053D">
        <w:rPr>
          <w:rFonts w:cs="Arial"/>
          <w:spacing w:val="18"/>
          <w:szCs w:val="24"/>
        </w:rPr>
        <w:t xml:space="preserve"> </w:t>
      </w:r>
      <w:r w:rsidRPr="0055053D">
        <w:rPr>
          <w:rFonts w:cs="Arial"/>
          <w:spacing w:val="-1"/>
          <w:szCs w:val="24"/>
        </w:rPr>
        <w:t>question(s)</w:t>
      </w:r>
      <w:r w:rsidRPr="0055053D">
        <w:rPr>
          <w:rFonts w:cs="Arial"/>
          <w:spacing w:val="15"/>
          <w:szCs w:val="24"/>
        </w:rPr>
        <w:t xml:space="preserve"> </w:t>
      </w:r>
      <w:r w:rsidRPr="0055053D">
        <w:rPr>
          <w:rFonts w:cs="Arial"/>
          <w:spacing w:val="-1"/>
          <w:szCs w:val="24"/>
        </w:rPr>
        <w:t>must</w:t>
      </w:r>
      <w:r w:rsidRPr="0055053D">
        <w:rPr>
          <w:rFonts w:cs="Arial"/>
          <w:spacing w:val="15"/>
          <w:szCs w:val="24"/>
        </w:rPr>
        <w:t xml:space="preserve"> </w:t>
      </w:r>
      <w:r w:rsidRPr="0055053D">
        <w:rPr>
          <w:rFonts w:cs="Arial"/>
          <w:spacing w:val="-1"/>
          <w:szCs w:val="24"/>
        </w:rPr>
        <w:t>be</w:t>
      </w:r>
      <w:r w:rsidRPr="0055053D">
        <w:rPr>
          <w:rFonts w:cs="Arial"/>
          <w:spacing w:val="18"/>
          <w:szCs w:val="24"/>
        </w:rPr>
        <w:t xml:space="preserve"> </w:t>
      </w:r>
      <w:r w:rsidRPr="0055053D">
        <w:rPr>
          <w:rFonts w:cs="Arial"/>
          <w:szCs w:val="24"/>
        </w:rPr>
        <w:t>given</w:t>
      </w:r>
      <w:r w:rsidRPr="0055053D">
        <w:rPr>
          <w:rFonts w:cs="Arial"/>
          <w:spacing w:val="16"/>
          <w:szCs w:val="24"/>
        </w:rPr>
        <w:t xml:space="preserve"> </w:t>
      </w:r>
      <w:r w:rsidRPr="0055053D">
        <w:rPr>
          <w:rFonts w:cs="Arial"/>
          <w:spacing w:val="-1"/>
          <w:szCs w:val="24"/>
        </w:rPr>
        <w:t>to</w:t>
      </w:r>
      <w:r w:rsidRPr="0055053D">
        <w:rPr>
          <w:rFonts w:cs="Arial"/>
          <w:spacing w:val="16"/>
          <w:szCs w:val="24"/>
        </w:rPr>
        <w:t xml:space="preserve"> </w:t>
      </w:r>
      <w:r w:rsidRPr="0055053D">
        <w:rPr>
          <w:rFonts w:cs="Arial"/>
          <w:spacing w:val="-1"/>
          <w:szCs w:val="24"/>
        </w:rPr>
        <w:t>the</w:t>
      </w:r>
      <w:r w:rsidRPr="0055053D">
        <w:rPr>
          <w:rFonts w:cs="Arial"/>
          <w:spacing w:val="18"/>
          <w:szCs w:val="24"/>
        </w:rPr>
        <w:t xml:space="preserve"> </w:t>
      </w:r>
      <w:r w:rsidRPr="0055053D">
        <w:rPr>
          <w:rFonts w:cs="Arial"/>
          <w:spacing w:val="-1"/>
          <w:szCs w:val="24"/>
        </w:rPr>
        <w:t>Chief</w:t>
      </w:r>
      <w:r w:rsidRPr="0055053D">
        <w:rPr>
          <w:rFonts w:cs="Arial"/>
          <w:spacing w:val="15"/>
          <w:szCs w:val="24"/>
        </w:rPr>
        <w:t xml:space="preserve"> </w:t>
      </w:r>
      <w:r w:rsidRPr="0055053D">
        <w:rPr>
          <w:rFonts w:cs="Arial"/>
          <w:spacing w:val="-1"/>
          <w:szCs w:val="24"/>
        </w:rPr>
        <w:t>Governance</w:t>
      </w:r>
      <w:r w:rsidRPr="0055053D">
        <w:rPr>
          <w:rFonts w:cs="Arial"/>
          <w:spacing w:val="17"/>
          <w:szCs w:val="24"/>
        </w:rPr>
        <w:t xml:space="preserve"> </w:t>
      </w:r>
      <w:r w:rsidRPr="0055053D">
        <w:rPr>
          <w:rFonts w:cs="Arial"/>
          <w:spacing w:val="-1"/>
          <w:szCs w:val="24"/>
        </w:rPr>
        <w:t>Officer</w:t>
      </w:r>
      <w:r w:rsidRPr="0055053D">
        <w:rPr>
          <w:rFonts w:cs="Arial"/>
          <w:spacing w:val="16"/>
          <w:szCs w:val="24"/>
        </w:rPr>
        <w:t xml:space="preserve"> </w:t>
      </w:r>
      <w:r w:rsidRPr="0055053D">
        <w:rPr>
          <w:rFonts w:cs="Arial"/>
          <w:spacing w:val="-2"/>
          <w:szCs w:val="24"/>
        </w:rPr>
        <w:t>not</w:t>
      </w:r>
      <w:r w:rsidRPr="0055053D">
        <w:rPr>
          <w:rFonts w:cs="Arial"/>
          <w:spacing w:val="15"/>
          <w:szCs w:val="24"/>
        </w:rPr>
        <w:t xml:space="preserve"> </w:t>
      </w:r>
      <w:r w:rsidRPr="0055053D">
        <w:rPr>
          <w:rFonts w:cs="Arial"/>
          <w:spacing w:val="-1"/>
          <w:szCs w:val="24"/>
        </w:rPr>
        <w:t>later</w:t>
      </w:r>
      <w:r w:rsidRPr="0055053D">
        <w:rPr>
          <w:rFonts w:cs="Arial"/>
          <w:spacing w:val="16"/>
          <w:szCs w:val="24"/>
        </w:rPr>
        <w:t xml:space="preserve"> </w:t>
      </w:r>
      <w:r w:rsidRPr="0055053D">
        <w:rPr>
          <w:rFonts w:cs="Arial"/>
          <w:spacing w:val="-1"/>
          <w:szCs w:val="24"/>
        </w:rPr>
        <w:t>than</w:t>
      </w:r>
      <w:r w:rsidRPr="0055053D">
        <w:rPr>
          <w:rFonts w:cs="Arial"/>
          <w:spacing w:val="63"/>
          <w:szCs w:val="24"/>
        </w:rPr>
        <w:t xml:space="preserve"> </w:t>
      </w:r>
      <w:r w:rsidRPr="0055053D">
        <w:rPr>
          <w:rFonts w:cs="Arial"/>
          <w:szCs w:val="24"/>
        </w:rPr>
        <w:t>12</w:t>
      </w:r>
      <w:r w:rsidRPr="0055053D">
        <w:rPr>
          <w:rFonts w:cs="Arial"/>
          <w:spacing w:val="21"/>
          <w:szCs w:val="24"/>
        </w:rPr>
        <w:t xml:space="preserve"> </w:t>
      </w:r>
      <w:r w:rsidRPr="0055053D">
        <w:rPr>
          <w:rFonts w:cs="Arial"/>
          <w:spacing w:val="-1"/>
          <w:szCs w:val="24"/>
        </w:rPr>
        <w:t>noon</w:t>
      </w:r>
      <w:r w:rsidRPr="0055053D">
        <w:rPr>
          <w:rFonts w:cs="Arial"/>
          <w:spacing w:val="21"/>
          <w:szCs w:val="24"/>
        </w:rPr>
        <w:t xml:space="preserve"> </w:t>
      </w:r>
      <w:r w:rsidRPr="0055053D">
        <w:rPr>
          <w:rFonts w:cs="Arial"/>
          <w:szCs w:val="24"/>
        </w:rPr>
        <w:t>at</w:t>
      </w:r>
      <w:r w:rsidRPr="0055053D">
        <w:rPr>
          <w:rFonts w:cs="Arial"/>
          <w:spacing w:val="20"/>
          <w:szCs w:val="24"/>
        </w:rPr>
        <w:t xml:space="preserve"> </w:t>
      </w:r>
      <w:r w:rsidRPr="0055053D">
        <w:rPr>
          <w:rFonts w:cs="Arial"/>
          <w:spacing w:val="-1"/>
          <w:szCs w:val="24"/>
        </w:rPr>
        <w:t>least</w:t>
      </w:r>
      <w:r w:rsidRPr="0055053D">
        <w:rPr>
          <w:rFonts w:cs="Arial"/>
          <w:spacing w:val="21"/>
          <w:szCs w:val="24"/>
        </w:rPr>
        <w:t xml:space="preserve"> </w:t>
      </w:r>
      <w:r w:rsidRPr="0055053D">
        <w:rPr>
          <w:rFonts w:cs="Arial"/>
          <w:spacing w:val="-1"/>
          <w:szCs w:val="24"/>
        </w:rPr>
        <w:t>seven</w:t>
      </w:r>
      <w:r w:rsidRPr="0055053D">
        <w:rPr>
          <w:rFonts w:cs="Arial"/>
          <w:spacing w:val="21"/>
          <w:szCs w:val="24"/>
        </w:rPr>
        <w:t xml:space="preserve"> </w:t>
      </w:r>
      <w:r w:rsidRPr="0055053D">
        <w:rPr>
          <w:rFonts w:cs="Arial"/>
          <w:spacing w:val="-1"/>
          <w:szCs w:val="24"/>
        </w:rPr>
        <w:t>clear</w:t>
      </w:r>
      <w:r w:rsidRPr="0055053D">
        <w:rPr>
          <w:rFonts w:cs="Arial"/>
          <w:spacing w:val="20"/>
          <w:szCs w:val="24"/>
        </w:rPr>
        <w:t xml:space="preserve"> </w:t>
      </w:r>
      <w:r w:rsidRPr="0055053D">
        <w:rPr>
          <w:rFonts w:cs="Arial"/>
          <w:szCs w:val="24"/>
        </w:rPr>
        <w:t>days</w:t>
      </w:r>
      <w:r w:rsidRPr="0055053D">
        <w:rPr>
          <w:rFonts w:cs="Arial"/>
          <w:spacing w:val="20"/>
          <w:szCs w:val="24"/>
        </w:rPr>
        <w:t xml:space="preserve"> </w:t>
      </w:r>
      <w:r w:rsidRPr="0055053D">
        <w:rPr>
          <w:rFonts w:cs="Arial"/>
          <w:spacing w:val="-1"/>
          <w:szCs w:val="24"/>
        </w:rPr>
        <w:t>before</w:t>
      </w:r>
      <w:r w:rsidRPr="0055053D">
        <w:rPr>
          <w:rFonts w:cs="Arial"/>
          <w:spacing w:val="21"/>
          <w:szCs w:val="24"/>
        </w:rPr>
        <w:t xml:space="preserve"> </w:t>
      </w:r>
      <w:r w:rsidRPr="0055053D">
        <w:rPr>
          <w:rFonts w:cs="Arial"/>
          <w:spacing w:val="-1"/>
          <w:szCs w:val="24"/>
        </w:rPr>
        <w:t>the</w:t>
      </w:r>
      <w:r w:rsidRPr="0055053D">
        <w:rPr>
          <w:rFonts w:cs="Arial"/>
          <w:spacing w:val="22"/>
          <w:szCs w:val="24"/>
        </w:rPr>
        <w:t xml:space="preserve"> </w:t>
      </w:r>
      <w:r w:rsidRPr="0055053D">
        <w:rPr>
          <w:rFonts w:cs="Arial"/>
          <w:spacing w:val="-1"/>
          <w:szCs w:val="24"/>
        </w:rPr>
        <w:t>meeting</w:t>
      </w:r>
      <w:r w:rsidRPr="0055053D">
        <w:rPr>
          <w:rFonts w:cs="Arial"/>
          <w:spacing w:val="22"/>
          <w:szCs w:val="24"/>
        </w:rPr>
        <w:t xml:space="preserve"> </w:t>
      </w:r>
      <w:r w:rsidRPr="0055053D">
        <w:rPr>
          <w:rFonts w:cs="Arial"/>
          <w:spacing w:val="-1"/>
          <w:szCs w:val="24"/>
        </w:rPr>
        <w:t>takes</w:t>
      </w:r>
      <w:r w:rsidRPr="0055053D">
        <w:rPr>
          <w:rFonts w:cs="Arial"/>
          <w:spacing w:val="19"/>
          <w:szCs w:val="24"/>
        </w:rPr>
        <w:t xml:space="preserve"> </w:t>
      </w:r>
      <w:r w:rsidRPr="0055053D">
        <w:rPr>
          <w:rFonts w:cs="Arial"/>
          <w:spacing w:val="-1"/>
          <w:szCs w:val="24"/>
        </w:rPr>
        <w:t>place.</w:t>
      </w:r>
      <w:r w:rsidRPr="0055053D">
        <w:rPr>
          <w:rFonts w:cs="Arial"/>
          <w:spacing w:val="22"/>
          <w:szCs w:val="24"/>
        </w:rPr>
        <w:t xml:space="preserve"> </w:t>
      </w:r>
      <w:proofErr w:type="gramStart"/>
      <w:r w:rsidRPr="0055053D">
        <w:rPr>
          <w:rFonts w:cs="Arial"/>
          <w:spacing w:val="-1"/>
          <w:szCs w:val="24"/>
        </w:rPr>
        <w:t>In</w:t>
      </w:r>
      <w:r w:rsidRPr="0055053D">
        <w:rPr>
          <w:rFonts w:cs="Arial"/>
          <w:spacing w:val="21"/>
          <w:szCs w:val="24"/>
        </w:rPr>
        <w:t xml:space="preserve"> </w:t>
      </w:r>
      <w:r w:rsidRPr="0055053D">
        <w:rPr>
          <w:rFonts w:cs="Arial"/>
          <w:spacing w:val="-1"/>
          <w:szCs w:val="24"/>
        </w:rPr>
        <w:t>the</w:t>
      </w:r>
      <w:r w:rsidRPr="0055053D">
        <w:rPr>
          <w:rFonts w:cs="Arial"/>
          <w:spacing w:val="21"/>
          <w:szCs w:val="24"/>
        </w:rPr>
        <w:t xml:space="preserve"> </w:t>
      </w:r>
      <w:r w:rsidRPr="0055053D">
        <w:rPr>
          <w:rFonts w:cs="Arial"/>
          <w:spacing w:val="-1"/>
          <w:szCs w:val="24"/>
        </w:rPr>
        <w:t>event</w:t>
      </w:r>
      <w:r w:rsidRPr="0055053D">
        <w:rPr>
          <w:rFonts w:cs="Arial"/>
          <w:spacing w:val="21"/>
          <w:szCs w:val="24"/>
        </w:rPr>
        <w:t xml:space="preserve"> </w:t>
      </w:r>
      <w:r w:rsidRPr="0055053D">
        <w:rPr>
          <w:rFonts w:cs="Arial"/>
          <w:spacing w:val="-1"/>
          <w:szCs w:val="24"/>
        </w:rPr>
        <w:t>that</w:t>
      </w:r>
      <w:proofErr w:type="gramEnd"/>
      <w:r w:rsidRPr="0055053D">
        <w:rPr>
          <w:rFonts w:cs="Arial"/>
          <w:spacing w:val="20"/>
          <w:szCs w:val="24"/>
        </w:rPr>
        <w:t xml:space="preserve"> </w:t>
      </w:r>
      <w:r w:rsidRPr="0055053D">
        <w:rPr>
          <w:rFonts w:cs="Arial"/>
          <w:spacing w:val="-1"/>
          <w:szCs w:val="24"/>
        </w:rPr>
        <w:t>any</w:t>
      </w:r>
      <w:r w:rsidRPr="0055053D">
        <w:rPr>
          <w:rFonts w:cs="Arial"/>
          <w:spacing w:val="51"/>
          <w:w w:val="99"/>
          <w:szCs w:val="24"/>
        </w:rPr>
        <w:t xml:space="preserve"> </w:t>
      </w:r>
      <w:r w:rsidRPr="0055053D">
        <w:rPr>
          <w:rFonts w:cs="Arial"/>
          <w:spacing w:val="-1"/>
          <w:szCs w:val="24"/>
        </w:rPr>
        <w:t>minute</w:t>
      </w:r>
      <w:r w:rsidRPr="0055053D">
        <w:rPr>
          <w:rFonts w:cs="Arial"/>
          <w:spacing w:val="2"/>
          <w:szCs w:val="24"/>
        </w:rPr>
        <w:t xml:space="preserve"> </w:t>
      </w:r>
      <w:r w:rsidRPr="0055053D">
        <w:rPr>
          <w:rFonts w:cs="Arial"/>
          <w:spacing w:val="-1"/>
          <w:szCs w:val="24"/>
        </w:rPr>
        <w:t>to</w:t>
      </w:r>
      <w:r w:rsidRPr="0055053D">
        <w:rPr>
          <w:rFonts w:cs="Arial"/>
          <w:spacing w:val="1"/>
          <w:szCs w:val="24"/>
        </w:rPr>
        <w:t xml:space="preserve"> </w:t>
      </w:r>
      <w:r w:rsidRPr="0055053D">
        <w:rPr>
          <w:rFonts w:cs="Arial"/>
          <w:spacing w:val="-1"/>
          <w:szCs w:val="24"/>
        </w:rPr>
        <w:t>be</w:t>
      </w:r>
      <w:r w:rsidRPr="0055053D">
        <w:rPr>
          <w:rFonts w:cs="Arial"/>
          <w:spacing w:val="2"/>
          <w:szCs w:val="24"/>
        </w:rPr>
        <w:t xml:space="preserve"> </w:t>
      </w:r>
      <w:r w:rsidRPr="0055053D">
        <w:rPr>
          <w:rFonts w:cs="Arial"/>
          <w:spacing w:val="-1"/>
          <w:szCs w:val="24"/>
        </w:rPr>
        <w:t>considered</w:t>
      </w:r>
      <w:r w:rsidRPr="0055053D">
        <w:rPr>
          <w:rFonts w:cs="Arial"/>
          <w:spacing w:val="1"/>
          <w:szCs w:val="24"/>
        </w:rPr>
        <w:t xml:space="preserve"> </w:t>
      </w:r>
      <w:r w:rsidRPr="0055053D">
        <w:rPr>
          <w:rFonts w:cs="Arial"/>
          <w:szCs w:val="24"/>
        </w:rPr>
        <w:t>at</w:t>
      </w:r>
      <w:r w:rsidRPr="0055053D">
        <w:rPr>
          <w:rFonts w:cs="Arial"/>
          <w:spacing w:val="1"/>
          <w:szCs w:val="24"/>
        </w:rPr>
        <w:t xml:space="preserve"> </w:t>
      </w:r>
      <w:r w:rsidRPr="0055053D">
        <w:rPr>
          <w:rFonts w:cs="Arial"/>
          <w:spacing w:val="-1"/>
          <w:szCs w:val="24"/>
        </w:rPr>
        <w:t>Council</w:t>
      </w:r>
      <w:r w:rsidRPr="0055053D">
        <w:rPr>
          <w:rFonts w:cs="Arial"/>
          <w:spacing w:val="2"/>
          <w:szCs w:val="24"/>
        </w:rPr>
        <w:t xml:space="preserve"> </w:t>
      </w:r>
      <w:r w:rsidRPr="0055053D">
        <w:rPr>
          <w:rFonts w:cs="Arial"/>
          <w:spacing w:val="-1"/>
          <w:szCs w:val="24"/>
        </w:rPr>
        <w:t>has</w:t>
      </w:r>
      <w:r w:rsidRPr="0055053D">
        <w:rPr>
          <w:rFonts w:cs="Arial"/>
          <w:szCs w:val="24"/>
        </w:rPr>
        <w:t xml:space="preserve"> </w:t>
      </w:r>
      <w:r w:rsidRPr="0055053D">
        <w:rPr>
          <w:rFonts w:cs="Arial"/>
          <w:spacing w:val="-1"/>
          <w:szCs w:val="24"/>
        </w:rPr>
        <w:t>not</w:t>
      </w:r>
      <w:r w:rsidRPr="0055053D">
        <w:rPr>
          <w:rFonts w:cs="Arial"/>
          <w:spacing w:val="1"/>
          <w:szCs w:val="24"/>
        </w:rPr>
        <w:t xml:space="preserve"> </w:t>
      </w:r>
      <w:r w:rsidRPr="0055053D">
        <w:rPr>
          <w:rFonts w:cs="Arial"/>
          <w:szCs w:val="24"/>
        </w:rPr>
        <w:t>been</w:t>
      </w:r>
      <w:r w:rsidRPr="0055053D">
        <w:rPr>
          <w:rFonts w:cs="Arial"/>
          <w:spacing w:val="2"/>
          <w:szCs w:val="24"/>
        </w:rPr>
        <w:t xml:space="preserve"> </w:t>
      </w:r>
      <w:r w:rsidRPr="0055053D">
        <w:rPr>
          <w:rFonts w:cs="Arial"/>
          <w:spacing w:val="-1"/>
          <w:szCs w:val="24"/>
        </w:rPr>
        <w:t>published,</w:t>
      </w:r>
      <w:r w:rsidRPr="0055053D">
        <w:rPr>
          <w:rFonts w:cs="Arial"/>
          <w:spacing w:val="2"/>
          <w:szCs w:val="24"/>
        </w:rPr>
        <w:t xml:space="preserve"> </w:t>
      </w:r>
      <w:r w:rsidRPr="0055053D">
        <w:rPr>
          <w:rFonts w:cs="Arial"/>
          <w:spacing w:val="-1"/>
          <w:szCs w:val="24"/>
        </w:rPr>
        <w:t>the</w:t>
      </w:r>
      <w:r w:rsidRPr="0055053D">
        <w:rPr>
          <w:rFonts w:cs="Arial"/>
          <w:spacing w:val="2"/>
          <w:szCs w:val="24"/>
        </w:rPr>
        <w:t xml:space="preserve"> </w:t>
      </w:r>
      <w:r w:rsidRPr="0055053D">
        <w:rPr>
          <w:rFonts w:cs="Arial"/>
          <w:spacing w:val="-1"/>
          <w:szCs w:val="24"/>
        </w:rPr>
        <w:t>question</w:t>
      </w:r>
      <w:r w:rsidRPr="0055053D">
        <w:rPr>
          <w:rFonts w:cs="Arial"/>
          <w:spacing w:val="1"/>
          <w:szCs w:val="24"/>
        </w:rPr>
        <w:t xml:space="preserve"> </w:t>
      </w:r>
      <w:r w:rsidRPr="0055053D">
        <w:rPr>
          <w:rFonts w:cs="Arial"/>
          <w:spacing w:val="-1"/>
          <w:szCs w:val="24"/>
        </w:rPr>
        <w:t>may</w:t>
      </w:r>
      <w:r w:rsidRPr="0055053D">
        <w:rPr>
          <w:rFonts w:cs="Arial"/>
          <w:spacing w:val="2"/>
          <w:szCs w:val="24"/>
        </w:rPr>
        <w:t xml:space="preserve"> </w:t>
      </w:r>
      <w:r w:rsidRPr="0055053D">
        <w:rPr>
          <w:rFonts w:cs="Arial"/>
          <w:spacing w:val="-1"/>
          <w:szCs w:val="24"/>
        </w:rPr>
        <w:t>be</w:t>
      </w:r>
      <w:r w:rsidRPr="0055053D">
        <w:rPr>
          <w:rFonts w:cs="Arial"/>
          <w:spacing w:val="64"/>
          <w:w w:val="99"/>
          <w:szCs w:val="24"/>
        </w:rPr>
        <w:t xml:space="preserve"> </w:t>
      </w:r>
      <w:r w:rsidRPr="0055053D">
        <w:rPr>
          <w:rFonts w:cs="Arial"/>
          <w:spacing w:val="-1"/>
          <w:szCs w:val="24"/>
        </w:rPr>
        <w:t>submitted</w:t>
      </w:r>
      <w:r w:rsidRPr="0055053D">
        <w:rPr>
          <w:rFonts w:cs="Arial"/>
          <w:spacing w:val="23"/>
          <w:szCs w:val="24"/>
        </w:rPr>
        <w:t xml:space="preserve"> </w:t>
      </w:r>
      <w:r w:rsidRPr="0055053D">
        <w:rPr>
          <w:rFonts w:cs="Arial"/>
          <w:spacing w:val="-1"/>
          <w:szCs w:val="24"/>
        </w:rPr>
        <w:t>no</w:t>
      </w:r>
      <w:r w:rsidRPr="0055053D">
        <w:rPr>
          <w:rFonts w:cs="Arial"/>
          <w:spacing w:val="24"/>
          <w:szCs w:val="24"/>
        </w:rPr>
        <w:t xml:space="preserve"> </w:t>
      </w:r>
      <w:r w:rsidRPr="0055053D">
        <w:rPr>
          <w:rFonts w:cs="Arial"/>
          <w:spacing w:val="-1"/>
          <w:szCs w:val="24"/>
        </w:rPr>
        <w:t>later</w:t>
      </w:r>
      <w:r w:rsidRPr="0055053D">
        <w:rPr>
          <w:rFonts w:cs="Arial"/>
          <w:spacing w:val="23"/>
          <w:szCs w:val="24"/>
        </w:rPr>
        <w:t xml:space="preserve"> </w:t>
      </w:r>
      <w:r w:rsidRPr="0055053D">
        <w:rPr>
          <w:rFonts w:cs="Arial"/>
          <w:spacing w:val="-1"/>
          <w:szCs w:val="24"/>
        </w:rPr>
        <w:t>than</w:t>
      </w:r>
      <w:r w:rsidRPr="0055053D">
        <w:rPr>
          <w:rFonts w:cs="Arial"/>
          <w:spacing w:val="23"/>
          <w:szCs w:val="24"/>
        </w:rPr>
        <w:t xml:space="preserve"> </w:t>
      </w:r>
      <w:r w:rsidRPr="0055053D">
        <w:rPr>
          <w:rFonts w:cs="Arial"/>
          <w:spacing w:val="-1"/>
          <w:szCs w:val="24"/>
        </w:rPr>
        <w:t>two</w:t>
      </w:r>
      <w:r w:rsidRPr="0055053D">
        <w:rPr>
          <w:rFonts w:cs="Arial"/>
          <w:spacing w:val="24"/>
          <w:szCs w:val="24"/>
        </w:rPr>
        <w:t xml:space="preserve"> </w:t>
      </w:r>
      <w:r w:rsidR="00A13D86" w:rsidRPr="0055053D">
        <w:rPr>
          <w:rFonts w:cs="Arial"/>
          <w:spacing w:val="-1"/>
          <w:szCs w:val="24"/>
        </w:rPr>
        <w:t>clear</w:t>
      </w:r>
      <w:r w:rsidR="00A13D86" w:rsidRPr="0055053D">
        <w:rPr>
          <w:rFonts w:cs="Arial"/>
          <w:spacing w:val="24"/>
          <w:szCs w:val="24"/>
        </w:rPr>
        <w:t xml:space="preserve"> </w:t>
      </w:r>
      <w:r w:rsidRPr="0055053D">
        <w:rPr>
          <w:rFonts w:cs="Arial"/>
          <w:spacing w:val="-1"/>
          <w:szCs w:val="24"/>
        </w:rPr>
        <w:t>days</w:t>
      </w:r>
      <w:r w:rsidRPr="0055053D">
        <w:rPr>
          <w:rFonts w:cs="Arial"/>
          <w:spacing w:val="22"/>
          <w:szCs w:val="24"/>
        </w:rPr>
        <w:t xml:space="preserve"> </w:t>
      </w:r>
      <w:r w:rsidRPr="0055053D">
        <w:rPr>
          <w:rFonts w:cs="Arial"/>
          <w:spacing w:val="-1"/>
          <w:szCs w:val="24"/>
        </w:rPr>
        <w:t>after</w:t>
      </w:r>
      <w:r w:rsidRPr="0055053D">
        <w:rPr>
          <w:rFonts w:cs="Arial"/>
          <w:spacing w:val="23"/>
          <w:szCs w:val="24"/>
        </w:rPr>
        <w:t xml:space="preserve"> </w:t>
      </w:r>
      <w:r w:rsidRPr="0055053D">
        <w:rPr>
          <w:rFonts w:cs="Arial"/>
          <w:spacing w:val="-2"/>
          <w:szCs w:val="24"/>
        </w:rPr>
        <w:t>the</w:t>
      </w:r>
      <w:r w:rsidRPr="0055053D">
        <w:rPr>
          <w:rFonts w:cs="Arial"/>
          <w:spacing w:val="25"/>
          <w:szCs w:val="24"/>
        </w:rPr>
        <w:t xml:space="preserve"> </w:t>
      </w:r>
      <w:r w:rsidRPr="0055053D">
        <w:rPr>
          <w:rFonts w:cs="Arial"/>
          <w:spacing w:val="-1"/>
          <w:szCs w:val="24"/>
        </w:rPr>
        <w:t>minute</w:t>
      </w:r>
      <w:r w:rsidRPr="0055053D">
        <w:rPr>
          <w:rFonts w:cs="Arial"/>
          <w:spacing w:val="24"/>
          <w:szCs w:val="24"/>
        </w:rPr>
        <w:t xml:space="preserve"> </w:t>
      </w:r>
      <w:r w:rsidRPr="0055053D">
        <w:rPr>
          <w:rFonts w:cs="Arial"/>
          <w:spacing w:val="-1"/>
          <w:szCs w:val="24"/>
        </w:rPr>
        <w:t>has</w:t>
      </w:r>
      <w:r w:rsidRPr="0055053D">
        <w:rPr>
          <w:rFonts w:cs="Arial"/>
          <w:spacing w:val="23"/>
          <w:szCs w:val="24"/>
        </w:rPr>
        <w:t xml:space="preserve"> </w:t>
      </w:r>
      <w:r w:rsidRPr="0055053D">
        <w:rPr>
          <w:rFonts w:cs="Arial"/>
          <w:spacing w:val="-1"/>
          <w:szCs w:val="24"/>
        </w:rPr>
        <w:t>been</w:t>
      </w:r>
      <w:r w:rsidRPr="0055053D">
        <w:rPr>
          <w:rFonts w:cs="Arial"/>
          <w:spacing w:val="24"/>
          <w:szCs w:val="24"/>
        </w:rPr>
        <w:t xml:space="preserve"> </w:t>
      </w:r>
      <w:r w:rsidRPr="0055053D">
        <w:rPr>
          <w:rFonts w:cs="Arial"/>
          <w:spacing w:val="-1"/>
          <w:szCs w:val="24"/>
        </w:rPr>
        <w:t>made</w:t>
      </w:r>
      <w:r w:rsidRPr="0055053D">
        <w:rPr>
          <w:rFonts w:cs="Arial"/>
          <w:spacing w:val="22"/>
          <w:szCs w:val="24"/>
        </w:rPr>
        <w:t xml:space="preserve"> </w:t>
      </w:r>
      <w:r w:rsidRPr="0055053D">
        <w:rPr>
          <w:rFonts w:cs="Arial"/>
          <w:spacing w:val="-1"/>
          <w:szCs w:val="24"/>
        </w:rPr>
        <w:t>available</w:t>
      </w:r>
      <w:r w:rsidRPr="0055053D">
        <w:rPr>
          <w:rFonts w:cs="Arial"/>
          <w:spacing w:val="24"/>
          <w:szCs w:val="24"/>
        </w:rPr>
        <w:t xml:space="preserve"> </w:t>
      </w:r>
      <w:r w:rsidRPr="0055053D">
        <w:rPr>
          <w:rFonts w:cs="Arial"/>
          <w:spacing w:val="-2"/>
          <w:szCs w:val="24"/>
        </w:rPr>
        <w:t>to</w:t>
      </w:r>
      <w:r w:rsidRPr="0055053D">
        <w:rPr>
          <w:rFonts w:cs="Arial"/>
          <w:spacing w:val="69"/>
          <w:szCs w:val="24"/>
        </w:rPr>
        <w:t xml:space="preserve"> </w:t>
      </w:r>
      <w:r w:rsidRPr="0055053D">
        <w:rPr>
          <w:rFonts w:cs="Arial"/>
          <w:spacing w:val="-1"/>
          <w:szCs w:val="24"/>
        </w:rPr>
        <w:t>members</w:t>
      </w:r>
      <w:r w:rsidRPr="0055053D">
        <w:rPr>
          <w:rFonts w:cs="Arial"/>
          <w:spacing w:val="-8"/>
          <w:szCs w:val="24"/>
        </w:rPr>
        <w:t xml:space="preserve"> </w:t>
      </w:r>
      <w:r w:rsidRPr="0055053D">
        <w:rPr>
          <w:rFonts w:cs="Arial"/>
          <w:spacing w:val="-1"/>
          <w:szCs w:val="24"/>
        </w:rPr>
        <w:t>of</w:t>
      </w:r>
      <w:r w:rsidRPr="0055053D">
        <w:rPr>
          <w:rFonts w:cs="Arial"/>
          <w:spacing w:val="-6"/>
          <w:szCs w:val="24"/>
        </w:rPr>
        <w:t xml:space="preserve"> </w:t>
      </w:r>
      <w:r w:rsidRPr="0055053D">
        <w:rPr>
          <w:rFonts w:cs="Arial"/>
          <w:spacing w:val="-1"/>
          <w:szCs w:val="24"/>
        </w:rPr>
        <w:t>the</w:t>
      </w:r>
      <w:r w:rsidRPr="0055053D">
        <w:rPr>
          <w:rFonts w:cs="Arial"/>
          <w:spacing w:val="-5"/>
          <w:szCs w:val="24"/>
        </w:rPr>
        <w:t xml:space="preserve"> </w:t>
      </w:r>
      <w:r w:rsidRPr="0055053D">
        <w:rPr>
          <w:rFonts w:cs="Arial"/>
          <w:spacing w:val="-1"/>
          <w:szCs w:val="24"/>
        </w:rPr>
        <w:t>Council.</w:t>
      </w:r>
    </w:p>
    <w:p w14:paraId="21B2C6A7" w14:textId="77777777" w:rsidR="00510CBC" w:rsidRPr="0055053D" w:rsidRDefault="00510CBC" w:rsidP="0055053D">
      <w:pPr>
        <w:pStyle w:val="BodyText"/>
        <w:tabs>
          <w:tab w:val="left" w:pos="840"/>
        </w:tabs>
        <w:kinsoku w:val="0"/>
        <w:overflowPunct w:val="0"/>
        <w:ind w:left="120" w:right="115"/>
        <w:rPr>
          <w:rFonts w:cs="Arial"/>
          <w:szCs w:val="24"/>
        </w:rPr>
      </w:pPr>
    </w:p>
    <w:p w14:paraId="627BAA51"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bCs/>
          <w:spacing w:val="-1"/>
        </w:rPr>
        <w:t>Questions</w:t>
      </w:r>
      <w:r w:rsidRPr="00510CBC">
        <w:rPr>
          <w:rFonts w:cs="Arial"/>
          <w:bCs/>
          <w:spacing w:val="25"/>
        </w:rPr>
        <w:t xml:space="preserve"> </w:t>
      </w:r>
      <w:r w:rsidRPr="00510CBC">
        <w:rPr>
          <w:rFonts w:cs="Arial"/>
          <w:bCs/>
          <w:spacing w:val="-1"/>
        </w:rPr>
        <w:t>may</w:t>
      </w:r>
      <w:r w:rsidRPr="00510CBC">
        <w:rPr>
          <w:rFonts w:cs="Arial"/>
          <w:bCs/>
          <w:spacing w:val="26"/>
        </w:rPr>
        <w:t xml:space="preserve"> </w:t>
      </w:r>
      <w:r w:rsidRPr="00510CBC">
        <w:rPr>
          <w:rFonts w:cs="Arial"/>
          <w:bCs/>
          <w:spacing w:val="-1"/>
        </w:rPr>
        <w:t>also</w:t>
      </w:r>
      <w:r w:rsidRPr="00510CBC">
        <w:rPr>
          <w:rFonts w:cs="Arial"/>
          <w:bCs/>
          <w:spacing w:val="25"/>
        </w:rPr>
        <w:t xml:space="preserve"> </w:t>
      </w:r>
      <w:r w:rsidRPr="00510CBC">
        <w:rPr>
          <w:rFonts w:cs="Arial"/>
          <w:bCs/>
          <w:spacing w:val="-1"/>
        </w:rPr>
        <w:t>be</w:t>
      </w:r>
      <w:r w:rsidRPr="00510CBC">
        <w:rPr>
          <w:rFonts w:cs="Arial"/>
          <w:bCs/>
          <w:spacing w:val="26"/>
        </w:rPr>
        <w:t xml:space="preserve"> </w:t>
      </w:r>
      <w:r w:rsidRPr="00510CBC">
        <w:rPr>
          <w:rFonts w:cs="Arial"/>
          <w:bCs/>
          <w:spacing w:val="-1"/>
        </w:rPr>
        <w:t>put</w:t>
      </w:r>
      <w:r w:rsidRPr="00510CBC">
        <w:rPr>
          <w:rFonts w:cs="Arial"/>
          <w:bCs/>
          <w:spacing w:val="24"/>
        </w:rPr>
        <w:t xml:space="preserve"> </w:t>
      </w:r>
      <w:r w:rsidRPr="00510CBC">
        <w:rPr>
          <w:rFonts w:cs="Arial"/>
          <w:bCs/>
          <w:spacing w:val="-1"/>
        </w:rPr>
        <w:t>to</w:t>
      </w:r>
      <w:r w:rsidRPr="00510CBC">
        <w:rPr>
          <w:rFonts w:cs="Arial"/>
          <w:bCs/>
          <w:spacing w:val="25"/>
        </w:rPr>
        <w:t xml:space="preserve"> </w:t>
      </w:r>
      <w:r w:rsidRPr="00510CBC">
        <w:rPr>
          <w:rFonts w:cs="Arial"/>
          <w:bCs/>
          <w:spacing w:val="-1"/>
        </w:rPr>
        <w:t>the</w:t>
      </w:r>
      <w:r w:rsidRPr="00510CBC">
        <w:rPr>
          <w:rFonts w:cs="Arial"/>
          <w:bCs/>
          <w:spacing w:val="26"/>
        </w:rPr>
        <w:t xml:space="preserve"> </w:t>
      </w:r>
      <w:proofErr w:type="gramStart"/>
      <w:r w:rsidRPr="00510CBC">
        <w:rPr>
          <w:rFonts w:cs="Arial"/>
          <w:bCs/>
          <w:spacing w:val="-1"/>
        </w:rPr>
        <w:t>Provost</w:t>
      </w:r>
      <w:proofErr w:type="gramEnd"/>
      <w:r w:rsidRPr="00510CBC">
        <w:rPr>
          <w:rFonts w:cs="Arial"/>
          <w:bCs/>
          <w:spacing w:val="25"/>
        </w:rPr>
        <w:t xml:space="preserve"> </w:t>
      </w:r>
      <w:r w:rsidRPr="00510CBC">
        <w:rPr>
          <w:rFonts w:cs="Arial"/>
          <w:bCs/>
          <w:spacing w:val="-1"/>
        </w:rPr>
        <w:t>on</w:t>
      </w:r>
      <w:r w:rsidRPr="00510CBC">
        <w:rPr>
          <w:rFonts w:cs="Arial"/>
          <w:bCs/>
          <w:spacing w:val="25"/>
        </w:rPr>
        <w:t xml:space="preserve"> </w:t>
      </w:r>
      <w:r w:rsidRPr="00510CBC">
        <w:rPr>
          <w:rFonts w:cs="Arial"/>
          <w:bCs/>
          <w:spacing w:val="-1"/>
        </w:rPr>
        <w:t>civic</w:t>
      </w:r>
      <w:r w:rsidRPr="00510CBC">
        <w:rPr>
          <w:rFonts w:cs="Arial"/>
          <w:bCs/>
          <w:spacing w:val="26"/>
        </w:rPr>
        <w:t xml:space="preserve"> </w:t>
      </w:r>
      <w:r w:rsidRPr="00510CBC">
        <w:rPr>
          <w:rFonts w:cs="Arial"/>
          <w:bCs/>
          <w:spacing w:val="-1"/>
        </w:rPr>
        <w:t>and</w:t>
      </w:r>
      <w:r w:rsidRPr="00510CBC">
        <w:rPr>
          <w:rFonts w:cs="Arial"/>
          <w:bCs/>
          <w:spacing w:val="24"/>
        </w:rPr>
        <w:t xml:space="preserve"> </w:t>
      </w:r>
      <w:r w:rsidRPr="00510CBC">
        <w:rPr>
          <w:rFonts w:cs="Arial"/>
          <w:bCs/>
          <w:spacing w:val="-1"/>
        </w:rPr>
        <w:t>related</w:t>
      </w:r>
      <w:r w:rsidRPr="00510CBC">
        <w:rPr>
          <w:rFonts w:cs="Arial"/>
          <w:bCs/>
          <w:spacing w:val="25"/>
        </w:rPr>
        <w:t xml:space="preserve"> </w:t>
      </w:r>
      <w:r w:rsidRPr="00510CBC">
        <w:rPr>
          <w:rFonts w:cs="Arial"/>
          <w:bCs/>
          <w:spacing w:val="-1"/>
        </w:rPr>
        <w:t>matters.</w:t>
      </w:r>
      <w:r w:rsidRPr="00510CBC">
        <w:rPr>
          <w:rFonts w:cs="Arial"/>
          <w:spacing w:val="-1"/>
        </w:rPr>
        <w:t xml:space="preserve"> Written</w:t>
      </w:r>
      <w:r w:rsidRPr="00510CBC">
        <w:rPr>
          <w:rFonts w:cs="Arial"/>
          <w:spacing w:val="75"/>
        </w:rPr>
        <w:t xml:space="preserve"> </w:t>
      </w:r>
      <w:r w:rsidRPr="00510CBC">
        <w:rPr>
          <w:rFonts w:cs="Arial"/>
          <w:spacing w:val="-1"/>
        </w:rPr>
        <w:t>notice</w:t>
      </w:r>
      <w:r w:rsidRPr="00510CBC">
        <w:rPr>
          <w:rFonts w:cs="Arial"/>
          <w:spacing w:val="17"/>
        </w:rPr>
        <w:t xml:space="preserve"> </w:t>
      </w:r>
      <w:r w:rsidRPr="00510CBC">
        <w:rPr>
          <w:rFonts w:cs="Arial"/>
          <w:spacing w:val="-1"/>
        </w:rPr>
        <w:t>of</w:t>
      </w:r>
      <w:r w:rsidRPr="00510CBC">
        <w:rPr>
          <w:rFonts w:cs="Arial"/>
          <w:spacing w:val="15"/>
        </w:rPr>
        <w:t xml:space="preserve"> </w:t>
      </w:r>
      <w:r w:rsidRPr="00510CBC">
        <w:rPr>
          <w:rFonts w:cs="Arial"/>
          <w:spacing w:val="-1"/>
        </w:rPr>
        <w:t>the</w:t>
      </w:r>
      <w:r w:rsidRPr="00510CBC">
        <w:rPr>
          <w:rFonts w:cs="Arial"/>
          <w:spacing w:val="18"/>
        </w:rPr>
        <w:t xml:space="preserve"> </w:t>
      </w:r>
      <w:r w:rsidRPr="00510CBC">
        <w:rPr>
          <w:rFonts w:cs="Arial"/>
          <w:spacing w:val="-1"/>
        </w:rPr>
        <w:t>question(s)</w:t>
      </w:r>
      <w:r w:rsidRPr="00510CBC">
        <w:rPr>
          <w:rFonts w:cs="Arial"/>
          <w:spacing w:val="15"/>
        </w:rPr>
        <w:t xml:space="preserve"> </w:t>
      </w:r>
      <w:r w:rsidRPr="00510CBC">
        <w:rPr>
          <w:rFonts w:cs="Arial"/>
          <w:spacing w:val="-1"/>
        </w:rPr>
        <w:t>must</w:t>
      </w:r>
      <w:r w:rsidRPr="00510CBC">
        <w:rPr>
          <w:rFonts w:cs="Arial"/>
          <w:spacing w:val="15"/>
        </w:rPr>
        <w:t xml:space="preserve"> </w:t>
      </w:r>
      <w:r w:rsidRPr="00510CBC">
        <w:rPr>
          <w:rFonts w:cs="Arial"/>
          <w:spacing w:val="-1"/>
        </w:rPr>
        <w:t>be</w:t>
      </w:r>
      <w:r w:rsidRPr="00510CBC">
        <w:rPr>
          <w:rFonts w:cs="Arial"/>
          <w:spacing w:val="18"/>
        </w:rPr>
        <w:t xml:space="preserve"> </w:t>
      </w:r>
      <w:r w:rsidRPr="00510CBC">
        <w:rPr>
          <w:rFonts w:cs="Arial"/>
        </w:rPr>
        <w:t>given</w:t>
      </w:r>
      <w:r w:rsidRPr="00510CBC">
        <w:rPr>
          <w:rFonts w:cs="Arial"/>
          <w:spacing w:val="16"/>
        </w:rPr>
        <w:t xml:space="preserve"> </w:t>
      </w:r>
      <w:r w:rsidRPr="00510CBC">
        <w:rPr>
          <w:rFonts w:cs="Arial"/>
          <w:spacing w:val="-1"/>
        </w:rPr>
        <w:t>to</w:t>
      </w:r>
      <w:r w:rsidRPr="00510CBC">
        <w:rPr>
          <w:rFonts w:cs="Arial"/>
          <w:spacing w:val="16"/>
        </w:rPr>
        <w:t xml:space="preserve"> </w:t>
      </w:r>
      <w:r w:rsidRPr="00510CBC">
        <w:rPr>
          <w:rFonts w:cs="Arial"/>
          <w:spacing w:val="-1"/>
        </w:rPr>
        <w:t>the</w:t>
      </w:r>
      <w:r w:rsidRPr="00510CBC">
        <w:rPr>
          <w:rFonts w:cs="Arial"/>
          <w:spacing w:val="18"/>
        </w:rPr>
        <w:t xml:space="preserve"> </w:t>
      </w:r>
      <w:r w:rsidRPr="00510CBC">
        <w:rPr>
          <w:rFonts w:cs="Arial"/>
          <w:spacing w:val="-1"/>
        </w:rPr>
        <w:t>Chief</w:t>
      </w:r>
      <w:r w:rsidRPr="00510CBC">
        <w:rPr>
          <w:rFonts w:cs="Arial"/>
          <w:spacing w:val="15"/>
        </w:rPr>
        <w:t xml:space="preserve"> </w:t>
      </w:r>
      <w:r w:rsidRPr="00510CBC">
        <w:rPr>
          <w:rFonts w:cs="Arial"/>
          <w:spacing w:val="-1"/>
        </w:rPr>
        <w:t>Governance</w:t>
      </w:r>
      <w:r w:rsidRPr="00510CBC">
        <w:rPr>
          <w:rFonts w:cs="Arial"/>
          <w:spacing w:val="17"/>
        </w:rPr>
        <w:t xml:space="preserve"> </w:t>
      </w:r>
      <w:r w:rsidRPr="00510CBC">
        <w:rPr>
          <w:rFonts w:cs="Arial"/>
          <w:spacing w:val="-1"/>
        </w:rPr>
        <w:t>Officer</w:t>
      </w:r>
      <w:r w:rsidRPr="00510CBC">
        <w:rPr>
          <w:rFonts w:cs="Arial"/>
          <w:spacing w:val="16"/>
        </w:rPr>
        <w:t xml:space="preserve"> </w:t>
      </w:r>
      <w:r w:rsidRPr="00510CBC">
        <w:rPr>
          <w:rFonts w:cs="Arial"/>
          <w:spacing w:val="-2"/>
        </w:rPr>
        <w:t>not</w:t>
      </w:r>
      <w:r w:rsidRPr="00510CBC">
        <w:rPr>
          <w:rFonts w:cs="Arial"/>
          <w:spacing w:val="15"/>
        </w:rPr>
        <w:t xml:space="preserve"> </w:t>
      </w:r>
      <w:r w:rsidRPr="00510CBC">
        <w:rPr>
          <w:rFonts w:cs="Arial"/>
          <w:spacing w:val="-1"/>
        </w:rPr>
        <w:t>later</w:t>
      </w:r>
      <w:r w:rsidRPr="00510CBC">
        <w:rPr>
          <w:rFonts w:cs="Arial"/>
          <w:spacing w:val="16"/>
        </w:rPr>
        <w:t xml:space="preserve"> </w:t>
      </w:r>
      <w:r w:rsidRPr="00510CBC">
        <w:rPr>
          <w:rFonts w:cs="Arial"/>
          <w:spacing w:val="-1"/>
        </w:rPr>
        <w:t>than</w:t>
      </w:r>
      <w:r w:rsidRPr="00510CBC">
        <w:rPr>
          <w:rFonts w:cs="Arial"/>
          <w:spacing w:val="63"/>
        </w:rPr>
        <w:t xml:space="preserve"> </w:t>
      </w:r>
      <w:r w:rsidRPr="00510CBC">
        <w:rPr>
          <w:rFonts w:cs="Arial"/>
        </w:rPr>
        <w:t>12</w:t>
      </w:r>
      <w:r w:rsidRPr="00510CBC">
        <w:rPr>
          <w:rFonts w:cs="Arial"/>
          <w:spacing w:val="21"/>
        </w:rPr>
        <w:t xml:space="preserve"> </w:t>
      </w:r>
      <w:r w:rsidRPr="00510CBC">
        <w:rPr>
          <w:rFonts w:cs="Arial"/>
          <w:spacing w:val="-1"/>
        </w:rPr>
        <w:t>noon</w:t>
      </w:r>
      <w:r w:rsidRPr="00510CBC">
        <w:rPr>
          <w:rFonts w:cs="Arial"/>
          <w:spacing w:val="21"/>
        </w:rPr>
        <w:t xml:space="preserve"> </w:t>
      </w:r>
      <w:r w:rsidRPr="00510CBC">
        <w:rPr>
          <w:rFonts w:cs="Arial"/>
        </w:rPr>
        <w:t>at</w:t>
      </w:r>
      <w:r w:rsidRPr="00510CBC">
        <w:rPr>
          <w:rFonts w:cs="Arial"/>
          <w:spacing w:val="20"/>
        </w:rPr>
        <w:t xml:space="preserve"> </w:t>
      </w:r>
      <w:r w:rsidRPr="00510CBC">
        <w:rPr>
          <w:rFonts w:cs="Arial"/>
          <w:spacing w:val="-1"/>
        </w:rPr>
        <w:t>least</w:t>
      </w:r>
      <w:r w:rsidRPr="00510CBC">
        <w:rPr>
          <w:rFonts w:cs="Arial"/>
          <w:spacing w:val="21"/>
        </w:rPr>
        <w:t xml:space="preserve"> </w:t>
      </w:r>
      <w:r w:rsidRPr="00510CBC">
        <w:rPr>
          <w:rFonts w:cs="Arial"/>
          <w:spacing w:val="-1"/>
        </w:rPr>
        <w:t>seven</w:t>
      </w:r>
      <w:r w:rsidRPr="00510CBC">
        <w:rPr>
          <w:rFonts w:cs="Arial"/>
          <w:spacing w:val="21"/>
        </w:rPr>
        <w:t xml:space="preserve"> </w:t>
      </w:r>
      <w:r w:rsidRPr="00510CBC">
        <w:rPr>
          <w:rFonts w:cs="Arial"/>
          <w:spacing w:val="-1"/>
        </w:rPr>
        <w:t>clear</w:t>
      </w:r>
      <w:r w:rsidRPr="00510CBC">
        <w:rPr>
          <w:rFonts w:cs="Arial"/>
          <w:spacing w:val="20"/>
        </w:rPr>
        <w:t xml:space="preserve"> </w:t>
      </w:r>
      <w:r w:rsidRPr="00510CBC">
        <w:rPr>
          <w:rFonts w:cs="Arial"/>
        </w:rPr>
        <w:t>days</w:t>
      </w:r>
      <w:r w:rsidRPr="00510CBC">
        <w:rPr>
          <w:rFonts w:cs="Arial"/>
          <w:spacing w:val="20"/>
        </w:rPr>
        <w:t xml:space="preserve"> </w:t>
      </w:r>
      <w:r w:rsidRPr="00510CBC">
        <w:rPr>
          <w:rFonts w:cs="Arial"/>
          <w:spacing w:val="-1"/>
        </w:rPr>
        <w:t>before</w:t>
      </w:r>
      <w:r w:rsidRPr="00510CBC">
        <w:rPr>
          <w:rFonts w:cs="Arial"/>
          <w:spacing w:val="21"/>
        </w:rPr>
        <w:t xml:space="preserve"> </w:t>
      </w:r>
      <w:r w:rsidRPr="00510CBC">
        <w:rPr>
          <w:rFonts w:cs="Arial"/>
          <w:spacing w:val="-1"/>
        </w:rPr>
        <w:t>the</w:t>
      </w:r>
      <w:r w:rsidRPr="00510CBC">
        <w:rPr>
          <w:rFonts w:cs="Arial"/>
          <w:spacing w:val="22"/>
        </w:rPr>
        <w:t xml:space="preserve"> </w:t>
      </w:r>
      <w:r w:rsidRPr="00510CBC">
        <w:rPr>
          <w:rFonts w:cs="Arial"/>
          <w:spacing w:val="-1"/>
        </w:rPr>
        <w:t>meeting</w:t>
      </w:r>
      <w:r w:rsidRPr="00510CBC">
        <w:rPr>
          <w:rFonts w:cs="Arial"/>
          <w:spacing w:val="22"/>
        </w:rPr>
        <w:t xml:space="preserve"> </w:t>
      </w:r>
      <w:r w:rsidRPr="00510CBC">
        <w:rPr>
          <w:rFonts w:cs="Arial"/>
          <w:spacing w:val="-1"/>
        </w:rPr>
        <w:t>takes</w:t>
      </w:r>
      <w:r w:rsidRPr="00510CBC">
        <w:rPr>
          <w:rFonts w:cs="Arial"/>
          <w:spacing w:val="19"/>
        </w:rPr>
        <w:t xml:space="preserve"> </w:t>
      </w:r>
      <w:r w:rsidRPr="00510CBC">
        <w:rPr>
          <w:rFonts w:cs="Arial"/>
          <w:spacing w:val="-1"/>
        </w:rPr>
        <w:t>place.</w:t>
      </w:r>
    </w:p>
    <w:p w14:paraId="3D41C15D" w14:textId="77777777" w:rsidR="00510CBC" w:rsidRDefault="00510CBC" w:rsidP="006327C1">
      <w:pPr>
        <w:pStyle w:val="BodyText"/>
        <w:kinsoku w:val="0"/>
        <w:overflowPunct w:val="0"/>
        <w:ind w:left="709" w:right="115" w:hanging="709"/>
        <w:rPr>
          <w:rFonts w:cs="Arial"/>
        </w:rPr>
      </w:pPr>
    </w:p>
    <w:p w14:paraId="1EA3E1C2"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bCs/>
          <w:spacing w:val="-1"/>
        </w:rPr>
        <w:t>The</w:t>
      </w:r>
      <w:r w:rsidRPr="00510CBC">
        <w:rPr>
          <w:rFonts w:cs="Arial"/>
          <w:bCs/>
        </w:rPr>
        <w:t xml:space="preserve"> </w:t>
      </w:r>
      <w:proofErr w:type="gramStart"/>
      <w:r w:rsidRPr="00510CBC">
        <w:rPr>
          <w:rFonts w:cs="Arial"/>
          <w:bCs/>
          <w:spacing w:val="-1"/>
        </w:rPr>
        <w:t>Provost</w:t>
      </w:r>
      <w:proofErr w:type="gramEnd"/>
      <w:r w:rsidR="00F51184">
        <w:rPr>
          <w:rFonts w:cs="Arial"/>
          <w:bCs/>
          <w:spacing w:val="-1"/>
        </w:rPr>
        <w:t xml:space="preserve">, having consulted with the Council leader, Leader of the </w:t>
      </w:r>
      <w:r w:rsidR="00522691">
        <w:rPr>
          <w:rFonts w:cs="Arial"/>
          <w:bCs/>
          <w:spacing w:val="-1"/>
        </w:rPr>
        <w:t xml:space="preserve">Main Opposition Groups </w:t>
      </w:r>
      <w:r w:rsidR="00F51184">
        <w:rPr>
          <w:rFonts w:cs="Arial"/>
          <w:bCs/>
          <w:spacing w:val="-1"/>
        </w:rPr>
        <w:t>and the member submitting the question,</w:t>
      </w:r>
      <w:r w:rsidRPr="00510CBC">
        <w:rPr>
          <w:rFonts w:cs="Arial"/>
          <w:bCs/>
          <w:spacing w:val="-2"/>
        </w:rPr>
        <w:t xml:space="preserve"> </w:t>
      </w:r>
      <w:r w:rsidRPr="00510CBC">
        <w:rPr>
          <w:rFonts w:cs="Arial"/>
          <w:bCs/>
          <w:spacing w:val="-1"/>
        </w:rPr>
        <w:t>will</w:t>
      </w:r>
      <w:r w:rsidRPr="00510CBC">
        <w:rPr>
          <w:rFonts w:cs="Arial"/>
          <w:bCs/>
          <w:spacing w:val="-4"/>
        </w:rPr>
        <w:t xml:space="preserve"> determine</w:t>
      </w:r>
      <w:r w:rsidRPr="00510CBC">
        <w:rPr>
          <w:rFonts w:cs="Arial"/>
          <w:bCs/>
        </w:rPr>
        <w:t xml:space="preserve"> </w:t>
      </w:r>
      <w:r w:rsidRPr="00510CBC">
        <w:rPr>
          <w:rFonts w:cs="Arial"/>
          <w:bCs/>
          <w:spacing w:val="-1"/>
        </w:rPr>
        <w:t>whether</w:t>
      </w:r>
      <w:r w:rsidRPr="00510CBC">
        <w:rPr>
          <w:rFonts w:cs="Arial"/>
          <w:bCs/>
          <w:spacing w:val="-2"/>
        </w:rPr>
        <w:t xml:space="preserve"> </w:t>
      </w:r>
      <w:r w:rsidRPr="00510CBC">
        <w:rPr>
          <w:rFonts w:cs="Arial"/>
          <w:bCs/>
        </w:rPr>
        <w:t>a</w:t>
      </w:r>
      <w:r w:rsidRPr="00510CBC">
        <w:rPr>
          <w:rFonts w:cs="Arial"/>
          <w:bCs/>
          <w:spacing w:val="-1"/>
        </w:rPr>
        <w:t xml:space="preserve"> question is</w:t>
      </w:r>
      <w:r w:rsidRPr="00510CBC">
        <w:rPr>
          <w:rFonts w:cs="Arial"/>
          <w:bCs/>
        </w:rPr>
        <w:t xml:space="preserve"> </w:t>
      </w:r>
      <w:r w:rsidRPr="00510CBC">
        <w:rPr>
          <w:rFonts w:cs="Arial"/>
          <w:bCs/>
          <w:spacing w:val="-1"/>
        </w:rPr>
        <w:t xml:space="preserve">of </w:t>
      </w:r>
      <w:r w:rsidRPr="00510CBC">
        <w:rPr>
          <w:rFonts w:cs="Arial"/>
          <w:bCs/>
        </w:rPr>
        <w:t>a</w:t>
      </w:r>
      <w:r w:rsidRPr="00510CBC">
        <w:rPr>
          <w:rFonts w:cs="Arial"/>
          <w:bCs/>
          <w:spacing w:val="21"/>
        </w:rPr>
        <w:t xml:space="preserve"> </w:t>
      </w:r>
      <w:r w:rsidRPr="00510CBC">
        <w:rPr>
          <w:rFonts w:cs="Arial"/>
          <w:bCs/>
          <w:spacing w:val="-1"/>
        </w:rPr>
        <w:t>factual</w:t>
      </w:r>
      <w:r w:rsidRPr="00510CBC">
        <w:rPr>
          <w:rFonts w:cs="Arial"/>
          <w:bCs/>
          <w:spacing w:val="20"/>
        </w:rPr>
        <w:t xml:space="preserve"> </w:t>
      </w:r>
      <w:r w:rsidRPr="00510CBC">
        <w:rPr>
          <w:rFonts w:cs="Arial"/>
          <w:bCs/>
          <w:spacing w:val="-1"/>
        </w:rPr>
        <w:t>nature</w:t>
      </w:r>
      <w:r w:rsidRPr="00510CBC">
        <w:rPr>
          <w:rFonts w:cs="Arial"/>
          <w:bCs/>
          <w:spacing w:val="22"/>
        </w:rPr>
        <w:t xml:space="preserve"> </w:t>
      </w:r>
      <w:r w:rsidRPr="00510CBC">
        <w:rPr>
          <w:rFonts w:cs="Arial"/>
          <w:bCs/>
        </w:rPr>
        <w:t>and</w:t>
      </w:r>
      <w:r w:rsidRPr="00510CBC">
        <w:rPr>
          <w:rFonts w:cs="Arial"/>
          <w:bCs/>
          <w:spacing w:val="20"/>
        </w:rPr>
        <w:t xml:space="preserve"> </w:t>
      </w:r>
      <w:r w:rsidRPr="00510CBC">
        <w:rPr>
          <w:rFonts w:cs="Arial"/>
          <w:bCs/>
        </w:rPr>
        <w:t>could</w:t>
      </w:r>
      <w:r w:rsidRPr="00510CBC">
        <w:rPr>
          <w:rFonts w:cs="Arial"/>
          <w:bCs/>
          <w:spacing w:val="21"/>
        </w:rPr>
        <w:t xml:space="preserve"> </w:t>
      </w:r>
      <w:r w:rsidRPr="00510CBC">
        <w:rPr>
          <w:rFonts w:cs="Arial"/>
          <w:bCs/>
          <w:spacing w:val="-1"/>
        </w:rPr>
        <w:t>reasonably</w:t>
      </w:r>
      <w:r w:rsidRPr="00510CBC">
        <w:rPr>
          <w:rFonts w:cs="Arial"/>
          <w:bCs/>
          <w:spacing w:val="21"/>
        </w:rPr>
        <w:t xml:space="preserve"> be </w:t>
      </w:r>
      <w:r w:rsidRPr="00510CBC">
        <w:rPr>
          <w:rFonts w:cs="Arial"/>
          <w:bCs/>
        </w:rPr>
        <w:t>answered</w:t>
      </w:r>
      <w:r w:rsidRPr="00510CBC">
        <w:rPr>
          <w:rFonts w:cs="Arial"/>
          <w:bCs/>
          <w:spacing w:val="20"/>
        </w:rPr>
        <w:t xml:space="preserve"> </w:t>
      </w:r>
      <w:r w:rsidRPr="00510CBC">
        <w:rPr>
          <w:rFonts w:cs="Arial"/>
          <w:bCs/>
          <w:spacing w:val="-1"/>
        </w:rPr>
        <w:t>by</w:t>
      </w:r>
      <w:r w:rsidRPr="00510CBC">
        <w:rPr>
          <w:rFonts w:cs="Arial"/>
          <w:bCs/>
          <w:spacing w:val="22"/>
        </w:rPr>
        <w:t xml:space="preserve"> </w:t>
      </w:r>
      <w:r w:rsidRPr="00510CBC">
        <w:rPr>
          <w:rFonts w:cs="Arial"/>
          <w:bCs/>
        </w:rPr>
        <w:t>an</w:t>
      </w:r>
      <w:r w:rsidRPr="00510CBC">
        <w:rPr>
          <w:rFonts w:cs="Arial"/>
          <w:bCs/>
          <w:spacing w:val="22"/>
        </w:rPr>
        <w:t xml:space="preserve"> </w:t>
      </w:r>
      <w:r w:rsidRPr="00510CBC">
        <w:rPr>
          <w:rFonts w:cs="Arial"/>
          <w:bCs/>
          <w:spacing w:val="-1"/>
        </w:rPr>
        <w:t>officer.</w:t>
      </w:r>
      <w:r w:rsidRPr="00510CBC">
        <w:rPr>
          <w:rFonts w:cs="Arial"/>
          <w:bCs/>
          <w:spacing w:val="45"/>
        </w:rPr>
        <w:t xml:space="preserve"> </w:t>
      </w:r>
      <w:r w:rsidRPr="00510CBC">
        <w:rPr>
          <w:rFonts w:cs="Arial"/>
          <w:bCs/>
        </w:rPr>
        <w:t>If</w:t>
      </w:r>
      <w:r w:rsidRPr="00510CBC">
        <w:rPr>
          <w:rFonts w:cs="Arial"/>
          <w:bCs/>
          <w:spacing w:val="22"/>
        </w:rPr>
        <w:t xml:space="preserve"> </w:t>
      </w:r>
      <w:r w:rsidRPr="00510CBC">
        <w:rPr>
          <w:rFonts w:cs="Arial"/>
          <w:bCs/>
          <w:spacing w:val="-1"/>
        </w:rPr>
        <w:t>the</w:t>
      </w:r>
      <w:r w:rsidRPr="00510CBC">
        <w:rPr>
          <w:rFonts w:cs="Arial"/>
          <w:bCs/>
          <w:spacing w:val="24"/>
        </w:rPr>
        <w:t xml:space="preserve"> </w:t>
      </w:r>
      <w:r w:rsidRPr="00510CBC">
        <w:rPr>
          <w:rFonts w:cs="Arial"/>
          <w:bCs/>
          <w:spacing w:val="-1"/>
        </w:rPr>
        <w:t>Provost</w:t>
      </w:r>
      <w:r w:rsidRPr="00510CBC">
        <w:rPr>
          <w:rFonts w:cs="Arial"/>
          <w:bCs/>
          <w:spacing w:val="20"/>
        </w:rPr>
        <w:t xml:space="preserve"> </w:t>
      </w:r>
      <w:r w:rsidRPr="00510CBC">
        <w:rPr>
          <w:rFonts w:cs="Arial"/>
          <w:bCs/>
        </w:rPr>
        <w:t>so</w:t>
      </w:r>
      <w:r w:rsidRPr="00510CBC">
        <w:rPr>
          <w:rFonts w:cs="Arial"/>
          <w:bCs/>
          <w:spacing w:val="43"/>
          <w:w w:val="99"/>
        </w:rPr>
        <w:t xml:space="preserve"> </w:t>
      </w:r>
      <w:r w:rsidRPr="00510CBC">
        <w:rPr>
          <w:rFonts w:cs="Arial"/>
          <w:bCs/>
          <w:spacing w:val="-1"/>
        </w:rPr>
        <w:t>determines,</w:t>
      </w:r>
      <w:r w:rsidRPr="00510CBC">
        <w:rPr>
          <w:rFonts w:cs="Arial"/>
          <w:bCs/>
          <w:spacing w:val="-3"/>
        </w:rPr>
        <w:t xml:space="preserve"> </w:t>
      </w:r>
      <w:r w:rsidRPr="00510CBC">
        <w:rPr>
          <w:rFonts w:cs="Arial"/>
          <w:bCs/>
          <w:spacing w:val="-1"/>
        </w:rPr>
        <w:t>the</w:t>
      </w:r>
      <w:r w:rsidRPr="00510CBC">
        <w:rPr>
          <w:rFonts w:cs="Arial"/>
          <w:bCs/>
          <w:spacing w:val="-3"/>
        </w:rPr>
        <w:t xml:space="preserve"> </w:t>
      </w:r>
      <w:r w:rsidRPr="00510CBC">
        <w:rPr>
          <w:rFonts w:cs="Arial"/>
          <w:bCs/>
          <w:spacing w:val="-1"/>
        </w:rPr>
        <w:t>question</w:t>
      </w:r>
      <w:r w:rsidRPr="00510CBC">
        <w:rPr>
          <w:rFonts w:cs="Arial"/>
          <w:bCs/>
          <w:spacing w:val="-2"/>
        </w:rPr>
        <w:t xml:space="preserve"> </w:t>
      </w:r>
      <w:r w:rsidRPr="00510CBC">
        <w:rPr>
          <w:rFonts w:cs="Arial"/>
          <w:bCs/>
          <w:spacing w:val="-1"/>
        </w:rPr>
        <w:t>will</w:t>
      </w:r>
      <w:r w:rsidRPr="00510CBC">
        <w:rPr>
          <w:rFonts w:cs="Arial"/>
          <w:bCs/>
          <w:spacing w:val="-4"/>
        </w:rPr>
        <w:t xml:space="preserve"> </w:t>
      </w:r>
      <w:r w:rsidRPr="00510CBC">
        <w:rPr>
          <w:rFonts w:cs="Arial"/>
          <w:bCs/>
          <w:spacing w:val="-1"/>
        </w:rPr>
        <w:t>not</w:t>
      </w:r>
      <w:r w:rsidRPr="00510CBC">
        <w:rPr>
          <w:rFonts w:cs="Arial"/>
          <w:bCs/>
          <w:spacing w:val="-4"/>
        </w:rPr>
        <w:t xml:space="preserve"> be considered as a question for the purposes of this Standing Order</w:t>
      </w:r>
    </w:p>
    <w:p w14:paraId="10188235" w14:textId="77777777" w:rsidR="00510CBC" w:rsidRPr="00510CBC" w:rsidRDefault="00510CBC" w:rsidP="006327C1">
      <w:pPr>
        <w:pStyle w:val="BodyText"/>
        <w:kinsoku w:val="0"/>
        <w:overflowPunct w:val="0"/>
        <w:ind w:left="709" w:hanging="709"/>
        <w:rPr>
          <w:rFonts w:cs="Arial"/>
        </w:rPr>
      </w:pPr>
    </w:p>
    <w:p w14:paraId="1747DD9C"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6" w:hanging="709"/>
        <w:rPr>
          <w:rFonts w:cs="Arial"/>
        </w:rPr>
      </w:pPr>
      <w:r w:rsidRPr="00510CBC">
        <w:rPr>
          <w:rFonts w:cs="Arial"/>
          <w:spacing w:val="-1"/>
        </w:rPr>
        <w:t>The</w:t>
      </w:r>
      <w:r w:rsidRPr="00510CBC">
        <w:rPr>
          <w:rFonts w:cs="Arial"/>
          <w:spacing w:val="57"/>
        </w:rPr>
        <w:t xml:space="preserve"> </w:t>
      </w:r>
      <w:r w:rsidRPr="00510CBC">
        <w:rPr>
          <w:rFonts w:cs="Arial"/>
          <w:spacing w:val="-1"/>
        </w:rPr>
        <w:t>question</w:t>
      </w:r>
      <w:r w:rsidRPr="00510CBC">
        <w:rPr>
          <w:rFonts w:cs="Arial"/>
          <w:spacing w:val="58"/>
        </w:rPr>
        <w:t xml:space="preserve"> </w:t>
      </w:r>
      <w:r w:rsidRPr="00510CBC">
        <w:rPr>
          <w:rFonts w:cs="Arial"/>
        </w:rPr>
        <w:t>will</w:t>
      </w:r>
      <w:r w:rsidRPr="00510CBC">
        <w:rPr>
          <w:rFonts w:cs="Arial"/>
          <w:spacing w:val="58"/>
        </w:rPr>
        <w:t xml:space="preserve"> </w:t>
      </w:r>
      <w:r w:rsidRPr="00510CBC">
        <w:rPr>
          <w:rFonts w:cs="Arial"/>
          <w:spacing w:val="-1"/>
        </w:rPr>
        <w:t>be</w:t>
      </w:r>
      <w:r w:rsidRPr="00510CBC">
        <w:rPr>
          <w:rFonts w:cs="Arial"/>
          <w:spacing w:val="58"/>
        </w:rPr>
        <w:t xml:space="preserve"> </w:t>
      </w:r>
      <w:r w:rsidRPr="00510CBC">
        <w:rPr>
          <w:rFonts w:cs="Arial"/>
          <w:spacing w:val="-2"/>
        </w:rPr>
        <w:t>put</w:t>
      </w:r>
      <w:r w:rsidRPr="00510CBC">
        <w:rPr>
          <w:rFonts w:cs="Arial"/>
          <w:spacing w:val="57"/>
        </w:rPr>
        <w:t xml:space="preserve"> </w:t>
      </w:r>
      <w:r w:rsidRPr="00510CBC">
        <w:rPr>
          <w:rFonts w:cs="Arial"/>
        </w:rPr>
        <w:t>at</w:t>
      </w:r>
      <w:r w:rsidRPr="00510CBC">
        <w:rPr>
          <w:rFonts w:cs="Arial"/>
          <w:spacing w:val="56"/>
        </w:rPr>
        <w:t xml:space="preserve"> </w:t>
      </w:r>
      <w:r w:rsidRPr="00510CBC">
        <w:rPr>
          <w:rFonts w:cs="Arial"/>
          <w:spacing w:val="-1"/>
        </w:rPr>
        <w:t>the</w:t>
      </w:r>
      <w:r w:rsidRPr="00510CBC">
        <w:rPr>
          <w:rFonts w:cs="Arial"/>
          <w:spacing w:val="58"/>
        </w:rPr>
        <w:t xml:space="preserve"> </w:t>
      </w:r>
      <w:r w:rsidRPr="00510CBC">
        <w:rPr>
          <w:rFonts w:cs="Arial"/>
          <w:spacing w:val="-1"/>
        </w:rPr>
        <w:t>meeting</w:t>
      </w:r>
      <w:r w:rsidRPr="00510CBC">
        <w:rPr>
          <w:rFonts w:cs="Arial"/>
          <w:spacing w:val="58"/>
        </w:rPr>
        <w:t xml:space="preserve"> </w:t>
      </w:r>
      <w:r w:rsidRPr="00510CBC">
        <w:rPr>
          <w:rFonts w:cs="Arial"/>
          <w:spacing w:val="-2"/>
        </w:rPr>
        <w:t>by</w:t>
      </w:r>
      <w:r w:rsidRPr="00510CBC">
        <w:rPr>
          <w:rFonts w:cs="Arial"/>
          <w:spacing w:val="58"/>
        </w:rPr>
        <w:t xml:space="preserve"> </w:t>
      </w:r>
      <w:r w:rsidRPr="00510CBC">
        <w:rPr>
          <w:rFonts w:cs="Arial"/>
          <w:spacing w:val="-1"/>
        </w:rPr>
        <w:t>the</w:t>
      </w:r>
      <w:r w:rsidRPr="00510CBC">
        <w:rPr>
          <w:rFonts w:cs="Arial"/>
          <w:spacing w:val="56"/>
        </w:rPr>
        <w:t xml:space="preserve"> </w:t>
      </w:r>
      <w:r w:rsidRPr="00510CBC">
        <w:rPr>
          <w:rFonts w:cs="Arial"/>
          <w:spacing w:val="-1"/>
        </w:rPr>
        <w:t>councillor</w:t>
      </w:r>
      <w:r w:rsidRPr="00510CBC">
        <w:rPr>
          <w:rFonts w:cs="Arial"/>
          <w:spacing w:val="56"/>
        </w:rPr>
        <w:t xml:space="preserve"> </w:t>
      </w:r>
      <w:r w:rsidRPr="00510CBC">
        <w:rPr>
          <w:rFonts w:cs="Arial"/>
          <w:spacing w:val="-1"/>
        </w:rPr>
        <w:t>who</w:t>
      </w:r>
      <w:r w:rsidRPr="00510CBC">
        <w:rPr>
          <w:rFonts w:cs="Arial"/>
          <w:spacing w:val="58"/>
        </w:rPr>
        <w:t xml:space="preserve"> </w:t>
      </w:r>
      <w:r w:rsidRPr="00510CBC">
        <w:rPr>
          <w:rFonts w:cs="Arial"/>
          <w:spacing w:val="-1"/>
        </w:rPr>
        <w:t>lodged</w:t>
      </w:r>
      <w:r w:rsidRPr="00510CBC">
        <w:rPr>
          <w:rFonts w:cs="Arial"/>
          <w:spacing w:val="55"/>
        </w:rPr>
        <w:t xml:space="preserve"> </w:t>
      </w:r>
      <w:r w:rsidRPr="00510CBC">
        <w:rPr>
          <w:rFonts w:cs="Arial"/>
          <w:spacing w:val="-1"/>
        </w:rPr>
        <w:t>it.</w:t>
      </w:r>
      <w:r w:rsidRPr="00510CBC">
        <w:rPr>
          <w:rFonts w:cs="Arial"/>
          <w:spacing w:val="56"/>
        </w:rPr>
        <w:t xml:space="preserve"> </w:t>
      </w:r>
      <w:r w:rsidRPr="00510CBC">
        <w:rPr>
          <w:rFonts w:cs="Arial"/>
          <w:spacing w:val="-1"/>
        </w:rPr>
        <w:t>If</w:t>
      </w:r>
      <w:r w:rsidRPr="00510CBC">
        <w:rPr>
          <w:rFonts w:cs="Arial"/>
          <w:spacing w:val="57"/>
        </w:rPr>
        <w:t xml:space="preserve"> </w:t>
      </w:r>
      <w:r w:rsidRPr="00510CBC">
        <w:rPr>
          <w:rFonts w:cs="Arial"/>
          <w:spacing w:val="-1"/>
        </w:rPr>
        <w:t>that</w:t>
      </w:r>
      <w:r w:rsidRPr="00510CBC">
        <w:rPr>
          <w:rFonts w:cs="Arial"/>
          <w:spacing w:val="59"/>
          <w:w w:val="99"/>
        </w:rPr>
        <w:t xml:space="preserve"> </w:t>
      </w:r>
      <w:r w:rsidRPr="00510CBC">
        <w:rPr>
          <w:rFonts w:cs="Arial"/>
          <w:spacing w:val="-1"/>
        </w:rPr>
        <w:t>councillor</w:t>
      </w:r>
      <w:r w:rsidRPr="00510CBC">
        <w:rPr>
          <w:rFonts w:cs="Arial"/>
          <w:spacing w:val="10"/>
        </w:rPr>
        <w:t xml:space="preserve"> </w:t>
      </w:r>
      <w:r w:rsidRPr="00510CBC">
        <w:rPr>
          <w:rFonts w:cs="Arial"/>
        </w:rPr>
        <w:t>is</w:t>
      </w:r>
      <w:r w:rsidRPr="00510CBC">
        <w:rPr>
          <w:rFonts w:cs="Arial"/>
          <w:spacing w:val="10"/>
        </w:rPr>
        <w:t xml:space="preserve"> </w:t>
      </w:r>
      <w:r w:rsidRPr="00510CBC">
        <w:rPr>
          <w:rFonts w:cs="Arial"/>
          <w:spacing w:val="-1"/>
        </w:rPr>
        <w:t>absent,</w:t>
      </w:r>
      <w:r w:rsidRPr="00510CBC">
        <w:rPr>
          <w:rFonts w:cs="Arial"/>
          <w:spacing w:val="9"/>
        </w:rPr>
        <w:t xml:space="preserve"> </w:t>
      </w:r>
      <w:r w:rsidRPr="00510CBC">
        <w:rPr>
          <w:rFonts w:cs="Arial"/>
          <w:spacing w:val="-1"/>
        </w:rPr>
        <w:t>another</w:t>
      </w:r>
      <w:r w:rsidRPr="00510CBC">
        <w:rPr>
          <w:rFonts w:cs="Arial"/>
          <w:spacing w:val="11"/>
        </w:rPr>
        <w:t xml:space="preserve"> </w:t>
      </w:r>
      <w:r w:rsidRPr="00510CBC">
        <w:rPr>
          <w:rFonts w:cs="Arial"/>
          <w:spacing w:val="-1"/>
        </w:rPr>
        <w:t>councillor</w:t>
      </w:r>
      <w:r w:rsidRPr="00510CBC">
        <w:rPr>
          <w:rFonts w:cs="Arial"/>
          <w:spacing w:val="10"/>
        </w:rPr>
        <w:t xml:space="preserve"> </w:t>
      </w:r>
      <w:r w:rsidRPr="00510CBC">
        <w:rPr>
          <w:rFonts w:cs="Arial"/>
          <w:spacing w:val="-1"/>
        </w:rPr>
        <w:t>may</w:t>
      </w:r>
      <w:r w:rsidRPr="00510CBC">
        <w:rPr>
          <w:rFonts w:cs="Arial"/>
          <w:spacing w:val="12"/>
        </w:rPr>
        <w:t xml:space="preserve"> </w:t>
      </w:r>
      <w:r w:rsidRPr="00510CBC">
        <w:rPr>
          <w:rFonts w:cs="Arial"/>
          <w:spacing w:val="-1"/>
        </w:rPr>
        <w:t>put</w:t>
      </w:r>
      <w:r w:rsidRPr="00510CBC">
        <w:rPr>
          <w:rFonts w:cs="Arial"/>
          <w:spacing w:val="9"/>
        </w:rPr>
        <w:t xml:space="preserve"> </w:t>
      </w:r>
      <w:r w:rsidRPr="00510CBC">
        <w:rPr>
          <w:rFonts w:cs="Arial"/>
          <w:spacing w:val="-2"/>
        </w:rPr>
        <w:t>the</w:t>
      </w:r>
      <w:r w:rsidRPr="00510CBC">
        <w:rPr>
          <w:rFonts w:cs="Arial"/>
          <w:spacing w:val="12"/>
        </w:rPr>
        <w:t xml:space="preserve"> </w:t>
      </w:r>
      <w:r w:rsidRPr="00510CBC">
        <w:rPr>
          <w:rFonts w:cs="Arial"/>
          <w:spacing w:val="-1"/>
        </w:rPr>
        <w:t>question</w:t>
      </w:r>
      <w:r w:rsidRPr="00510CBC">
        <w:rPr>
          <w:rFonts w:cs="Arial"/>
          <w:spacing w:val="11"/>
        </w:rPr>
        <w:t xml:space="preserve"> </w:t>
      </w:r>
      <w:r w:rsidRPr="00510CBC">
        <w:rPr>
          <w:rFonts w:cs="Arial"/>
          <w:spacing w:val="-1"/>
        </w:rPr>
        <w:t>on</w:t>
      </w:r>
      <w:r w:rsidRPr="00510CBC">
        <w:rPr>
          <w:rFonts w:cs="Arial"/>
          <w:spacing w:val="12"/>
        </w:rPr>
        <w:t xml:space="preserve"> </w:t>
      </w:r>
      <w:r w:rsidR="00A20B26">
        <w:rPr>
          <w:rFonts w:cs="Arial"/>
          <w:spacing w:val="-1"/>
        </w:rPr>
        <w:t>their</w:t>
      </w:r>
      <w:r w:rsidR="00A20B26" w:rsidRPr="00510CBC">
        <w:rPr>
          <w:rFonts w:cs="Arial"/>
          <w:spacing w:val="10"/>
        </w:rPr>
        <w:t xml:space="preserve"> </w:t>
      </w:r>
      <w:r w:rsidRPr="00510CBC">
        <w:rPr>
          <w:rFonts w:cs="Arial"/>
          <w:spacing w:val="-1"/>
        </w:rPr>
        <w:t>behalf</w:t>
      </w:r>
      <w:r w:rsidRPr="00510CBC">
        <w:rPr>
          <w:rFonts w:cs="Arial"/>
          <w:spacing w:val="8"/>
        </w:rPr>
        <w:t xml:space="preserve"> </w:t>
      </w:r>
      <w:r w:rsidRPr="00510CBC">
        <w:rPr>
          <w:rFonts w:cs="Arial"/>
          <w:spacing w:val="-1"/>
        </w:rPr>
        <w:t>provided</w:t>
      </w:r>
      <w:r w:rsidRPr="00510CBC">
        <w:rPr>
          <w:rFonts w:cs="Arial"/>
          <w:spacing w:val="12"/>
        </w:rPr>
        <w:t xml:space="preserve"> </w:t>
      </w:r>
      <w:r w:rsidRPr="00510CBC">
        <w:rPr>
          <w:rFonts w:cs="Arial"/>
          <w:spacing w:val="-1"/>
        </w:rPr>
        <w:t>the</w:t>
      </w:r>
      <w:r w:rsidRPr="00510CBC">
        <w:rPr>
          <w:rFonts w:cs="Arial"/>
          <w:spacing w:val="64"/>
          <w:w w:val="99"/>
        </w:rPr>
        <w:t xml:space="preserve"> </w:t>
      </w:r>
      <w:r w:rsidRPr="00510CBC">
        <w:rPr>
          <w:rFonts w:cs="Arial"/>
          <w:spacing w:val="-1"/>
        </w:rPr>
        <w:t>original</w:t>
      </w:r>
      <w:r w:rsidRPr="00510CBC">
        <w:rPr>
          <w:rFonts w:cs="Arial"/>
          <w:spacing w:val="-3"/>
        </w:rPr>
        <w:t xml:space="preserve"> </w:t>
      </w:r>
      <w:r w:rsidRPr="00510CBC">
        <w:rPr>
          <w:rFonts w:cs="Arial"/>
          <w:spacing w:val="-1"/>
        </w:rPr>
        <w:t>questioner</w:t>
      </w:r>
      <w:r w:rsidRPr="00510CBC">
        <w:rPr>
          <w:rFonts w:cs="Arial"/>
          <w:spacing w:val="-4"/>
        </w:rPr>
        <w:t xml:space="preserve"> </w:t>
      </w:r>
      <w:r w:rsidRPr="00510CBC">
        <w:rPr>
          <w:rFonts w:cs="Arial"/>
          <w:spacing w:val="-1"/>
        </w:rPr>
        <w:t>has</w:t>
      </w:r>
      <w:r w:rsidRPr="00510CBC">
        <w:rPr>
          <w:rFonts w:cs="Arial"/>
          <w:spacing w:val="-4"/>
        </w:rPr>
        <w:t xml:space="preserve"> </w:t>
      </w:r>
      <w:r w:rsidRPr="00510CBC">
        <w:rPr>
          <w:rFonts w:cs="Arial"/>
          <w:spacing w:val="-1"/>
        </w:rPr>
        <w:t>given</w:t>
      </w:r>
      <w:r w:rsidRPr="00510CBC">
        <w:rPr>
          <w:rFonts w:cs="Arial"/>
          <w:spacing w:val="-4"/>
        </w:rPr>
        <w:t xml:space="preserve"> </w:t>
      </w:r>
      <w:r w:rsidR="00A20B26">
        <w:rPr>
          <w:rFonts w:cs="Arial"/>
          <w:spacing w:val="-1"/>
        </w:rPr>
        <w:t>their</w:t>
      </w:r>
      <w:r w:rsidRPr="00510CBC">
        <w:rPr>
          <w:rFonts w:cs="Arial"/>
          <w:spacing w:val="-3"/>
        </w:rPr>
        <w:t xml:space="preserve"> </w:t>
      </w:r>
      <w:r w:rsidRPr="00510CBC">
        <w:rPr>
          <w:rFonts w:cs="Arial"/>
          <w:spacing w:val="-1"/>
        </w:rPr>
        <w:t>consent.</w:t>
      </w:r>
    </w:p>
    <w:p w14:paraId="3B0D5F8C" w14:textId="77777777" w:rsidR="00510CBC" w:rsidRPr="00510CBC" w:rsidRDefault="00510CBC" w:rsidP="006327C1">
      <w:pPr>
        <w:pStyle w:val="BodyText"/>
        <w:kinsoku w:val="0"/>
        <w:overflowPunct w:val="0"/>
        <w:ind w:left="709" w:hanging="709"/>
        <w:rPr>
          <w:rFonts w:cs="Arial"/>
        </w:rPr>
      </w:pPr>
    </w:p>
    <w:p w14:paraId="0B174857"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spacing w:val="-1"/>
        </w:rPr>
        <w:t>Questions</w:t>
      </w:r>
      <w:r w:rsidRPr="00510CBC">
        <w:rPr>
          <w:rFonts w:cs="Arial"/>
          <w:spacing w:val="5"/>
        </w:rPr>
        <w:t xml:space="preserve"> </w:t>
      </w:r>
      <w:r w:rsidRPr="00510CBC">
        <w:rPr>
          <w:rFonts w:cs="Arial"/>
        </w:rPr>
        <w:t>will</w:t>
      </w:r>
      <w:r w:rsidRPr="00510CBC">
        <w:rPr>
          <w:rFonts w:cs="Arial"/>
          <w:spacing w:val="6"/>
        </w:rPr>
        <w:t xml:space="preserve"> </w:t>
      </w:r>
      <w:r w:rsidRPr="00510CBC">
        <w:rPr>
          <w:rFonts w:cs="Arial"/>
          <w:spacing w:val="-1"/>
        </w:rPr>
        <w:t>be</w:t>
      </w:r>
      <w:r w:rsidRPr="00510CBC">
        <w:rPr>
          <w:rFonts w:cs="Arial"/>
          <w:spacing w:val="7"/>
        </w:rPr>
        <w:t xml:space="preserve"> </w:t>
      </w:r>
      <w:r w:rsidRPr="00510CBC">
        <w:rPr>
          <w:rFonts w:cs="Arial"/>
          <w:spacing w:val="-1"/>
        </w:rPr>
        <w:t>answered</w:t>
      </w:r>
      <w:r w:rsidRPr="00510CBC">
        <w:rPr>
          <w:rFonts w:cs="Arial"/>
          <w:spacing w:val="6"/>
        </w:rPr>
        <w:t xml:space="preserve"> </w:t>
      </w:r>
      <w:r w:rsidRPr="00510CBC">
        <w:rPr>
          <w:rFonts w:cs="Arial"/>
          <w:spacing w:val="-1"/>
        </w:rPr>
        <w:t>by</w:t>
      </w:r>
      <w:r w:rsidRPr="00510CBC">
        <w:rPr>
          <w:rFonts w:cs="Arial"/>
          <w:spacing w:val="8"/>
        </w:rPr>
        <w:t xml:space="preserve"> </w:t>
      </w:r>
      <w:r w:rsidRPr="00510CBC">
        <w:rPr>
          <w:rFonts w:cs="Arial"/>
          <w:spacing w:val="-1"/>
        </w:rPr>
        <w:t>the</w:t>
      </w:r>
      <w:r w:rsidRPr="00510CBC">
        <w:rPr>
          <w:rFonts w:cs="Arial"/>
          <w:spacing w:val="7"/>
        </w:rPr>
        <w:t xml:space="preserve"> </w:t>
      </w:r>
      <w:r w:rsidRPr="00510CBC">
        <w:rPr>
          <w:rFonts w:cs="Arial"/>
          <w:bCs/>
          <w:spacing w:val="-1"/>
        </w:rPr>
        <w:t>Provost,</w:t>
      </w:r>
      <w:r w:rsidRPr="00510CBC">
        <w:rPr>
          <w:rFonts w:cs="Arial"/>
          <w:bCs/>
          <w:spacing w:val="6"/>
        </w:rPr>
        <w:t xml:space="preserve"> </w:t>
      </w:r>
      <w:r w:rsidRPr="00510CBC">
        <w:rPr>
          <w:rFonts w:cs="Arial"/>
          <w:spacing w:val="-1"/>
        </w:rPr>
        <w:t>Council</w:t>
      </w:r>
      <w:r w:rsidRPr="00510CBC">
        <w:rPr>
          <w:rFonts w:cs="Arial"/>
          <w:spacing w:val="6"/>
        </w:rPr>
        <w:t xml:space="preserve"> </w:t>
      </w:r>
      <w:proofErr w:type="gramStart"/>
      <w:r w:rsidRPr="00510CBC">
        <w:rPr>
          <w:rFonts w:cs="Arial"/>
          <w:spacing w:val="-1"/>
        </w:rPr>
        <w:t>Leader</w:t>
      </w:r>
      <w:proofErr w:type="gramEnd"/>
      <w:r w:rsidRPr="00510CBC">
        <w:rPr>
          <w:rFonts w:cs="Arial"/>
          <w:spacing w:val="6"/>
        </w:rPr>
        <w:t xml:space="preserve"> </w:t>
      </w:r>
      <w:r w:rsidRPr="00510CBC">
        <w:rPr>
          <w:rFonts w:cs="Arial"/>
          <w:spacing w:val="-1"/>
        </w:rPr>
        <w:t>or</w:t>
      </w:r>
      <w:r w:rsidRPr="00510CBC">
        <w:rPr>
          <w:rFonts w:cs="Arial"/>
          <w:spacing w:val="5"/>
        </w:rPr>
        <w:t xml:space="preserve"> </w:t>
      </w:r>
      <w:r w:rsidRPr="00510CBC">
        <w:rPr>
          <w:rFonts w:cs="Arial"/>
          <w:spacing w:val="-1"/>
        </w:rPr>
        <w:t>the</w:t>
      </w:r>
      <w:r w:rsidRPr="00510CBC">
        <w:rPr>
          <w:rFonts w:cs="Arial"/>
          <w:spacing w:val="7"/>
        </w:rPr>
        <w:t xml:space="preserve"> </w:t>
      </w:r>
      <w:r w:rsidRPr="00510CBC">
        <w:rPr>
          <w:rFonts w:cs="Arial"/>
          <w:spacing w:val="-1"/>
        </w:rPr>
        <w:t>appropriate</w:t>
      </w:r>
      <w:r w:rsidRPr="00510CBC">
        <w:rPr>
          <w:rFonts w:cs="Arial"/>
          <w:spacing w:val="7"/>
        </w:rPr>
        <w:t xml:space="preserve"> </w:t>
      </w:r>
      <w:r w:rsidR="00606D82">
        <w:rPr>
          <w:rFonts w:cs="Arial"/>
          <w:spacing w:val="-1"/>
        </w:rPr>
        <w:t>p</w:t>
      </w:r>
      <w:r w:rsidR="00606D82" w:rsidRPr="00510CBC">
        <w:rPr>
          <w:rFonts w:cs="Arial"/>
          <w:spacing w:val="-1"/>
        </w:rPr>
        <w:t>ortfolio</w:t>
      </w:r>
      <w:r w:rsidR="00606D82" w:rsidRPr="00510CBC">
        <w:rPr>
          <w:rFonts w:cs="Arial"/>
          <w:spacing w:val="69"/>
        </w:rPr>
        <w:t xml:space="preserve"> </w:t>
      </w:r>
      <w:r w:rsidR="00606D82">
        <w:rPr>
          <w:rFonts w:cs="Arial"/>
          <w:spacing w:val="-1"/>
        </w:rPr>
        <w:t>h</w:t>
      </w:r>
      <w:r w:rsidR="00606D82" w:rsidRPr="00510CBC">
        <w:rPr>
          <w:rFonts w:cs="Arial"/>
          <w:spacing w:val="-1"/>
        </w:rPr>
        <w:t>older</w:t>
      </w:r>
      <w:r w:rsidRPr="00510CBC">
        <w:rPr>
          <w:rFonts w:cs="Arial"/>
          <w:spacing w:val="-1"/>
        </w:rPr>
        <w:t>.</w:t>
      </w:r>
      <w:r w:rsidRPr="00510CBC">
        <w:rPr>
          <w:rFonts w:cs="Arial"/>
          <w:spacing w:val="32"/>
        </w:rPr>
        <w:t xml:space="preserve"> </w:t>
      </w:r>
      <w:r w:rsidRPr="00510CBC">
        <w:rPr>
          <w:rFonts w:cs="Arial"/>
          <w:spacing w:val="-1"/>
        </w:rPr>
        <w:t>The</w:t>
      </w:r>
      <w:r w:rsidRPr="00510CBC">
        <w:rPr>
          <w:rFonts w:cs="Arial"/>
          <w:spacing w:val="18"/>
        </w:rPr>
        <w:t xml:space="preserve"> </w:t>
      </w:r>
      <w:proofErr w:type="gramStart"/>
      <w:r w:rsidRPr="00510CBC">
        <w:rPr>
          <w:rFonts w:cs="Arial"/>
          <w:spacing w:val="-1"/>
        </w:rPr>
        <w:t>Provost</w:t>
      </w:r>
      <w:proofErr w:type="gramEnd"/>
      <w:r w:rsidRPr="00510CBC">
        <w:rPr>
          <w:rFonts w:cs="Arial"/>
          <w:spacing w:val="18"/>
        </w:rPr>
        <w:t xml:space="preserve"> </w:t>
      </w:r>
      <w:r w:rsidRPr="00510CBC">
        <w:rPr>
          <w:rFonts w:cs="Arial"/>
        </w:rPr>
        <w:t>will</w:t>
      </w:r>
      <w:r w:rsidRPr="00510CBC">
        <w:rPr>
          <w:rFonts w:cs="Arial"/>
          <w:spacing w:val="16"/>
        </w:rPr>
        <w:t xml:space="preserve"> </w:t>
      </w:r>
      <w:r w:rsidRPr="00510CBC">
        <w:rPr>
          <w:rFonts w:cs="Arial"/>
          <w:spacing w:val="-1"/>
        </w:rPr>
        <w:t>determine</w:t>
      </w:r>
      <w:r w:rsidRPr="00510CBC">
        <w:rPr>
          <w:rFonts w:cs="Arial"/>
          <w:spacing w:val="18"/>
        </w:rPr>
        <w:t xml:space="preserve"> </w:t>
      </w:r>
      <w:r w:rsidRPr="00510CBC">
        <w:rPr>
          <w:rFonts w:cs="Arial"/>
          <w:spacing w:val="-1"/>
        </w:rPr>
        <w:t>the</w:t>
      </w:r>
      <w:r w:rsidRPr="00510CBC">
        <w:rPr>
          <w:rFonts w:cs="Arial"/>
          <w:spacing w:val="17"/>
        </w:rPr>
        <w:t xml:space="preserve"> </w:t>
      </w:r>
      <w:r w:rsidRPr="00510CBC">
        <w:rPr>
          <w:rFonts w:cs="Arial"/>
          <w:spacing w:val="-1"/>
        </w:rPr>
        <w:t>order</w:t>
      </w:r>
      <w:r w:rsidRPr="00510CBC">
        <w:rPr>
          <w:rFonts w:cs="Arial"/>
          <w:spacing w:val="15"/>
        </w:rPr>
        <w:t xml:space="preserve"> </w:t>
      </w:r>
      <w:r w:rsidRPr="00510CBC">
        <w:rPr>
          <w:rFonts w:cs="Arial"/>
        </w:rPr>
        <w:t>in</w:t>
      </w:r>
      <w:r w:rsidRPr="00510CBC">
        <w:rPr>
          <w:rFonts w:cs="Arial"/>
          <w:spacing w:val="19"/>
        </w:rPr>
        <w:t xml:space="preserve"> </w:t>
      </w:r>
      <w:r w:rsidRPr="00510CBC">
        <w:rPr>
          <w:rFonts w:cs="Arial"/>
          <w:spacing w:val="-1"/>
        </w:rPr>
        <w:t>which</w:t>
      </w:r>
      <w:r w:rsidRPr="00510CBC">
        <w:rPr>
          <w:rFonts w:cs="Arial"/>
          <w:spacing w:val="16"/>
        </w:rPr>
        <w:t xml:space="preserve"> </w:t>
      </w:r>
      <w:r w:rsidRPr="00510CBC">
        <w:rPr>
          <w:rFonts w:cs="Arial"/>
          <w:spacing w:val="-1"/>
        </w:rPr>
        <w:t>the</w:t>
      </w:r>
      <w:r w:rsidRPr="00510CBC">
        <w:rPr>
          <w:rFonts w:cs="Arial"/>
          <w:spacing w:val="17"/>
        </w:rPr>
        <w:t xml:space="preserve"> </w:t>
      </w:r>
      <w:r w:rsidRPr="00510CBC">
        <w:rPr>
          <w:rFonts w:cs="Arial"/>
          <w:spacing w:val="-1"/>
        </w:rPr>
        <w:t>questions</w:t>
      </w:r>
      <w:r w:rsidRPr="00510CBC">
        <w:rPr>
          <w:rFonts w:cs="Arial"/>
          <w:spacing w:val="16"/>
        </w:rPr>
        <w:t xml:space="preserve"> </w:t>
      </w:r>
      <w:r w:rsidRPr="00510CBC">
        <w:rPr>
          <w:rFonts w:cs="Arial"/>
        </w:rPr>
        <w:t>will</w:t>
      </w:r>
      <w:r w:rsidRPr="00510CBC">
        <w:rPr>
          <w:rFonts w:cs="Arial"/>
          <w:spacing w:val="18"/>
        </w:rPr>
        <w:t xml:space="preserve"> </w:t>
      </w:r>
      <w:r w:rsidRPr="00510CBC">
        <w:rPr>
          <w:rFonts w:cs="Arial"/>
          <w:spacing w:val="-1"/>
        </w:rPr>
        <w:t>be</w:t>
      </w:r>
      <w:r w:rsidRPr="00510CBC">
        <w:rPr>
          <w:rFonts w:cs="Arial"/>
          <w:spacing w:val="17"/>
        </w:rPr>
        <w:t xml:space="preserve"> </w:t>
      </w:r>
      <w:r w:rsidRPr="00510CBC">
        <w:rPr>
          <w:rFonts w:cs="Arial"/>
          <w:spacing w:val="-1"/>
        </w:rPr>
        <w:t>answered</w:t>
      </w:r>
      <w:r w:rsidRPr="00510CBC">
        <w:rPr>
          <w:rFonts w:cs="Arial"/>
          <w:spacing w:val="61"/>
        </w:rPr>
        <w:t xml:space="preserve"> </w:t>
      </w:r>
      <w:r w:rsidRPr="00510CBC">
        <w:rPr>
          <w:rFonts w:cs="Arial"/>
          <w:spacing w:val="-1"/>
        </w:rPr>
        <w:t>and,</w:t>
      </w:r>
      <w:r w:rsidRPr="00510CBC">
        <w:rPr>
          <w:rFonts w:cs="Arial"/>
          <w:spacing w:val="10"/>
        </w:rPr>
        <w:t xml:space="preserve"> </w:t>
      </w:r>
      <w:r w:rsidRPr="00510CBC">
        <w:rPr>
          <w:rFonts w:cs="Arial"/>
        </w:rPr>
        <w:t>in</w:t>
      </w:r>
      <w:r w:rsidRPr="00510CBC">
        <w:rPr>
          <w:rFonts w:cs="Arial"/>
          <w:spacing w:val="10"/>
        </w:rPr>
        <w:t xml:space="preserve"> </w:t>
      </w:r>
      <w:r w:rsidRPr="00510CBC">
        <w:rPr>
          <w:rFonts w:cs="Arial"/>
          <w:spacing w:val="-1"/>
        </w:rPr>
        <w:t>doing</w:t>
      </w:r>
      <w:r w:rsidRPr="00510CBC">
        <w:rPr>
          <w:rFonts w:cs="Arial"/>
          <w:spacing w:val="10"/>
        </w:rPr>
        <w:t xml:space="preserve"> </w:t>
      </w:r>
      <w:r w:rsidRPr="00510CBC">
        <w:rPr>
          <w:rFonts w:cs="Arial"/>
          <w:spacing w:val="-1"/>
        </w:rPr>
        <w:t>so,</w:t>
      </w:r>
      <w:r w:rsidRPr="00510CBC">
        <w:rPr>
          <w:rFonts w:cs="Arial"/>
          <w:spacing w:val="8"/>
        </w:rPr>
        <w:t xml:space="preserve"> </w:t>
      </w:r>
      <w:r w:rsidRPr="00510CBC">
        <w:rPr>
          <w:rFonts w:cs="Arial"/>
        </w:rPr>
        <w:t>will</w:t>
      </w:r>
      <w:r w:rsidRPr="00510CBC">
        <w:rPr>
          <w:rFonts w:cs="Arial"/>
          <w:spacing w:val="7"/>
        </w:rPr>
        <w:t xml:space="preserve"> </w:t>
      </w:r>
      <w:r w:rsidRPr="00510CBC">
        <w:rPr>
          <w:rFonts w:cs="Arial"/>
          <w:spacing w:val="-1"/>
        </w:rPr>
        <w:t>endeavour</w:t>
      </w:r>
      <w:r w:rsidRPr="00510CBC">
        <w:rPr>
          <w:rFonts w:cs="Arial"/>
          <w:spacing w:val="10"/>
        </w:rPr>
        <w:t xml:space="preserve"> </w:t>
      </w:r>
      <w:r w:rsidRPr="00510CBC">
        <w:rPr>
          <w:rFonts w:cs="Arial"/>
          <w:spacing w:val="-1"/>
        </w:rPr>
        <w:t>to</w:t>
      </w:r>
      <w:r w:rsidRPr="00510CBC">
        <w:rPr>
          <w:rFonts w:cs="Arial"/>
          <w:spacing w:val="7"/>
        </w:rPr>
        <w:t xml:space="preserve"> </w:t>
      </w:r>
      <w:r w:rsidRPr="00510CBC">
        <w:rPr>
          <w:rFonts w:cs="Arial"/>
          <w:spacing w:val="-1"/>
        </w:rPr>
        <w:t>ensure</w:t>
      </w:r>
      <w:r w:rsidRPr="00510CBC">
        <w:rPr>
          <w:rFonts w:cs="Arial"/>
          <w:spacing w:val="11"/>
        </w:rPr>
        <w:t xml:space="preserve"> </w:t>
      </w:r>
      <w:r w:rsidRPr="00510CBC">
        <w:rPr>
          <w:rFonts w:cs="Arial"/>
        </w:rPr>
        <w:t>a</w:t>
      </w:r>
      <w:r w:rsidRPr="00510CBC">
        <w:rPr>
          <w:rFonts w:cs="Arial"/>
          <w:spacing w:val="10"/>
        </w:rPr>
        <w:t xml:space="preserve"> </w:t>
      </w:r>
      <w:r w:rsidRPr="00510CBC">
        <w:rPr>
          <w:rFonts w:cs="Arial"/>
          <w:spacing w:val="-1"/>
        </w:rPr>
        <w:t>fair</w:t>
      </w:r>
      <w:r w:rsidRPr="00510CBC">
        <w:rPr>
          <w:rFonts w:cs="Arial"/>
          <w:spacing w:val="10"/>
        </w:rPr>
        <w:t xml:space="preserve"> </w:t>
      </w:r>
      <w:r w:rsidRPr="00510CBC">
        <w:rPr>
          <w:rFonts w:cs="Arial"/>
          <w:spacing w:val="-1"/>
        </w:rPr>
        <w:t>allocation</w:t>
      </w:r>
      <w:r w:rsidRPr="00510CBC">
        <w:rPr>
          <w:rFonts w:cs="Arial"/>
          <w:spacing w:val="10"/>
        </w:rPr>
        <w:t xml:space="preserve"> </w:t>
      </w:r>
      <w:r w:rsidRPr="00510CBC">
        <w:rPr>
          <w:rFonts w:cs="Arial"/>
          <w:spacing w:val="-1"/>
        </w:rPr>
        <w:t>of</w:t>
      </w:r>
      <w:r w:rsidRPr="00510CBC">
        <w:rPr>
          <w:rFonts w:cs="Arial"/>
          <w:spacing w:val="10"/>
        </w:rPr>
        <w:t xml:space="preserve"> </w:t>
      </w:r>
      <w:r w:rsidRPr="00510CBC">
        <w:rPr>
          <w:rFonts w:cs="Arial"/>
          <w:spacing w:val="-1"/>
        </w:rPr>
        <w:t>questions</w:t>
      </w:r>
      <w:r w:rsidRPr="00510CBC">
        <w:rPr>
          <w:rFonts w:cs="Arial"/>
          <w:spacing w:val="8"/>
        </w:rPr>
        <w:t xml:space="preserve"> </w:t>
      </w:r>
      <w:r w:rsidRPr="00510CBC">
        <w:rPr>
          <w:rFonts w:cs="Arial"/>
          <w:spacing w:val="-1"/>
        </w:rPr>
        <w:t>among</w:t>
      </w:r>
      <w:r w:rsidRPr="00510CBC">
        <w:rPr>
          <w:rFonts w:cs="Arial"/>
          <w:spacing w:val="11"/>
        </w:rPr>
        <w:t xml:space="preserve"> </w:t>
      </w:r>
      <w:r w:rsidR="00606D82">
        <w:rPr>
          <w:rFonts w:cs="Arial"/>
          <w:spacing w:val="-1"/>
        </w:rPr>
        <w:t>p</w:t>
      </w:r>
      <w:r w:rsidR="00606D82" w:rsidRPr="00510CBC">
        <w:rPr>
          <w:rFonts w:cs="Arial"/>
          <w:spacing w:val="-1"/>
        </w:rPr>
        <w:t>ortfolio</w:t>
      </w:r>
      <w:r w:rsidR="00606D82" w:rsidRPr="00510CBC">
        <w:rPr>
          <w:rFonts w:cs="Arial"/>
          <w:spacing w:val="45"/>
        </w:rPr>
        <w:t xml:space="preserve"> </w:t>
      </w:r>
      <w:r w:rsidR="00606D82">
        <w:rPr>
          <w:rFonts w:cs="Arial"/>
          <w:spacing w:val="-1"/>
        </w:rPr>
        <w:t>h</w:t>
      </w:r>
      <w:r w:rsidR="00606D82" w:rsidRPr="00510CBC">
        <w:rPr>
          <w:rFonts w:cs="Arial"/>
          <w:spacing w:val="-1"/>
        </w:rPr>
        <w:t>olders</w:t>
      </w:r>
      <w:r w:rsidRPr="00510CBC">
        <w:rPr>
          <w:rFonts w:cs="Arial"/>
          <w:spacing w:val="-1"/>
        </w:rPr>
        <w:t>.</w:t>
      </w:r>
      <w:r w:rsidRPr="00510CBC">
        <w:rPr>
          <w:rFonts w:cs="Arial"/>
          <w:spacing w:val="55"/>
        </w:rPr>
        <w:t xml:space="preserve"> </w:t>
      </w:r>
      <w:r w:rsidRPr="00510CBC">
        <w:rPr>
          <w:rFonts w:cs="Arial"/>
        </w:rPr>
        <w:t>An</w:t>
      </w:r>
      <w:r w:rsidRPr="00510CBC">
        <w:rPr>
          <w:rFonts w:cs="Arial"/>
          <w:spacing w:val="-3"/>
        </w:rPr>
        <w:t xml:space="preserve"> </w:t>
      </w:r>
      <w:r w:rsidRPr="00510CBC">
        <w:rPr>
          <w:rFonts w:cs="Arial"/>
          <w:spacing w:val="-1"/>
        </w:rPr>
        <w:t>answer</w:t>
      </w:r>
      <w:r w:rsidRPr="00510CBC">
        <w:rPr>
          <w:rFonts w:cs="Arial"/>
          <w:spacing w:val="-3"/>
        </w:rPr>
        <w:t xml:space="preserve"> </w:t>
      </w:r>
      <w:r w:rsidRPr="00510CBC">
        <w:rPr>
          <w:rFonts w:cs="Arial"/>
          <w:spacing w:val="-1"/>
        </w:rPr>
        <w:t>may</w:t>
      </w:r>
      <w:r w:rsidRPr="00510CBC">
        <w:rPr>
          <w:rFonts w:cs="Arial"/>
          <w:spacing w:val="-5"/>
        </w:rPr>
        <w:t xml:space="preserve"> </w:t>
      </w:r>
      <w:r w:rsidRPr="00510CBC">
        <w:rPr>
          <w:rFonts w:cs="Arial"/>
          <w:spacing w:val="-1"/>
        </w:rPr>
        <w:t>take</w:t>
      </w:r>
      <w:r w:rsidRPr="00510CBC">
        <w:rPr>
          <w:rFonts w:cs="Arial"/>
          <w:spacing w:val="-2"/>
        </w:rPr>
        <w:t xml:space="preserve"> </w:t>
      </w:r>
      <w:r w:rsidRPr="00510CBC">
        <w:rPr>
          <w:rFonts w:cs="Arial"/>
          <w:spacing w:val="-1"/>
        </w:rPr>
        <w:t>the</w:t>
      </w:r>
      <w:r w:rsidRPr="00510CBC">
        <w:rPr>
          <w:rFonts w:cs="Arial"/>
          <w:spacing w:val="-2"/>
        </w:rPr>
        <w:t xml:space="preserve"> </w:t>
      </w:r>
      <w:r w:rsidRPr="00510CBC">
        <w:rPr>
          <w:rFonts w:cs="Arial"/>
          <w:spacing w:val="-1"/>
        </w:rPr>
        <w:t>form</w:t>
      </w:r>
      <w:r w:rsidRPr="00510CBC">
        <w:rPr>
          <w:rFonts w:cs="Arial"/>
          <w:spacing w:val="-3"/>
        </w:rPr>
        <w:t xml:space="preserve"> </w:t>
      </w:r>
      <w:proofErr w:type="gramStart"/>
      <w:r w:rsidRPr="00510CBC">
        <w:rPr>
          <w:rFonts w:cs="Arial"/>
          <w:spacing w:val="-1"/>
        </w:rPr>
        <w:t>of:-</w:t>
      </w:r>
      <w:proofErr w:type="gramEnd"/>
    </w:p>
    <w:p w14:paraId="173EFA37" w14:textId="77777777" w:rsidR="00510CBC" w:rsidRPr="00510CBC" w:rsidRDefault="00510CBC" w:rsidP="0055053D">
      <w:pPr>
        <w:pStyle w:val="BodyText"/>
        <w:kinsoku w:val="0"/>
        <w:overflowPunct w:val="0"/>
        <w:rPr>
          <w:rFonts w:cs="Arial"/>
        </w:rPr>
      </w:pPr>
    </w:p>
    <w:p w14:paraId="6611C3D4" w14:textId="77777777" w:rsidR="00510CBC" w:rsidRPr="00510CBC" w:rsidRDefault="00510CBC" w:rsidP="006327C1">
      <w:pPr>
        <w:pStyle w:val="BodyText"/>
        <w:widowControl w:val="0"/>
        <w:numPr>
          <w:ilvl w:val="2"/>
          <w:numId w:val="70"/>
        </w:numPr>
        <w:kinsoku w:val="0"/>
        <w:overflowPunct w:val="0"/>
        <w:autoSpaceDE w:val="0"/>
        <w:autoSpaceDN w:val="0"/>
        <w:adjustRightInd w:val="0"/>
        <w:ind w:left="1276" w:hanging="567"/>
        <w:rPr>
          <w:rFonts w:cs="Arial"/>
          <w:spacing w:val="-1"/>
        </w:rPr>
      </w:pPr>
      <w:r w:rsidRPr="00510CBC">
        <w:rPr>
          <w:rFonts w:cs="Arial"/>
        </w:rPr>
        <w:t>a</w:t>
      </w:r>
      <w:r w:rsidRPr="00510CBC">
        <w:rPr>
          <w:rFonts w:cs="Arial"/>
          <w:spacing w:val="-2"/>
        </w:rPr>
        <w:t xml:space="preserve"> </w:t>
      </w:r>
      <w:r w:rsidRPr="00510CBC">
        <w:rPr>
          <w:rFonts w:cs="Arial"/>
          <w:spacing w:val="-1"/>
        </w:rPr>
        <w:t>direct</w:t>
      </w:r>
      <w:r w:rsidRPr="00510CBC">
        <w:rPr>
          <w:rFonts w:cs="Arial"/>
          <w:spacing w:val="-3"/>
        </w:rPr>
        <w:t xml:space="preserve"> </w:t>
      </w:r>
      <w:r w:rsidRPr="00510CBC">
        <w:rPr>
          <w:rFonts w:cs="Arial"/>
          <w:spacing w:val="-1"/>
        </w:rPr>
        <w:t>oral</w:t>
      </w:r>
      <w:r w:rsidRPr="00510CBC">
        <w:rPr>
          <w:rFonts w:cs="Arial"/>
          <w:spacing w:val="-2"/>
        </w:rPr>
        <w:t xml:space="preserve"> </w:t>
      </w:r>
      <w:r w:rsidRPr="00510CBC">
        <w:rPr>
          <w:rFonts w:cs="Arial"/>
          <w:spacing w:val="-1"/>
        </w:rPr>
        <w:t>answer</w:t>
      </w:r>
      <w:r w:rsidRPr="00510CBC">
        <w:rPr>
          <w:rFonts w:cs="Arial"/>
          <w:spacing w:val="-3"/>
        </w:rPr>
        <w:t xml:space="preserve"> </w:t>
      </w:r>
      <w:r w:rsidRPr="00510CBC">
        <w:rPr>
          <w:rFonts w:cs="Arial"/>
        </w:rPr>
        <w:t>at</w:t>
      </w:r>
      <w:r w:rsidRPr="00510CBC">
        <w:rPr>
          <w:rFonts w:cs="Arial"/>
          <w:spacing w:val="-4"/>
        </w:rPr>
        <w:t xml:space="preserve"> </w:t>
      </w:r>
      <w:r w:rsidRPr="00510CBC">
        <w:rPr>
          <w:rFonts w:cs="Arial"/>
          <w:spacing w:val="-1"/>
        </w:rPr>
        <w:t>Council;</w:t>
      </w:r>
      <w:r w:rsidRPr="00510CBC">
        <w:rPr>
          <w:rFonts w:cs="Arial"/>
          <w:spacing w:val="-2"/>
        </w:rPr>
        <w:t xml:space="preserve"> </w:t>
      </w:r>
      <w:r w:rsidRPr="00510CBC">
        <w:rPr>
          <w:rFonts w:cs="Arial"/>
          <w:spacing w:val="-1"/>
        </w:rPr>
        <w:t>or</w:t>
      </w:r>
    </w:p>
    <w:p w14:paraId="52929087" w14:textId="77777777" w:rsidR="00510CBC" w:rsidRPr="00510CBC" w:rsidRDefault="00510CBC" w:rsidP="006327C1">
      <w:pPr>
        <w:pStyle w:val="BodyText"/>
        <w:kinsoku w:val="0"/>
        <w:overflowPunct w:val="0"/>
        <w:ind w:left="1276" w:hanging="567"/>
        <w:rPr>
          <w:rFonts w:cs="Arial"/>
        </w:rPr>
      </w:pPr>
    </w:p>
    <w:p w14:paraId="5BBF7630" w14:textId="77777777" w:rsidR="00510CBC" w:rsidRPr="00510CBC" w:rsidRDefault="00510CBC" w:rsidP="006327C1">
      <w:pPr>
        <w:pStyle w:val="BodyText"/>
        <w:widowControl w:val="0"/>
        <w:numPr>
          <w:ilvl w:val="2"/>
          <w:numId w:val="70"/>
        </w:numPr>
        <w:kinsoku w:val="0"/>
        <w:overflowPunct w:val="0"/>
        <w:autoSpaceDE w:val="0"/>
        <w:autoSpaceDN w:val="0"/>
        <w:adjustRightInd w:val="0"/>
        <w:ind w:left="1276" w:right="116" w:hanging="567"/>
        <w:rPr>
          <w:rFonts w:cs="Arial"/>
        </w:rPr>
      </w:pPr>
      <w:r w:rsidRPr="00510CBC">
        <w:rPr>
          <w:rFonts w:cs="Arial"/>
          <w:spacing w:val="-1"/>
        </w:rPr>
        <w:t>where</w:t>
      </w:r>
      <w:r w:rsidRPr="00510CBC">
        <w:rPr>
          <w:rFonts w:cs="Arial"/>
          <w:spacing w:val="55"/>
        </w:rPr>
        <w:t xml:space="preserve"> </w:t>
      </w:r>
      <w:r w:rsidRPr="00510CBC">
        <w:rPr>
          <w:rFonts w:cs="Arial"/>
          <w:spacing w:val="-1"/>
        </w:rPr>
        <w:t>the</w:t>
      </w:r>
      <w:r w:rsidRPr="00510CBC">
        <w:rPr>
          <w:rFonts w:cs="Arial"/>
          <w:spacing w:val="55"/>
        </w:rPr>
        <w:t xml:space="preserve"> </w:t>
      </w:r>
      <w:r w:rsidRPr="00510CBC">
        <w:rPr>
          <w:rFonts w:cs="Arial"/>
          <w:spacing w:val="-1"/>
        </w:rPr>
        <w:t>reply</w:t>
      </w:r>
      <w:r w:rsidRPr="00510CBC">
        <w:rPr>
          <w:rFonts w:cs="Arial"/>
          <w:spacing w:val="54"/>
        </w:rPr>
        <w:t xml:space="preserve"> </w:t>
      </w:r>
      <w:r w:rsidRPr="00510CBC">
        <w:rPr>
          <w:rFonts w:cs="Arial"/>
          <w:spacing w:val="-1"/>
        </w:rPr>
        <w:t>cannot</w:t>
      </w:r>
      <w:r w:rsidRPr="00510CBC">
        <w:rPr>
          <w:rFonts w:cs="Arial"/>
          <w:spacing w:val="51"/>
        </w:rPr>
        <w:t xml:space="preserve"> </w:t>
      </w:r>
      <w:r w:rsidRPr="00510CBC">
        <w:rPr>
          <w:rFonts w:cs="Arial"/>
          <w:spacing w:val="-1"/>
        </w:rPr>
        <w:t>conveniently</w:t>
      </w:r>
      <w:r w:rsidRPr="00510CBC">
        <w:rPr>
          <w:rFonts w:cs="Arial"/>
          <w:spacing w:val="54"/>
        </w:rPr>
        <w:t xml:space="preserve"> </w:t>
      </w:r>
      <w:r w:rsidRPr="00510CBC">
        <w:rPr>
          <w:rFonts w:cs="Arial"/>
          <w:spacing w:val="-1"/>
        </w:rPr>
        <w:t>be</w:t>
      </w:r>
      <w:r w:rsidRPr="00510CBC">
        <w:rPr>
          <w:rFonts w:cs="Arial"/>
          <w:spacing w:val="55"/>
        </w:rPr>
        <w:t xml:space="preserve"> </w:t>
      </w:r>
      <w:r w:rsidRPr="00510CBC">
        <w:rPr>
          <w:rFonts w:cs="Arial"/>
          <w:spacing w:val="-1"/>
        </w:rPr>
        <w:t>given</w:t>
      </w:r>
      <w:r w:rsidRPr="00510CBC">
        <w:rPr>
          <w:rFonts w:cs="Arial"/>
          <w:spacing w:val="55"/>
        </w:rPr>
        <w:t xml:space="preserve"> </w:t>
      </w:r>
      <w:r w:rsidRPr="00510CBC">
        <w:rPr>
          <w:rFonts w:cs="Arial"/>
          <w:spacing w:val="-1"/>
        </w:rPr>
        <w:t>orally,</w:t>
      </w:r>
      <w:r w:rsidRPr="00510CBC">
        <w:rPr>
          <w:rFonts w:cs="Arial"/>
          <w:spacing w:val="54"/>
        </w:rPr>
        <w:t xml:space="preserve"> </w:t>
      </w:r>
      <w:r w:rsidRPr="00510CBC">
        <w:rPr>
          <w:rFonts w:cs="Arial"/>
        </w:rPr>
        <w:t>a</w:t>
      </w:r>
      <w:r w:rsidRPr="00510CBC">
        <w:rPr>
          <w:rFonts w:cs="Arial"/>
          <w:spacing w:val="54"/>
        </w:rPr>
        <w:t xml:space="preserve"> </w:t>
      </w:r>
      <w:r w:rsidRPr="00510CBC">
        <w:rPr>
          <w:rFonts w:cs="Arial"/>
          <w:spacing w:val="-1"/>
        </w:rPr>
        <w:t>written</w:t>
      </w:r>
      <w:r w:rsidRPr="00510CBC">
        <w:rPr>
          <w:rFonts w:cs="Arial"/>
          <w:spacing w:val="54"/>
        </w:rPr>
        <w:t xml:space="preserve"> </w:t>
      </w:r>
      <w:r w:rsidRPr="00510CBC">
        <w:rPr>
          <w:rFonts w:cs="Arial"/>
          <w:spacing w:val="-1"/>
        </w:rPr>
        <w:t>answer</w:t>
      </w:r>
      <w:r w:rsidRPr="00510CBC">
        <w:rPr>
          <w:rFonts w:cs="Arial"/>
          <w:spacing w:val="51"/>
        </w:rPr>
        <w:t xml:space="preserve"> </w:t>
      </w:r>
      <w:r w:rsidRPr="00510CBC">
        <w:rPr>
          <w:rFonts w:cs="Arial"/>
        </w:rPr>
        <w:t>will</w:t>
      </w:r>
      <w:r w:rsidRPr="00510CBC">
        <w:rPr>
          <w:rFonts w:cs="Arial"/>
          <w:spacing w:val="55"/>
        </w:rPr>
        <w:t xml:space="preserve"> </w:t>
      </w:r>
      <w:r w:rsidRPr="00510CBC">
        <w:rPr>
          <w:rFonts w:cs="Arial"/>
          <w:spacing w:val="-1"/>
        </w:rPr>
        <w:t>be</w:t>
      </w:r>
      <w:r w:rsidRPr="00510CBC">
        <w:rPr>
          <w:rFonts w:cs="Arial"/>
          <w:spacing w:val="63"/>
          <w:w w:val="99"/>
        </w:rPr>
        <w:t xml:space="preserve"> </w:t>
      </w:r>
      <w:r w:rsidRPr="00510CBC">
        <w:rPr>
          <w:rFonts w:cs="Arial"/>
          <w:spacing w:val="-1"/>
        </w:rPr>
        <w:t>provided</w:t>
      </w:r>
      <w:r w:rsidRPr="00510CBC">
        <w:rPr>
          <w:rFonts w:cs="Arial"/>
          <w:spacing w:val="-4"/>
        </w:rPr>
        <w:t xml:space="preserve"> </w:t>
      </w:r>
      <w:r w:rsidRPr="00510CBC">
        <w:rPr>
          <w:rFonts w:cs="Arial"/>
          <w:spacing w:val="-1"/>
        </w:rPr>
        <w:t>and</w:t>
      </w:r>
      <w:r w:rsidRPr="00510CBC">
        <w:rPr>
          <w:rFonts w:cs="Arial"/>
          <w:spacing w:val="-4"/>
        </w:rPr>
        <w:t xml:space="preserve"> </w:t>
      </w:r>
      <w:r w:rsidRPr="00510CBC">
        <w:rPr>
          <w:rFonts w:cs="Arial"/>
          <w:spacing w:val="-1"/>
        </w:rPr>
        <w:t>circulated</w:t>
      </w:r>
      <w:r w:rsidRPr="00510CBC">
        <w:rPr>
          <w:rFonts w:cs="Arial"/>
          <w:spacing w:val="-3"/>
        </w:rPr>
        <w:t xml:space="preserve"> </w:t>
      </w:r>
      <w:r w:rsidRPr="00510CBC">
        <w:rPr>
          <w:rFonts w:cs="Arial"/>
        </w:rPr>
        <w:t>at</w:t>
      </w:r>
      <w:r w:rsidRPr="00510CBC">
        <w:rPr>
          <w:rFonts w:cs="Arial"/>
          <w:spacing w:val="-6"/>
        </w:rPr>
        <w:t xml:space="preserve"> </w:t>
      </w:r>
      <w:r w:rsidRPr="00510CBC">
        <w:rPr>
          <w:rFonts w:cs="Arial"/>
          <w:spacing w:val="-1"/>
        </w:rPr>
        <w:t>the</w:t>
      </w:r>
      <w:r w:rsidRPr="00510CBC">
        <w:rPr>
          <w:rFonts w:cs="Arial"/>
          <w:spacing w:val="-4"/>
        </w:rPr>
        <w:t xml:space="preserve"> </w:t>
      </w:r>
      <w:r w:rsidRPr="00510CBC">
        <w:rPr>
          <w:rFonts w:cs="Arial"/>
          <w:spacing w:val="-1"/>
        </w:rPr>
        <w:t>Council</w:t>
      </w:r>
      <w:r w:rsidRPr="00510CBC">
        <w:rPr>
          <w:rFonts w:cs="Arial"/>
          <w:spacing w:val="-3"/>
        </w:rPr>
        <w:t xml:space="preserve"> </w:t>
      </w:r>
      <w:r w:rsidRPr="00510CBC">
        <w:rPr>
          <w:rFonts w:cs="Arial"/>
          <w:spacing w:val="-1"/>
        </w:rPr>
        <w:t>meeting.</w:t>
      </w:r>
    </w:p>
    <w:p w14:paraId="5B2605E6" w14:textId="77777777" w:rsidR="00510CBC" w:rsidRPr="00510CBC" w:rsidRDefault="00510CBC" w:rsidP="0055053D">
      <w:pPr>
        <w:pStyle w:val="BodyText"/>
        <w:kinsoku w:val="0"/>
        <w:overflowPunct w:val="0"/>
        <w:rPr>
          <w:rFonts w:cs="Arial"/>
        </w:rPr>
      </w:pPr>
    </w:p>
    <w:p w14:paraId="5CBD2910"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spacing w:val="-1"/>
        </w:rPr>
        <w:t>The</w:t>
      </w:r>
      <w:r w:rsidRPr="00510CBC">
        <w:rPr>
          <w:rFonts w:cs="Arial"/>
          <w:spacing w:val="13"/>
        </w:rPr>
        <w:t xml:space="preserve"> </w:t>
      </w:r>
      <w:r w:rsidRPr="00510CBC">
        <w:rPr>
          <w:rFonts w:cs="Arial"/>
          <w:spacing w:val="-1"/>
        </w:rPr>
        <w:t>councillor</w:t>
      </w:r>
      <w:r w:rsidRPr="00510CBC">
        <w:rPr>
          <w:rFonts w:cs="Arial"/>
          <w:spacing w:val="12"/>
        </w:rPr>
        <w:t xml:space="preserve"> </w:t>
      </w:r>
      <w:r w:rsidRPr="00510CBC">
        <w:rPr>
          <w:rFonts w:cs="Arial"/>
          <w:spacing w:val="-1"/>
        </w:rPr>
        <w:t>who</w:t>
      </w:r>
      <w:r w:rsidRPr="00510CBC">
        <w:rPr>
          <w:rFonts w:cs="Arial"/>
          <w:spacing w:val="12"/>
        </w:rPr>
        <w:t xml:space="preserve"> </w:t>
      </w:r>
      <w:r w:rsidRPr="00510CBC">
        <w:rPr>
          <w:rFonts w:cs="Arial"/>
          <w:spacing w:val="-1"/>
        </w:rPr>
        <w:t>submitted</w:t>
      </w:r>
      <w:r w:rsidRPr="00510CBC">
        <w:rPr>
          <w:rFonts w:cs="Arial"/>
          <w:spacing w:val="13"/>
        </w:rPr>
        <w:t xml:space="preserve"> </w:t>
      </w:r>
      <w:r w:rsidRPr="00510CBC">
        <w:rPr>
          <w:rFonts w:cs="Arial"/>
          <w:spacing w:val="-1"/>
        </w:rPr>
        <w:t>the</w:t>
      </w:r>
      <w:r w:rsidRPr="00510CBC">
        <w:rPr>
          <w:rFonts w:cs="Arial"/>
          <w:spacing w:val="13"/>
        </w:rPr>
        <w:t xml:space="preserve"> </w:t>
      </w:r>
      <w:r w:rsidRPr="00510CBC">
        <w:rPr>
          <w:rFonts w:cs="Arial"/>
          <w:spacing w:val="-1"/>
        </w:rPr>
        <w:t>question</w:t>
      </w:r>
      <w:r w:rsidRPr="00510CBC">
        <w:rPr>
          <w:rFonts w:cs="Arial"/>
          <w:spacing w:val="13"/>
        </w:rPr>
        <w:t xml:space="preserve"> </w:t>
      </w:r>
      <w:r w:rsidRPr="00510CBC">
        <w:rPr>
          <w:rFonts w:cs="Arial"/>
          <w:spacing w:val="-1"/>
        </w:rPr>
        <w:t>may</w:t>
      </w:r>
      <w:r w:rsidRPr="00510CBC">
        <w:rPr>
          <w:rFonts w:cs="Arial"/>
          <w:spacing w:val="14"/>
        </w:rPr>
        <w:t xml:space="preserve"> </w:t>
      </w:r>
      <w:r w:rsidRPr="00510CBC">
        <w:rPr>
          <w:rFonts w:cs="Arial"/>
          <w:spacing w:val="-1"/>
        </w:rPr>
        <w:t>ask</w:t>
      </w:r>
      <w:r w:rsidRPr="00510CBC">
        <w:rPr>
          <w:rFonts w:cs="Arial"/>
          <w:spacing w:val="13"/>
        </w:rPr>
        <w:t xml:space="preserve"> </w:t>
      </w:r>
      <w:r w:rsidRPr="00510CBC">
        <w:rPr>
          <w:rFonts w:cs="Arial"/>
          <w:spacing w:val="-1"/>
        </w:rPr>
        <w:t>one</w:t>
      </w:r>
      <w:r w:rsidRPr="00510CBC">
        <w:rPr>
          <w:rFonts w:cs="Arial"/>
          <w:spacing w:val="14"/>
        </w:rPr>
        <w:t xml:space="preserve"> </w:t>
      </w:r>
      <w:r w:rsidRPr="00510CBC">
        <w:rPr>
          <w:rFonts w:cs="Arial"/>
          <w:spacing w:val="-1"/>
        </w:rPr>
        <w:t>supplementary</w:t>
      </w:r>
      <w:r w:rsidRPr="00510CBC">
        <w:rPr>
          <w:rFonts w:cs="Arial"/>
          <w:spacing w:val="13"/>
        </w:rPr>
        <w:t xml:space="preserve"> </w:t>
      </w:r>
      <w:r w:rsidRPr="00510CBC">
        <w:rPr>
          <w:rFonts w:cs="Arial"/>
          <w:spacing w:val="-1"/>
        </w:rPr>
        <w:t>question</w:t>
      </w:r>
      <w:r w:rsidRPr="00510CBC">
        <w:rPr>
          <w:rFonts w:cs="Arial"/>
          <w:spacing w:val="13"/>
        </w:rPr>
        <w:t xml:space="preserve"> </w:t>
      </w:r>
      <w:r w:rsidRPr="00510CBC">
        <w:rPr>
          <w:rFonts w:cs="Arial"/>
          <w:spacing w:val="-1"/>
        </w:rPr>
        <w:t>of</w:t>
      </w:r>
      <w:r w:rsidRPr="00510CBC">
        <w:rPr>
          <w:rFonts w:cs="Arial"/>
          <w:spacing w:val="12"/>
        </w:rPr>
        <w:t xml:space="preserve"> </w:t>
      </w:r>
      <w:r w:rsidRPr="00510CBC">
        <w:rPr>
          <w:rFonts w:cs="Arial"/>
          <w:spacing w:val="-1"/>
        </w:rPr>
        <w:t>the</w:t>
      </w:r>
      <w:r w:rsidRPr="00510CBC">
        <w:rPr>
          <w:rFonts w:cs="Arial"/>
          <w:spacing w:val="62"/>
          <w:w w:val="99"/>
        </w:rPr>
        <w:t xml:space="preserve"> </w:t>
      </w:r>
      <w:r w:rsidRPr="00510CBC">
        <w:rPr>
          <w:rFonts w:cs="Arial"/>
          <w:spacing w:val="-1"/>
        </w:rPr>
        <w:t>councillor who</w:t>
      </w:r>
      <w:r w:rsidRPr="00510CBC">
        <w:rPr>
          <w:rFonts w:cs="Arial"/>
          <w:spacing w:val="-2"/>
        </w:rPr>
        <w:t xml:space="preserve"> </w:t>
      </w:r>
      <w:r w:rsidRPr="00510CBC">
        <w:rPr>
          <w:rFonts w:cs="Arial"/>
          <w:spacing w:val="-1"/>
        </w:rPr>
        <w:t>answered</w:t>
      </w:r>
      <w:r w:rsidRPr="00510CBC">
        <w:rPr>
          <w:rFonts w:cs="Arial"/>
          <w:spacing w:val="-3"/>
        </w:rPr>
        <w:t xml:space="preserve"> </w:t>
      </w:r>
      <w:r w:rsidRPr="00510CBC">
        <w:rPr>
          <w:rFonts w:cs="Arial"/>
          <w:spacing w:val="-1"/>
        </w:rPr>
        <w:t>the</w:t>
      </w:r>
      <w:r w:rsidRPr="00510CBC">
        <w:rPr>
          <w:rFonts w:cs="Arial"/>
          <w:spacing w:val="1"/>
        </w:rPr>
        <w:t xml:space="preserve"> </w:t>
      </w:r>
      <w:r w:rsidRPr="00510CBC">
        <w:rPr>
          <w:rFonts w:cs="Arial"/>
          <w:spacing w:val="-1"/>
        </w:rPr>
        <w:t>question.</w:t>
      </w:r>
      <w:r w:rsidRPr="00510CBC">
        <w:rPr>
          <w:rFonts w:cs="Arial"/>
          <w:spacing w:val="2"/>
        </w:rPr>
        <w:t xml:space="preserve"> </w:t>
      </w:r>
      <w:r w:rsidRPr="00510CBC">
        <w:rPr>
          <w:rFonts w:cs="Arial"/>
          <w:spacing w:val="-1"/>
        </w:rPr>
        <w:t>The</w:t>
      </w:r>
      <w:r w:rsidRPr="00510CBC">
        <w:rPr>
          <w:rFonts w:cs="Arial"/>
          <w:spacing w:val="1"/>
        </w:rPr>
        <w:t xml:space="preserve"> </w:t>
      </w:r>
      <w:r w:rsidRPr="00510CBC">
        <w:rPr>
          <w:rFonts w:cs="Arial"/>
          <w:spacing w:val="-1"/>
        </w:rPr>
        <w:t>supplemental</w:t>
      </w:r>
      <w:r w:rsidRPr="00510CBC">
        <w:rPr>
          <w:rFonts w:cs="Arial"/>
          <w:spacing w:val="1"/>
        </w:rPr>
        <w:t xml:space="preserve"> </w:t>
      </w:r>
      <w:r w:rsidRPr="00510CBC">
        <w:rPr>
          <w:rFonts w:cs="Arial"/>
          <w:spacing w:val="-1"/>
        </w:rPr>
        <w:t>question</w:t>
      </w:r>
      <w:r w:rsidRPr="00510CBC">
        <w:rPr>
          <w:rFonts w:cs="Arial"/>
        </w:rPr>
        <w:t xml:space="preserve"> </w:t>
      </w:r>
      <w:r w:rsidRPr="00510CBC">
        <w:rPr>
          <w:rFonts w:cs="Arial"/>
          <w:spacing w:val="-1"/>
        </w:rPr>
        <w:t>must</w:t>
      </w:r>
      <w:r w:rsidRPr="00510CBC">
        <w:rPr>
          <w:rFonts w:cs="Arial"/>
          <w:spacing w:val="1"/>
        </w:rPr>
        <w:t xml:space="preserve"> </w:t>
      </w:r>
      <w:r w:rsidRPr="00510CBC">
        <w:rPr>
          <w:rFonts w:cs="Arial"/>
          <w:spacing w:val="-1"/>
        </w:rPr>
        <w:t>arise</w:t>
      </w:r>
      <w:r w:rsidRPr="00510CBC">
        <w:rPr>
          <w:rFonts w:cs="Arial"/>
          <w:spacing w:val="1"/>
        </w:rPr>
        <w:t xml:space="preserve"> </w:t>
      </w:r>
      <w:r w:rsidRPr="00510CBC">
        <w:rPr>
          <w:rFonts w:cs="Arial"/>
          <w:spacing w:val="-1"/>
        </w:rPr>
        <w:t>directly out</w:t>
      </w:r>
      <w:r w:rsidRPr="00510CBC">
        <w:rPr>
          <w:rFonts w:cs="Arial"/>
          <w:spacing w:val="70"/>
          <w:w w:val="99"/>
        </w:rPr>
        <w:t xml:space="preserve"> </w:t>
      </w:r>
      <w:r w:rsidRPr="00510CBC">
        <w:rPr>
          <w:rFonts w:cs="Arial"/>
          <w:spacing w:val="-1"/>
        </w:rPr>
        <w:t>of</w:t>
      </w:r>
      <w:r w:rsidRPr="00510CBC">
        <w:rPr>
          <w:rFonts w:cs="Arial"/>
          <w:spacing w:val="-4"/>
        </w:rPr>
        <w:t xml:space="preserve"> </w:t>
      </w:r>
      <w:r w:rsidRPr="00510CBC">
        <w:rPr>
          <w:rFonts w:cs="Arial"/>
          <w:spacing w:val="-1"/>
        </w:rPr>
        <w:t>the</w:t>
      </w:r>
      <w:r w:rsidRPr="00510CBC">
        <w:rPr>
          <w:rFonts w:cs="Arial"/>
          <w:spacing w:val="-2"/>
        </w:rPr>
        <w:t xml:space="preserve"> </w:t>
      </w:r>
      <w:r w:rsidRPr="00510CBC">
        <w:rPr>
          <w:rFonts w:cs="Arial"/>
          <w:spacing w:val="-1"/>
        </w:rPr>
        <w:t>original</w:t>
      </w:r>
      <w:r w:rsidRPr="00510CBC">
        <w:rPr>
          <w:rFonts w:cs="Arial"/>
          <w:spacing w:val="-2"/>
        </w:rPr>
        <w:t xml:space="preserve"> </w:t>
      </w:r>
      <w:r w:rsidRPr="00510CBC">
        <w:rPr>
          <w:rFonts w:cs="Arial"/>
          <w:spacing w:val="-1"/>
        </w:rPr>
        <w:t>question</w:t>
      </w:r>
      <w:r w:rsidRPr="00510CBC">
        <w:rPr>
          <w:rFonts w:cs="Arial"/>
          <w:spacing w:val="-3"/>
        </w:rPr>
        <w:t xml:space="preserve"> </w:t>
      </w:r>
      <w:r w:rsidRPr="00510CBC">
        <w:rPr>
          <w:rFonts w:cs="Arial"/>
          <w:spacing w:val="-1"/>
        </w:rPr>
        <w:t>or</w:t>
      </w:r>
      <w:r w:rsidRPr="00510CBC">
        <w:rPr>
          <w:rFonts w:cs="Arial"/>
          <w:spacing w:val="-3"/>
        </w:rPr>
        <w:t xml:space="preserve"> </w:t>
      </w:r>
      <w:r w:rsidRPr="00510CBC">
        <w:rPr>
          <w:rFonts w:cs="Arial"/>
          <w:spacing w:val="-1"/>
        </w:rPr>
        <w:t>reply.</w:t>
      </w:r>
    </w:p>
    <w:p w14:paraId="5FDD22DA" w14:textId="77777777" w:rsidR="00510CBC" w:rsidRPr="00510CBC" w:rsidRDefault="00510CBC" w:rsidP="006327C1">
      <w:pPr>
        <w:pStyle w:val="BodyText"/>
        <w:kinsoku w:val="0"/>
        <w:overflowPunct w:val="0"/>
        <w:ind w:left="709" w:hanging="709"/>
        <w:rPr>
          <w:rFonts w:cs="Arial"/>
        </w:rPr>
      </w:pPr>
    </w:p>
    <w:p w14:paraId="418EEF72"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6" w:hanging="709"/>
        <w:rPr>
          <w:rFonts w:cs="Arial"/>
        </w:rPr>
      </w:pPr>
      <w:r w:rsidRPr="00510CBC">
        <w:rPr>
          <w:rFonts w:cs="Arial"/>
          <w:spacing w:val="-1"/>
        </w:rPr>
        <w:t>The</w:t>
      </w:r>
      <w:r w:rsidRPr="00510CBC">
        <w:rPr>
          <w:rFonts w:cs="Arial"/>
          <w:spacing w:val="24"/>
        </w:rPr>
        <w:t xml:space="preserve"> </w:t>
      </w:r>
      <w:proofErr w:type="gramStart"/>
      <w:r w:rsidRPr="00510CBC">
        <w:rPr>
          <w:rFonts w:cs="Arial"/>
          <w:spacing w:val="-1"/>
        </w:rPr>
        <w:t>Provost</w:t>
      </w:r>
      <w:proofErr w:type="gramEnd"/>
      <w:r w:rsidRPr="00510CBC">
        <w:rPr>
          <w:rFonts w:cs="Arial"/>
          <w:spacing w:val="25"/>
        </w:rPr>
        <w:t xml:space="preserve"> </w:t>
      </w:r>
      <w:r w:rsidRPr="00510CBC">
        <w:rPr>
          <w:rFonts w:cs="Arial"/>
          <w:spacing w:val="-1"/>
        </w:rPr>
        <w:t>may</w:t>
      </w:r>
      <w:r w:rsidRPr="00510CBC">
        <w:rPr>
          <w:rFonts w:cs="Arial"/>
          <w:spacing w:val="24"/>
        </w:rPr>
        <w:t xml:space="preserve"> </w:t>
      </w:r>
      <w:r w:rsidRPr="00510CBC">
        <w:rPr>
          <w:rFonts w:cs="Arial"/>
          <w:spacing w:val="-1"/>
        </w:rPr>
        <w:t>disallow</w:t>
      </w:r>
      <w:r w:rsidRPr="00510CBC">
        <w:rPr>
          <w:rFonts w:cs="Arial"/>
          <w:spacing w:val="24"/>
        </w:rPr>
        <w:t xml:space="preserve"> </w:t>
      </w:r>
      <w:r w:rsidRPr="00510CBC">
        <w:rPr>
          <w:rFonts w:cs="Arial"/>
          <w:spacing w:val="-1"/>
        </w:rPr>
        <w:t>any</w:t>
      </w:r>
      <w:r w:rsidRPr="00510CBC">
        <w:rPr>
          <w:rFonts w:cs="Arial"/>
          <w:spacing w:val="24"/>
        </w:rPr>
        <w:t xml:space="preserve"> </w:t>
      </w:r>
      <w:r w:rsidRPr="00510CBC">
        <w:rPr>
          <w:rFonts w:cs="Arial"/>
          <w:spacing w:val="-1"/>
        </w:rPr>
        <w:t>supplementary</w:t>
      </w:r>
      <w:r w:rsidRPr="00510CBC">
        <w:rPr>
          <w:rFonts w:cs="Arial"/>
          <w:spacing w:val="24"/>
        </w:rPr>
        <w:t xml:space="preserve"> </w:t>
      </w:r>
      <w:r w:rsidRPr="00510CBC">
        <w:rPr>
          <w:rFonts w:cs="Arial"/>
          <w:spacing w:val="-2"/>
        </w:rPr>
        <w:t>question</w:t>
      </w:r>
      <w:r w:rsidRPr="00510CBC">
        <w:rPr>
          <w:rFonts w:cs="Arial"/>
          <w:spacing w:val="23"/>
        </w:rPr>
        <w:t xml:space="preserve"> </w:t>
      </w:r>
      <w:r w:rsidRPr="00510CBC">
        <w:rPr>
          <w:rFonts w:cs="Arial"/>
        </w:rPr>
        <w:t>if</w:t>
      </w:r>
      <w:r w:rsidRPr="00510CBC">
        <w:rPr>
          <w:rFonts w:cs="Arial"/>
          <w:spacing w:val="22"/>
        </w:rPr>
        <w:t xml:space="preserve"> </w:t>
      </w:r>
      <w:r w:rsidR="00A20B26">
        <w:rPr>
          <w:rFonts w:cs="Arial"/>
          <w:spacing w:val="-1"/>
        </w:rPr>
        <w:t>they are</w:t>
      </w:r>
      <w:r w:rsidRPr="00510CBC">
        <w:rPr>
          <w:rFonts w:cs="Arial"/>
          <w:spacing w:val="22"/>
        </w:rPr>
        <w:t xml:space="preserve"> </w:t>
      </w:r>
      <w:r w:rsidRPr="00510CBC">
        <w:rPr>
          <w:rFonts w:cs="Arial"/>
          <w:spacing w:val="-1"/>
        </w:rPr>
        <w:t>not</w:t>
      </w:r>
      <w:r w:rsidRPr="00510CBC">
        <w:rPr>
          <w:rFonts w:cs="Arial"/>
          <w:spacing w:val="26"/>
        </w:rPr>
        <w:t xml:space="preserve"> </w:t>
      </w:r>
      <w:r w:rsidRPr="00510CBC">
        <w:rPr>
          <w:rFonts w:cs="Arial"/>
          <w:spacing w:val="-1"/>
        </w:rPr>
        <w:t>satisfied</w:t>
      </w:r>
      <w:r w:rsidRPr="00510CBC">
        <w:rPr>
          <w:rFonts w:cs="Arial"/>
          <w:spacing w:val="23"/>
        </w:rPr>
        <w:t xml:space="preserve"> </w:t>
      </w:r>
      <w:r w:rsidRPr="00510CBC">
        <w:rPr>
          <w:rFonts w:cs="Arial"/>
          <w:spacing w:val="-1"/>
        </w:rPr>
        <w:t>that</w:t>
      </w:r>
      <w:r w:rsidRPr="00510CBC">
        <w:rPr>
          <w:rFonts w:cs="Arial"/>
          <w:spacing w:val="23"/>
        </w:rPr>
        <w:t xml:space="preserve"> </w:t>
      </w:r>
      <w:r w:rsidRPr="00510CBC">
        <w:rPr>
          <w:rFonts w:cs="Arial"/>
        </w:rPr>
        <w:t>it</w:t>
      </w:r>
      <w:r w:rsidRPr="00510CBC">
        <w:rPr>
          <w:rFonts w:cs="Arial"/>
          <w:spacing w:val="69"/>
          <w:w w:val="99"/>
        </w:rPr>
        <w:t xml:space="preserve"> </w:t>
      </w:r>
      <w:r w:rsidRPr="00510CBC">
        <w:rPr>
          <w:rFonts w:cs="Arial"/>
          <w:spacing w:val="-1"/>
        </w:rPr>
        <w:t>meets</w:t>
      </w:r>
      <w:r w:rsidRPr="00510CBC">
        <w:rPr>
          <w:rFonts w:cs="Arial"/>
          <w:spacing w:val="22"/>
        </w:rPr>
        <w:t xml:space="preserve"> </w:t>
      </w:r>
      <w:r w:rsidRPr="00510CBC">
        <w:rPr>
          <w:rFonts w:cs="Arial"/>
          <w:spacing w:val="-1"/>
        </w:rPr>
        <w:t>the</w:t>
      </w:r>
      <w:r w:rsidRPr="00510CBC">
        <w:rPr>
          <w:rFonts w:cs="Arial"/>
          <w:spacing w:val="25"/>
        </w:rPr>
        <w:t xml:space="preserve"> </w:t>
      </w:r>
      <w:r w:rsidRPr="00510CBC">
        <w:rPr>
          <w:rFonts w:cs="Arial"/>
          <w:spacing w:val="-1"/>
        </w:rPr>
        <w:t>requirements</w:t>
      </w:r>
      <w:r w:rsidRPr="00510CBC">
        <w:rPr>
          <w:rFonts w:cs="Arial"/>
          <w:spacing w:val="22"/>
        </w:rPr>
        <w:t xml:space="preserve"> </w:t>
      </w:r>
      <w:r w:rsidRPr="00510CBC">
        <w:rPr>
          <w:rFonts w:cs="Arial"/>
          <w:spacing w:val="-1"/>
        </w:rPr>
        <w:t>of</w:t>
      </w:r>
      <w:r w:rsidRPr="00510CBC">
        <w:rPr>
          <w:rFonts w:cs="Arial"/>
          <w:spacing w:val="23"/>
        </w:rPr>
        <w:t xml:space="preserve"> </w:t>
      </w:r>
      <w:r w:rsidRPr="00510CBC">
        <w:rPr>
          <w:rFonts w:cs="Arial"/>
          <w:spacing w:val="-1"/>
        </w:rPr>
        <w:t>Standing</w:t>
      </w:r>
      <w:r w:rsidRPr="00510CBC">
        <w:rPr>
          <w:rFonts w:cs="Arial"/>
          <w:spacing w:val="23"/>
        </w:rPr>
        <w:t xml:space="preserve"> </w:t>
      </w:r>
      <w:r w:rsidRPr="00510CBC">
        <w:rPr>
          <w:rFonts w:cs="Arial"/>
          <w:spacing w:val="-1"/>
        </w:rPr>
        <w:t>Order</w:t>
      </w:r>
      <w:r w:rsidRPr="00510CBC">
        <w:rPr>
          <w:rFonts w:cs="Arial"/>
          <w:spacing w:val="23"/>
        </w:rPr>
        <w:t xml:space="preserve"> </w:t>
      </w:r>
      <w:r w:rsidRPr="00510CBC">
        <w:rPr>
          <w:rFonts w:cs="Arial"/>
        </w:rPr>
        <w:t>32.6.</w:t>
      </w:r>
      <w:r w:rsidRPr="00510CBC">
        <w:rPr>
          <w:rFonts w:cs="Arial"/>
          <w:spacing w:val="47"/>
        </w:rPr>
        <w:t xml:space="preserve"> </w:t>
      </w:r>
      <w:r w:rsidRPr="00510CBC">
        <w:rPr>
          <w:rFonts w:cs="Arial"/>
          <w:spacing w:val="-2"/>
        </w:rPr>
        <w:t>If</w:t>
      </w:r>
      <w:r w:rsidRPr="00510CBC">
        <w:rPr>
          <w:rFonts w:cs="Arial"/>
          <w:spacing w:val="22"/>
        </w:rPr>
        <w:t xml:space="preserve"> </w:t>
      </w:r>
      <w:r w:rsidRPr="00510CBC">
        <w:rPr>
          <w:rFonts w:cs="Arial"/>
          <w:spacing w:val="-1"/>
        </w:rPr>
        <w:t>asked,</w:t>
      </w:r>
      <w:r w:rsidRPr="00510CBC">
        <w:rPr>
          <w:rFonts w:cs="Arial"/>
          <w:spacing w:val="24"/>
        </w:rPr>
        <w:t xml:space="preserve"> </w:t>
      </w:r>
      <w:r w:rsidRPr="00510CBC">
        <w:rPr>
          <w:rFonts w:cs="Arial"/>
          <w:spacing w:val="-1"/>
        </w:rPr>
        <w:t>the</w:t>
      </w:r>
      <w:r w:rsidRPr="00510CBC">
        <w:rPr>
          <w:rFonts w:cs="Arial"/>
          <w:spacing w:val="24"/>
        </w:rPr>
        <w:t xml:space="preserve"> </w:t>
      </w:r>
      <w:proofErr w:type="gramStart"/>
      <w:r w:rsidRPr="00510CBC">
        <w:rPr>
          <w:rFonts w:cs="Arial"/>
          <w:spacing w:val="-1"/>
        </w:rPr>
        <w:t>Provost</w:t>
      </w:r>
      <w:proofErr w:type="gramEnd"/>
      <w:r w:rsidRPr="00510CBC">
        <w:rPr>
          <w:rFonts w:cs="Arial"/>
          <w:spacing w:val="23"/>
        </w:rPr>
        <w:t xml:space="preserve"> </w:t>
      </w:r>
      <w:r w:rsidRPr="00510CBC">
        <w:rPr>
          <w:rFonts w:cs="Arial"/>
        </w:rPr>
        <w:t>will</w:t>
      </w:r>
      <w:r w:rsidRPr="00510CBC">
        <w:rPr>
          <w:rFonts w:cs="Arial"/>
          <w:spacing w:val="24"/>
        </w:rPr>
        <w:t xml:space="preserve"> </w:t>
      </w:r>
      <w:r w:rsidRPr="00510CBC">
        <w:rPr>
          <w:rFonts w:cs="Arial"/>
          <w:spacing w:val="-1"/>
        </w:rPr>
        <w:t>explain</w:t>
      </w:r>
      <w:r w:rsidRPr="00510CBC">
        <w:rPr>
          <w:rFonts w:cs="Arial"/>
          <w:spacing w:val="23"/>
        </w:rPr>
        <w:t xml:space="preserve"> </w:t>
      </w:r>
      <w:r w:rsidRPr="00510CBC">
        <w:rPr>
          <w:rFonts w:cs="Arial"/>
          <w:spacing w:val="-2"/>
        </w:rPr>
        <w:t>the</w:t>
      </w:r>
      <w:r w:rsidRPr="00510CBC">
        <w:rPr>
          <w:rFonts w:cs="Arial"/>
          <w:spacing w:val="69"/>
          <w:w w:val="99"/>
        </w:rPr>
        <w:t xml:space="preserve"> </w:t>
      </w:r>
      <w:r w:rsidRPr="00510CBC">
        <w:rPr>
          <w:rFonts w:cs="Arial"/>
          <w:spacing w:val="-1"/>
        </w:rPr>
        <w:t>reason</w:t>
      </w:r>
      <w:r w:rsidRPr="00510CBC">
        <w:rPr>
          <w:rFonts w:cs="Arial"/>
          <w:spacing w:val="-3"/>
        </w:rPr>
        <w:t xml:space="preserve"> </w:t>
      </w:r>
      <w:r w:rsidRPr="00510CBC">
        <w:rPr>
          <w:rFonts w:cs="Arial"/>
          <w:spacing w:val="-1"/>
        </w:rPr>
        <w:t>for</w:t>
      </w:r>
      <w:r w:rsidRPr="00510CBC">
        <w:rPr>
          <w:rFonts w:cs="Arial"/>
          <w:spacing w:val="-4"/>
        </w:rPr>
        <w:t xml:space="preserve"> </w:t>
      </w:r>
      <w:r w:rsidRPr="00510CBC">
        <w:rPr>
          <w:rFonts w:cs="Arial"/>
          <w:spacing w:val="-1"/>
        </w:rPr>
        <w:t>the</w:t>
      </w:r>
      <w:r w:rsidRPr="00510CBC">
        <w:rPr>
          <w:rFonts w:cs="Arial"/>
          <w:spacing w:val="-2"/>
        </w:rPr>
        <w:t xml:space="preserve"> </w:t>
      </w:r>
      <w:r w:rsidRPr="00510CBC">
        <w:rPr>
          <w:rFonts w:cs="Arial"/>
          <w:spacing w:val="-1"/>
        </w:rPr>
        <w:t>ruling.</w:t>
      </w:r>
    </w:p>
    <w:p w14:paraId="2384B19F" w14:textId="77777777" w:rsidR="00510CBC" w:rsidRPr="00510CBC" w:rsidRDefault="00510CBC" w:rsidP="006327C1">
      <w:pPr>
        <w:pStyle w:val="BodyText"/>
        <w:kinsoku w:val="0"/>
        <w:overflowPunct w:val="0"/>
        <w:ind w:left="709" w:hanging="709"/>
        <w:rPr>
          <w:rFonts w:cs="Arial"/>
          <w:bCs/>
        </w:rPr>
      </w:pPr>
    </w:p>
    <w:p w14:paraId="349EE5FF"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4" w:hanging="709"/>
        <w:rPr>
          <w:rFonts w:cs="Arial"/>
        </w:rPr>
      </w:pPr>
      <w:r w:rsidRPr="00510CBC">
        <w:rPr>
          <w:rFonts w:cs="Arial"/>
          <w:spacing w:val="-1"/>
        </w:rPr>
        <w:t>The</w:t>
      </w:r>
      <w:r w:rsidRPr="00510CBC">
        <w:rPr>
          <w:rFonts w:cs="Arial"/>
          <w:spacing w:val="43"/>
        </w:rPr>
        <w:t xml:space="preserve"> </w:t>
      </w:r>
      <w:r w:rsidRPr="00510CBC">
        <w:rPr>
          <w:rFonts w:cs="Arial"/>
          <w:spacing w:val="-1"/>
        </w:rPr>
        <w:t>period</w:t>
      </w:r>
      <w:r w:rsidRPr="00510CBC">
        <w:rPr>
          <w:rFonts w:cs="Arial"/>
          <w:spacing w:val="43"/>
        </w:rPr>
        <w:t xml:space="preserve"> </w:t>
      </w:r>
      <w:r w:rsidRPr="00510CBC">
        <w:rPr>
          <w:rFonts w:cs="Arial"/>
          <w:spacing w:val="-1"/>
        </w:rPr>
        <w:t>set</w:t>
      </w:r>
      <w:r w:rsidRPr="00510CBC">
        <w:rPr>
          <w:rFonts w:cs="Arial"/>
          <w:spacing w:val="43"/>
        </w:rPr>
        <w:t xml:space="preserve"> </w:t>
      </w:r>
      <w:r w:rsidRPr="00510CBC">
        <w:rPr>
          <w:rFonts w:cs="Arial"/>
          <w:spacing w:val="-1"/>
        </w:rPr>
        <w:t>aside</w:t>
      </w:r>
      <w:r w:rsidRPr="00510CBC">
        <w:rPr>
          <w:rFonts w:cs="Arial"/>
          <w:spacing w:val="44"/>
        </w:rPr>
        <w:t xml:space="preserve"> </w:t>
      </w:r>
      <w:r w:rsidRPr="00510CBC">
        <w:rPr>
          <w:rFonts w:cs="Arial"/>
          <w:spacing w:val="-1"/>
        </w:rPr>
        <w:t>for</w:t>
      </w:r>
      <w:r w:rsidRPr="00510CBC">
        <w:rPr>
          <w:rFonts w:cs="Arial"/>
          <w:spacing w:val="45"/>
        </w:rPr>
        <w:t xml:space="preserve"> </w:t>
      </w:r>
      <w:r w:rsidRPr="00510CBC">
        <w:rPr>
          <w:rFonts w:cs="Arial"/>
          <w:spacing w:val="-1"/>
        </w:rPr>
        <w:t>questions</w:t>
      </w:r>
      <w:r w:rsidRPr="00510CBC">
        <w:rPr>
          <w:rFonts w:cs="Arial"/>
          <w:spacing w:val="42"/>
        </w:rPr>
        <w:t xml:space="preserve"> </w:t>
      </w:r>
      <w:r w:rsidRPr="00510CBC">
        <w:rPr>
          <w:rFonts w:cs="Arial"/>
          <w:spacing w:val="-1"/>
        </w:rPr>
        <w:t>and</w:t>
      </w:r>
      <w:r w:rsidRPr="00510CBC">
        <w:rPr>
          <w:rFonts w:cs="Arial"/>
          <w:spacing w:val="43"/>
        </w:rPr>
        <w:t xml:space="preserve"> </w:t>
      </w:r>
      <w:r w:rsidRPr="00510CBC">
        <w:rPr>
          <w:rFonts w:cs="Arial"/>
          <w:spacing w:val="-1"/>
        </w:rPr>
        <w:t>answers</w:t>
      </w:r>
      <w:r w:rsidRPr="00510CBC">
        <w:rPr>
          <w:rFonts w:cs="Arial"/>
          <w:spacing w:val="44"/>
        </w:rPr>
        <w:t xml:space="preserve"> </w:t>
      </w:r>
      <w:r w:rsidRPr="00510CBC">
        <w:rPr>
          <w:rFonts w:cs="Arial"/>
        </w:rPr>
        <w:t>will</w:t>
      </w:r>
      <w:r w:rsidRPr="00510CBC">
        <w:rPr>
          <w:rFonts w:cs="Arial"/>
          <w:spacing w:val="43"/>
        </w:rPr>
        <w:t xml:space="preserve"> </w:t>
      </w:r>
      <w:r w:rsidRPr="00510CBC">
        <w:rPr>
          <w:rFonts w:cs="Arial"/>
          <w:spacing w:val="-1"/>
        </w:rPr>
        <w:t>not</w:t>
      </w:r>
      <w:r w:rsidRPr="00510CBC">
        <w:rPr>
          <w:rFonts w:cs="Arial"/>
          <w:spacing w:val="43"/>
        </w:rPr>
        <w:t xml:space="preserve"> </w:t>
      </w:r>
      <w:r w:rsidRPr="00510CBC">
        <w:rPr>
          <w:rFonts w:cs="Arial"/>
          <w:spacing w:val="-1"/>
        </w:rPr>
        <w:t>exceed</w:t>
      </w:r>
      <w:r w:rsidRPr="00510CBC">
        <w:rPr>
          <w:rFonts w:cs="Arial"/>
          <w:spacing w:val="43"/>
        </w:rPr>
        <w:t xml:space="preserve"> </w:t>
      </w:r>
      <w:r w:rsidRPr="00510CBC">
        <w:rPr>
          <w:rFonts w:cs="Arial"/>
          <w:spacing w:val="-1"/>
        </w:rPr>
        <w:t>one</w:t>
      </w:r>
      <w:r w:rsidRPr="00510CBC">
        <w:rPr>
          <w:rFonts w:cs="Arial"/>
          <w:spacing w:val="44"/>
        </w:rPr>
        <w:t xml:space="preserve"> </w:t>
      </w:r>
      <w:r w:rsidRPr="00510CBC">
        <w:rPr>
          <w:rFonts w:cs="Arial"/>
          <w:spacing w:val="-2"/>
        </w:rPr>
        <w:t>hour,</w:t>
      </w:r>
      <w:r w:rsidRPr="00510CBC">
        <w:rPr>
          <w:rFonts w:cs="Arial"/>
          <w:spacing w:val="43"/>
        </w:rPr>
        <w:t xml:space="preserve"> </w:t>
      </w:r>
      <w:r w:rsidRPr="00510CBC">
        <w:rPr>
          <w:rFonts w:cs="Arial"/>
          <w:spacing w:val="-1"/>
        </w:rPr>
        <w:t>unless,</w:t>
      </w:r>
      <w:r w:rsidRPr="00510CBC">
        <w:rPr>
          <w:rFonts w:cs="Arial"/>
          <w:spacing w:val="43"/>
        </w:rPr>
        <w:t xml:space="preserve"> </w:t>
      </w:r>
      <w:r w:rsidRPr="00510CBC">
        <w:rPr>
          <w:rFonts w:cs="Arial"/>
        </w:rPr>
        <w:t>in</w:t>
      </w:r>
      <w:r w:rsidRPr="00510CBC">
        <w:rPr>
          <w:rFonts w:cs="Arial"/>
          <w:spacing w:val="61"/>
        </w:rPr>
        <w:t xml:space="preserve"> </w:t>
      </w:r>
      <w:r w:rsidRPr="00510CBC">
        <w:rPr>
          <w:rFonts w:cs="Arial"/>
          <w:spacing w:val="-1"/>
        </w:rPr>
        <w:t>exceptional</w:t>
      </w:r>
      <w:r w:rsidRPr="00510CBC">
        <w:rPr>
          <w:rFonts w:cs="Arial"/>
          <w:spacing w:val="21"/>
        </w:rPr>
        <w:t xml:space="preserve"> </w:t>
      </w:r>
      <w:r w:rsidRPr="00510CBC">
        <w:rPr>
          <w:rFonts w:cs="Arial"/>
          <w:spacing w:val="-1"/>
        </w:rPr>
        <w:t>circumstances,</w:t>
      </w:r>
      <w:r w:rsidRPr="00510CBC">
        <w:rPr>
          <w:rFonts w:cs="Arial"/>
          <w:spacing w:val="22"/>
        </w:rPr>
        <w:t xml:space="preserve"> </w:t>
      </w:r>
      <w:r w:rsidRPr="00510CBC">
        <w:rPr>
          <w:rFonts w:cs="Arial"/>
          <w:spacing w:val="-1"/>
        </w:rPr>
        <w:t>the</w:t>
      </w:r>
      <w:r w:rsidRPr="00510CBC">
        <w:rPr>
          <w:rFonts w:cs="Arial"/>
          <w:spacing w:val="23"/>
        </w:rPr>
        <w:t xml:space="preserve"> </w:t>
      </w:r>
      <w:proofErr w:type="gramStart"/>
      <w:r w:rsidRPr="00510CBC">
        <w:rPr>
          <w:rFonts w:cs="Arial"/>
          <w:spacing w:val="-1"/>
        </w:rPr>
        <w:t>Provost</w:t>
      </w:r>
      <w:proofErr w:type="gramEnd"/>
      <w:r w:rsidRPr="00510CBC">
        <w:rPr>
          <w:rFonts w:cs="Arial"/>
          <w:spacing w:val="24"/>
        </w:rPr>
        <w:t xml:space="preserve"> </w:t>
      </w:r>
      <w:r w:rsidRPr="00510CBC">
        <w:rPr>
          <w:rFonts w:cs="Arial"/>
          <w:spacing w:val="-1"/>
        </w:rPr>
        <w:t>determines</w:t>
      </w:r>
      <w:r w:rsidRPr="00510CBC">
        <w:rPr>
          <w:rFonts w:cs="Arial"/>
          <w:spacing w:val="21"/>
        </w:rPr>
        <w:t xml:space="preserve"> </w:t>
      </w:r>
      <w:r w:rsidRPr="00510CBC">
        <w:rPr>
          <w:rFonts w:cs="Arial"/>
          <w:spacing w:val="-1"/>
        </w:rPr>
        <w:t>otherwise.</w:t>
      </w:r>
      <w:r w:rsidRPr="00510CBC">
        <w:rPr>
          <w:rFonts w:cs="Arial"/>
          <w:spacing w:val="45"/>
        </w:rPr>
        <w:t xml:space="preserve"> </w:t>
      </w:r>
      <w:r w:rsidRPr="00510CBC">
        <w:rPr>
          <w:rFonts w:cs="Arial"/>
          <w:spacing w:val="-1"/>
        </w:rPr>
        <w:t>Any</w:t>
      </w:r>
      <w:r w:rsidRPr="00510CBC">
        <w:rPr>
          <w:rFonts w:cs="Arial"/>
          <w:spacing w:val="23"/>
        </w:rPr>
        <w:t xml:space="preserve"> </w:t>
      </w:r>
      <w:r w:rsidRPr="00510CBC">
        <w:rPr>
          <w:rFonts w:cs="Arial"/>
          <w:spacing w:val="-1"/>
        </w:rPr>
        <w:t>questions</w:t>
      </w:r>
      <w:r w:rsidRPr="00510CBC">
        <w:rPr>
          <w:rFonts w:cs="Arial"/>
          <w:spacing w:val="23"/>
        </w:rPr>
        <w:t xml:space="preserve"> </w:t>
      </w:r>
      <w:r w:rsidRPr="00510CBC">
        <w:rPr>
          <w:rFonts w:cs="Arial"/>
          <w:spacing w:val="-1"/>
        </w:rPr>
        <w:t>not</w:t>
      </w:r>
      <w:r w:rsidRPr="00510CBC">
        <w:rPr>
          <w:rFonts w:cs="Arial"/>
          <w:spacing w:val="70"/>
        </w:rPr>
        <w:t xml:space="preserve"> </w:t>
      </w:r>
      <w:r w:rsidRPr="00510CBC">
        <w:rPr>
          <w:rFonts w:cs="Arial"/>
          <w:spacing w:val="-1"/>
        </w:rPr>
        <w:t>answered</w:t>
      </w:r>
      <w:r w:rsidRPr="00510CBC">
        <w:rPr>
          <w:rFonts w:cs="Arial"/>
          <w:spacing w:val="16"/>
        </w:rPr>
        <w:t xml:space="preserve"> </w:t>
      </w:r>
      <w:r w:rsidRPr="00510CBC">
        <w:rPr>
          <w:rFonts w:cs="Arial"/>
          <w:spacing w:val="-1"/>
        </w:rPr>
        <w:t>within</w:t>
      </w:r>
      <w:r w:rsidRPr="00510CBC">
        <w:rPr>
          <w:rFonts w:cs="Arial"/>
          <w:spacing w:val="17"/>
        </w:rPr>
        <w:t xml:space="preserve"> </w:t>
      </w:r>
      <w:r w:rsidRPr="00510CBC">
        <w:rPr>
          <w:rFonts w:cs="Arial"/>
          <w:spacing w:val="-1"/>
        </w:rPr>
        <w:t>that</w:t>
      </w:r>
      <w:r w:rsidRPr="00510CBC">
        <w:rPr>
          <w:rFonts w:cs="Arial"/>
          <w:spacing w:val="15"/>
        </w:rPr>
        <w:t xml:space="preserve"> </w:t>
      </w:r>
      <w:r w:rsidRPr="00510CBC">
        <w:rPr>
          <w:rFonts w:cs="Arial"/>
          <w:spacing w:val="-1"/>
        </w:rPr>
        <w:t>period</w:t>
      </w:r>
      <w:r w:rsidRPr="00510CBC">
        <w:rPr>
          <w:rFonts w:cs="Arial"/>
          <w:spacing w:val="17"/>
        </w:rPr>
        <w:t xml:space="preserve"> </w:t>
      </w:r>
      <w:r w:rsidRPr="00510CBC">
        <w:rPr>
          <w:rFonts w:cs="Arial"/>
        </w:rPr>
        <w:t>will</w:t>
      </w:r>
      <w:r w:rsidRPr="00510CBC">
        <w:rPr>
          <w:rFonts w:cs="Arial"/>
          <w:spacing w:val="17"/>
        </w:rPr>
        <w:t xml:space="preserve"> </w:t>
      </w:r>
      <w:r w:rsidRPr="00510CBC">
        <w:rPr>
          <w:rFonts w:cs="Arial"/>
          <w:spacing w:val="-1"/>
        </w:rPr>
        <w:t>receive</w:t>
      </w:r>
      <w:r w:rsidRPr="00510CBC">
        <w:rPr>
          <w:rFonts w:cs="Arial"/>
          <w:spacing w:val="17"/>
        </w:rPr>
        <w:t xml:space="preserve"> </w:t>
      </w:r>
      <w:r w:rsidRPr="00510CBC">
        <w:rPr>
          <w:rFonts w:cs="Arial"/>
        </w:rPr>
        <w:t>a</w:t>
      </w:r>
      <w:r w:rsidRPr="00510CBC">
        <w:rPr>
          <w:rFonts w:cs="Arial"/>
          <w:spacing w:val="15"/>
        </w:rPr>
        <w:t xml:space="preserve"> </w:t>
      </w:r>
      <w:r w:rsidRPr="00510CBC">
        <w:rPr>
          <w:rFonts w:cs="Arial"/>
          <w:spacing w:val="-1"/>
        </w:rPr>
        <w:t>written</w:t>
      </w:r>
      <w:r w:rsidRPr="00510CBC">
        <w:rPr>
          <w:rFonts w:cs="Arial"/>
          <w:spacing w:val="16"/>
        </w:rPr>
        <w:t xml:space="preserve"> </w:t>
      </w:r>
      <w:r w:rsidRPr="00510CBC">
        <w:rPr>
          <w:rFonts w:cs="Arial"/>
          <w:spacing w:val="-1"/>
        </w:rPr>
        <w:t>response</w:t>
      </w:r>
      <w:r w:rsidRPr="00510CBC">
        <w:rPr>
          <w:rFonts w:cs="Arial"/>
          <w:spacing w:val="18"/>
        </w:rPr>
        <w:t xml:space="preserve"> </w:t>
      </w:r>
      <w:r w:rsidRPr="00510CBC">
        <w:rPr>
          <w:rFonts w:cs="Arial"/>
          <w:spacing w:val="-1"/>
        </w:rPr>
        <w:t>from</w:t>
      </w:r>
      <w:r w:rsidRPr="00510CBC">
        <w:rPr>
          <w:rFonts w:cs="Arial"/>
          <w:spacing w:val="16"/>
        </w:rPr>
        <w:t xml:space="preserve"> </w:t>
      </w:r>
      <w:r w:rsidRPr="00510CBC">
        <w:rPr>
          <w:rFonts w:cs="Arial"/>
          <w:spacing w:val="-1"/>
        </w:rPr>
        <w:t>the</w:t>
      </w:r>
      <w:r w:rsidRPr="00510CBC">
        <w:rPr>
          <w:rFonts w:cs="Arial"/>
          <w:spacing w:val="17"/>
        </w:rPr>
        <w:t xml:space="preserve"> </w:t>
      </w:r>
      <w:r w:rsidRPr="00510CBC">
        <w:rPr>
          <w:rFonts w:cs="Arial"/>
          <w:spacing w:val="-1"/>
        </w:rPr>
        <w:t>Council</w:t>
      </w:r>
      <w:r w:rsidRPr="00510CBC">
        <w:rPr>
          <w:rFonts w:cs="Arial"/>
          <w:spacing w:val="17"/>
        </w:rPr>
        <w:t xml:space="preserve"> </w:t>
      </w:r>
      <w:r w:rsidRPr="00510CBC">
        <w:rPr>
          <w:rFonts w:cs="Arial"/>
          <w:spacing w:val="-1"/>
        </w:rPr>
        <w:t>Leader</w:t>
      </w:r>
      <w:r w:rsidR="00552E9F">
        <w:rPr>
          <w:rFonts w:cs="Arial"/>
          <w:spacing w:val="-1"/>
        </w:rPr>
        <w:t>,</w:t>
      </w:r>
      <w:r w:rsidRPr="00510CBC">
        <w:rPr>
          <w:rFonts w:cs="Arial"/>
          <w:spacing w:val="15"/>
        </w:rPr>
        <w:t xml:space="preserve"> </w:t>
      </w:r>
      <w:r w:rsidR="00606D82">
        <w:rPr>
          <w:rFonts w:cs="Arial"/>
          <w:spacing w:val="-1"/>
        </w:rPr>
        <w:t>p</w:t>
      </w:r>
      <w:r w:rsidR="00606D82" w:rsidRPr="00510CBC">
        <w:rPr>
          <w:rFonts w:cs="Arial"/>
          <w:spacing w:val="-1"/>
        </w:rPr>
        <w:t>ortfolio</w:t>
      </w:r>
      <w:r w:rsidR="00606D82" w:rsidRPr="00510CBC">
        <w:rPr>
          <w:rFonts w:cs="Arial"/>
          <w:spacing w:val="-4"/>
        </w:rPr>
        <w:t xml:space="preserve"> </w:t>
      </w:r>
      <w:r w:rsidR="00606D82">
        <w:rPr>
          <w:rFonts w:cs="Arial"/>
          <w:spacing w:val="-1"/>
        </w:rPr>
        <w:t>h</w:t>
      </w:r>
      <w:r w:rsidR="00606D82" w:rsidRPr="00510CBC">
        <w:rPr>
          <w:rFonts w:cs="Arial"/>
          <w:spacing w:val="-1"/>
        </w:rPr>
        <w:t>older</w:t>
      </w:r>
      <w:r w:rsidR="00606D82">
        <w:rPr>
          <w:rFonts w:cs="Arial"/>
          <w:spacing w:val="-1"/>
        </w:rPr>
        <w:t xml:space="preserve"> </w:t>
      </w:r>
      <w:r w:rsidR="00552E9F">
        <w:rPr>
          <w:rFonts w:cs="Arial"/>
          <w:spacing w:val="-1"/>
        </w:rPr>
        <w:t>or Provost</w:t>
      </w:r>
      <w:r w:rsidRPr="00510CBC">
        <w:rPr>
          <w:rFonts w:cs="Arial"/>
          <w:spacing w:val="-4"/>
        </w:rPr>
        <w:t xml:space="preserve"> </w:t>
      </w:r>
      <w:r w:rsidRPr="00510CBC">
        <w:rPr>
          <w:rFonts w:cs="Arial"/>
          <w:spacing w:val="-1"/>
        </w:rPr>
        <w:t>within</w:t>
      </w:r>
      <w:r w:rsidRPr="00510CBC">
        <w:rPr>
          <w:rFonts w:cs="Arial"/>
          <w:spacing w:val="-4"/>
        </w:rPr>
        <w:t xml:space="preserve"> </w:t>
      </w:r>
      <w:r w:rsidRPr="00510CBC">
        <w:rPr>
          <w:rFonts w:cs="Arial"/>
          <w:spacing w:val="-1"/>
        </w:rPr>
        <w:t>seven</w:t>
      </w:r>
      <w:r w:rsidRPr="00510CBC">
        <w:rPr>
          <w:rFonts w:cs="Arial"/>
          <w:spacing w:val="-4"/>
        </w:rPr>
        <w:t xml:space="preserve"> </w:t>
      </w:r>
      <w:r w:rsidR="00A13D86">
        <w:rPr>
          <w:rFonts w:cs="Arial"/>
          <w:spacing w:val="-4"/>
        </w:rPr>
        <w:t xml:space="preserve">clear </w:t>
      </w:r>
      <w:r w:rsidRPr="00510CBC">
        <w:rPr>
          <w:rFonts w:cs="Arial"/>
        </w:rPr>
        <w:t>days</w:t>
      </w:r>
      <w:r w:rsidRPr="00510CBC">
        <w:rPr>
          <w:rFonts w:cs="Arial"/>
          <w:spacing w:val="-5"/>
        </w:rPr>
        <w:t xml:space="preserve"> </w:t>
      </w:r>
      <w:r w:rsidRPr="00510CBC">
        <w:rPr>
          <w:rFonts w:cs="Arial"/>
          <w:spacing w:val="-1"/>
        </w:rPr>
        <w:t>of</w:t>
      </w:r>
      <w:r w:rsidRPr="00510CBC">
        <w:rPr>
          <w:rFonts w:cs="Arial"/>
          <w:spacing w:val="-4"/>
        </w:rPr>
        <w:t xml:space="preserve"> </w:t>
      </w:r>
      <w:r w:rsidRPr="00510CBC">
        <w:rPr>
          <w:rFonts w:cs="Arial"/>
          <w:spacing w:val="-1"/>
        </w:rPr>
        <w:t>the</w:t>
      </w:r>
      <w:r w:rsidRPr="00510CBC">
        <w:rPr>
          <w:rFonts w:cs="Arial"/>
          <w:spacing w:val="-3"/>
        </w:rPr>
        <w:t xml:space="preserve"> </w:t>
      </w:r>
      <w:r w:rsidRPr="00510CBC">
        <w:rPr>
          <w:rFonts w:cs="Arial"/>
          <w:spacing w:val="-1"/>
        </w:rPr>
        <w:t>meeting.</w:t>
      </w:r>
    </w:p>
    <w:p w14:paraId="4EEA3B2E" w14:textId="77777777" w:rsidR="00510CBC" w:rsidRPr="00510CBC" w:rsidRDefault="00510CBC" w:rsidP="006327C1">
      <w:pPr>
        <w:pStyle w:val="BodyText"/>
        <w:kinsoku w:val="0"/>
        <w:overflowPunct w:val="0"/>
        <w:ind w:left="709" w:hanging="709"/>
        <w:rPr>
          <w:rFonts w:cs="Arial"/>
        </w:rPr>
      </w:pPr>
    </w:p>
    <w:p w14:paraId="0AED41DC"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spacing w:val="-1"/>
        </w:rPr>
        <w:t>The</w:t>
      </w:r>
      <w:r w:rsidRPr="00510CBC">
        <w:rPr>
          <w:rFonts w:cs="Arial"/>
          <w:spacing w:val="12"/>
        </w:rPr>
        <w:t xml:space="preserve"> </w:t>
      </w:r>
      <w:r w:rsidRPr="00510CBC">
        <w:rPr>
          <w:rFonts w:cs="Arial"/>
          <w:spacing w:val="-1"/>
        </w:rPr>
        <w:t>minute</w:t>
      </w:r>
      <w:r w:rsidRPr="00510CBC">
        <w:rPr>
          <w:rFonts w:cs="Arial"/>
          <w:spacing w:val="12"/>
        </w:rPr>
        <w:t xml:space="preserve"> </w:t>
      </w:r>
      <w:r w:rsidRPr="00510CBC">
        <w:rPr>
          <w:rFonts w:cs="Arial"/>
          <w:spacing w:val="-1"/>
        </w:rPr>
        <w:t>of</w:t>
      </w:r>
      <w:r w:rsidRPr="00510CBC">
        <w:rPr>
          <w:rFonts w:cs="Arial"/>
          <w:spacing w:val="11"/>
        </w:rPr>
        <w:t xml:space="preserve"> </w:t>
      </w:r>
      <w:r w:rsidRPr="00510CBC">
        <w:rPr>
          <w:rFonts w:cs="Arial"/>
          <w:spacing w:val="-1"/>
        </w:rPr>
        <w:t>the</w:t>
      </w:r>
      <w:r w:rsidRPr="00510CBC">
        <w:rPr>
          <w:rFonts w:cs="Arial"/>
          <w:spacing w:val="12"/>
        </w:rPr>
        <w:t xml:space="preserve"> </w:t>
      </w:r>
      <w:r w:rsidRPr="00510CBC">
        <w:rPr>
          <w:rFonts w:cs="Arial"/>
          <w:spacing w:val="-1"/>
        </w:rPr>
        <w:t>meeting</w:t>
      </w:r>
      <w:r w:rsidRPr="00510CBC">
        <w:rPr>
          <w:rFonts w:cs="Arial"/>
          <w:spacing w:val="11"/>
        </w:rPr>
        <w:t xml:space="preserve"> </w:t>
      </w:r>
      <w:r w:rsidRPr="00510CBC">
        <w:rPr>
          <w:rFonts w:cs="Arial"/>
          <w:spacing w:val="-1"/>
        </w:rPr>
        <w:t>shall</w:t>
      </w:r>
      <w:r w:rsidRPr="00510CBC">
        <w:rPr>
          <w:rFonts w:cs="Arial"/>
          <w:spacing w:val="12"/>
        </w:rPr>
        <w:t xml:space="preserve"> </w:t>
      </w:r>
      <w:r w:rsidRPr="00510CBC">
        <w:rPr>
          <w:rFonts w:cs="Arial"/>
          <w:spacing w:val="-1"/>
        </w:rPr>
        <w:t>record</w:t>
      </w:r>
      <w:r w:rsidRPr="00510CBC">
        <w:rPr>
          <w:rFonts w:cs="Arial"/>
          <w:spacing w:val="11"/>
        </w:rPr>
        <w:t xml:space="preserve"> </w:t>
      </w:r>
      <w:r w:rsidRPr="00510CBC">
        <w:rPr>
          <w:rFonts w:cs="Arial"/>
          <w:spacing w:val="-1"/>
        </w:rPr>
        <w:t>that</w:t>
      </w:r>
      <w:r w:rsidRPr="00510CBC">
        <w:rPr>
          <w:rFonts w:cs="Arial"/>
          <w:spacing w:val="11"/>
        </w:rPr>
        <w:t xml:space="preserve"> </w:t>
      </w:r>
      <w:r w:rsidRPr="00510CBC">
        <w:rPr>
          <w:rFonts w:cs="Arial"/>
        </w:rPr>
        <w:t>a</w:t>
      </w:r>
      <w:r w:rsidRPr="00510CBC">
        <w:rPr>
          <w:rFonts w:cs="Arial"/>
          <w:spacing w:val="13"/>
        </w:rPr>
        <w:t xml:space="preserve"> </w:t>
      </w:r>
      <w:r w:rsidRPr="00510CBC">
        <w:rPr>
          <w:rFonts w:cs="Arial"/>
          <w:spacing w:val="-1"/>
        </w:rPr>
        <w:t>formal</w:t>
      </w:r>
      <w:r w:rsidRPr="00510CBC">
        <w:rPr>
          <w:rFonts w:cs="Arial"/>
          <w:spacing w:val="11"/>
        </w:rPr>
        <w:t xml:space="preserve"> </w:t>
      </w:r>
      <w:r w:rsidRPr="00510CBC">
        <w:rPr>
          <w:rFonts w:cs="Arial"/>
          <w:spacing w:val="-1"/>
        </w:rPr>
        <w:t>question</w:t>
      </w:r>
      <w:r w:rsidRPr="00510CBC">
        <w:rPr>
          <w:rFonts w:cs="Arial"/>
          <w:spacing w:val="11"/>
        </w:rPr>
        <w:t xml:space="preserve"> </w:t>
      </w:r>
      <w:r w:rsidRPr="00510CBC">
        <w:rPr>
          <w:rFonts w:cs="Arial"/>
        </w:rPr>
        <w:t>was</w:t>
      </w:r>
      <w:r w:rsidRPr="00510CBC">
        <w:rPr>
          <w:rFonts w:cs="Arial"/>
          <w:spacing w:val="11"/>
        </w:rPr>
        <w:t xml:space="preserve"> </w:t>
      </w:r>
      <w:r w:rsidRPr="00510CBC">
        <w:rPr>
          <w:rFonts w:cs="Arial"/>
          <w:spacing w:val="-1"/>
        </w:rPr>
        <w:t>asked</w:t>
      </w:r>
      <w:r w:rsidRPr="00510CBC">
        <w:rPr>
          <w:rFonts w:cs="Arial"/>
          <w:spacing w:val="11"/>
        </w:rPr>
        <w:t xml:space="preserve"> </w:t>
      </w:r>
      <w:r w:rsidRPr="00510CBC">
        <w:rPr>
          <w:rFonts w:cs="Arial"/>
          <w:spacing w:val="-1"/>
        </w:rPr>
        <w:t>and</w:t>
      </w:r>
      <w:r w:rsidRPr="00510CBC">
        <w:rPr>
          <w:rFonts w:cs="Arial"/>
          <w:spacing w:val="11"/>
        </w:rPr>
        <w:t xml:space="preserve"> </w:t>
      </w:r>
      <w:r w:rsidRPr="00510CBC">
        <w:rPr>
          <w:rFonts w:cs="Arial"/>
          <w:spacing w:val="-1"/>
        </w:rPr>
        <w:t>answered,</w:t>
      </w:r>
      <w:r w:rsidRPr="00510CBC">
        <w:rPr>
          <w:rFonts w:cs="Arial"/>
          <w:spacing w:val="69"/>
          <w:w w:val="99"/>
        </w:rPr>
        <w:t xml:space="preserve"> </w:t>
      </w:r>
      <w:r w:rsidRPr="00510CBC">
        <w:rPr>
          <w:rFonts w:cs="Arial"/>
          <w:spacing w:val="-1"/>
        </w:rPr>
        <w:t>and</w:t>
      </w:r>
      <w:r w:rsidRPr="00510CBC">
        <w:rPr>
          <w:rFonts w:cs="Arial"/>
          <w:spacing w:val="29"/>
        </w:rPr>
        <w:t xml:space="preserve"> </w:t>
      </w:r>
      <w:r w:rsidRPr="00510CBC">
        <w:rPr>
          <w:rFonts w:cs="Arial"/>
          <w:spacing w:val="-1"/>
        </w:rPr>
        <w:t>by</w:t>
      </w:r>
      <w:r w:rsidRPr="00510CBC">
        <w:rPr>
          <w:rFonts w:cs="Arial"/>
          <w:spacing w:val="29"/>
        </w:rPr>
        <w:t xml:space="preserve"> </w:t>
      </w:r>
      <w:r w:rsidRPr="00510CBC">
        <w:rPr>
          <w:rFonts w:cs="Arial"/>
          <w:spacing w:val="-1"/>
        </w:rPr>
        <w:t>whom,</w:t>
      </w:r>
      <w:r w:rsidRPr="00510CBC">
        <w:rPr>
          <w:rFonts w:cs="Arial"/>
          <w:spacing w:val="29"/>
        </w:rPr>
        <w:t xml:space="preserve"> </w:t>
      </w:r>
      <w:r w:rsidRPr="00510CBC">
        <w:rPr>
          <w:rFonts w:cs="Arial"/>
          <w:spacing w:val="-1"/>
        </w:rPr>
        <w:t>and</w:t>
      </w:r>
      <w:r w:rsidRPr="00510CBC">
        <w:rPr>
          <w:rFonts w:cs="Arial"/>
          <w:spacing w:val="29"/>
        </w:rPr>
        <w:t xml:space="preserve"> </w:t>
      </w:r>
      <w:r w:rsidRPr="00510CBC">
        <w:rPr>
          <w:rFonts w:cs="Arial"/>
          <w:spacing w:val="-1"/>
        </w:rPr>
        <w:t>(if</w:t>
      </w:r>
      <w:r w:rsidRPr="00510CBC">
        <w:rPr>
          <w:rFonts w:cs="Arial"/>
          <w:spacing w:val="28"/>
        </w:rPr>
        <w:t xml:space="preserve"> </w:t>
      </w:r>
      <w:r w:rsidRPr="00510CBC">
        <w:rPr>
          <w:rFonts w:cs="Arial"/>
          <w:spacing w:val="-1"/>
        </w:rPr>
        <w:t>appropriate)</w:t>
      </w:r>
      <w:r w:rsidRPr="00510CBC">
        <w:rPr>
          <w:rFonts w:cs="Arial"/>
          <w:spacing w:val="28"/>
        </w:rPr>
        <w:t xml:space="preserve"> </w:t>
      </w:r>
      <w:r w:rsidRPr="00510CBC">
        <w:rPr>
          <w:rFonts w:cs="Arial"/>
          <w:spacing w:val="-1"/>
        </w:rPr>
        <w:t>that</w:t>
      </w:r>
      <w:r w:rsidRPr="00510CBC">
        <w:rPr>
          <w:rFonts w:cs="Arial"/>
          <w:spacing w:val="28"/>
        </w:rPr>
        <w:t xml:space="preserve"> </w:t>
      </w:r>
      <w:r w:rsidRPr="00510CBC">
        <w:rPr>
          <w:rFonts w:cs="Arial"/>
        </w:rPr>
        <w:t>a</w:t>
      </w:r>
      <w:r w:rsidRPr="00510CBC">
        <w:rPr>
          <w:rFonts w:cs="Arial"/>
          <w:spacing w:val="30"/>
        </w:rPr>
        <w:t xml:space="preserve"> </w:t>
      </w:r>
      <w:r w:rsidRPr="00510CBC">
        <w:rPr>
          <w:rFonts w:cs="Arial"/>
          <w:spacing w:val="-1"/>
        </w:rPr>
        <w:t>supplementary</w:t>
      </w:r>
      <w:r w:rsidRPr="00510CBC">
        <w:rPr>
          <w:rFonts w:cs="Arial"/>
          <w:spacing w:val="30"/>
        </w:rPr>
        <w:t xml:space="preserve"> </w:t>
      </w:r>
      <w:r w:rsidRPr="00510CBC">
        <w:rPr>
          <w:rFonts w:cs="Arial"/>
          <w:spacing w:val="-1"/>
        </w:rPr>
        <w:t>question</w:t>
      </w:r>
      <w:r w:rsidRPr="00510CBC">
        <w:rPr>
          <w:rFonts w:cs="Arial"/>
          <w:spacing w:val="29"/>
        </w:rPr>
        <w:t xml:space="preserve"> </w:t>
      </w:r>
      <w:r w:rsidRPr="00510CBC">
        <w:rPr>
          <w:rFonts w:cs="Arial"/>
        </w:rPr>
        <w:t>was</w:t>
      </w:r>
      <w:r w:rsidRPr="00510CBC">
        <w:rPr>
          <w:rFonts w:cs="Arial"/>
          <w:spacing w:val="28"/>
        </w:rPr>
        <w:t xml:space="preserve"> </w:t>
      </w:r>
      <w:r w:rsidRPr="00510CBC">
        <w:rPr>
          <w:rFonts w:cs="Arial"/>
          <w:spacing w:val="-1"/>
        </w:rPr>
        <w:t>asked</w:t>
      </w:r>
      <w:r w:rsidRPr="00510CBC">
        <w:rPr>
          <w:rFonts w:cs="Arial"/>
          <w:spacing w:val="29"/>
        </w:rPr>
        <w:t xml:space="preserve"> </w:t>
      </w:r>
      <w:r w:rsidRPr="00510CBC">
        <w:rPr>
          <w:rFonts w:cs="Arial"/>
          <w:spacing w:val="-1"/>
        </w:rPr>
        <w:t>and</w:t>
      </w:r>
      <w:r w:rsidRPr="00510CBC">
        <w:rPr>
          <w:rFonts w:cs="Arial"/>
          <w:spacing w:val="29"/>
        </w:rPr>
        <w:t xml:space="preserve"> </w:t>
      </w:r>
      <w:r w:rsidRPr="00510CBC">
        <w:rPr>
          <w:rFonts w:cs="Arial"/>
          <w:spacing w:val="-1"/>
        </w:rPr>
        <w:t>shall</w:t>
      </w:r>
      <w:r w:rsidRPr="00510CBC">
        <w:rPr>
          <w:rFonts w:cs="Arial"/>
          <w:spacing w:val="75"/>
        </w:rPr>
        <w:t xml:space="preserve"> </w:t>
      </w:r>
      <w:r w:rsidRPr="00510CBC">
        <w:rPr>
          <w:rFonts w:cs="Arial"/>
          <w:spacing w:val="-1"/>
        </w:rPr>
        <w:t>refer</w:t>
      </w:r>
      <w:r w:rsidRPr="00510CBC">
        <w:rPr>
          <w:rFonts w:cs="Arial"/>
          <w:spacing w:val="-4"/>
        </w:rPr>
        <w:t xml:space="preserve"> </w:t>
      </w:r>
      <w:r w:rsidRPr="00510CBC">
        <w:rPr>
          <w:rFonts w:cs="Arial"/>
          <w:spacing w:val="-1"/>
        </w:rPr>
        <w:t>to</w:t>
      </w:r>
      <w:r w:rsidRPr="00510CBC">
        <w:rPr>
          <w:rFonts w:cs="Arial"/>
          <w:spacing w:val="-4"/>
        </w:rPr>
        <w:t xml:space="preserve"> </w:t>
      </w:r>
      <w:r w:rsidRPr="00510CBC">
        <w:rPr>
          <w:rFonts w:cs="Arial"/>
          <w:spacing w:val="-1"/>
        </w:rPr>
        <w:t>the</w:t>
      </w:r>
      <w:r w:rsidRPr="00510CBC">
        <w:rPr>
          <w:rFonts w:cs="Arial"/>
          <w:spacing w:val="-3"/>
        </w:rPr>
        <w:t xml:space="preserve"> </w:t>
      </w:r>
      <w:r w:rsidRPr="00510CBC">
        <w:rPr>
          <w:rFonts w:cs="Arial"/>
          <w:spacing w:val="-1"/>
        </w:rPr>
        <w:t>subject</w:t>
      </w:r>
      <w:r w:rsidRPr="00510CBC">
        <w:rPr>
          <w:rFonts w:cs="Arial"/>
          <w:spacing w:val="-4"/>
        </w:rPr>
        <w:t xml:space="preserve"> </w:t>
      </w:r>
      <w:r w:rsidRPr="00510CBC">
        <w:rPr>
          <w:rFonts w:cs="Arial"/>
          <w:spacing w:val="-1"/>
        </w:rPr>
        <w:t>matter</w:t>
      </w:r>
      <w:r w:rsidRPr="00510CBC">
        <w:rPr>
          <w:rFonts w:cs="Arial"/>
          <w:spacing w:val="-4"/>
        </w:rPr>
        <w:t xml:space="preserve"> </w:t>
      </w:r>
      <w:r w:rsidRPr="00510CBC">
        <w:rPr>
          <w:rFonts w:cs="Arial"/>
          <w:spacing w:val="-1"/>
        </w:rPr>
        <w:t>of</w:t>
      </w:r>
      <w:r w:rsidRPr="00510CBC">
        <w:rPr>
          <w:rFonts w:cs="Arial"/>
          <w:spacing w:val="-4"/>
        </w:rPr>
        <w:t xml:space="preserve"> </w:t>
      </w:r>
      <w:r w:rsidRPr="00510CBC">
        <w:rPr>
          <w:rFonts w:cs="Arial"/>
          <w:spacing w:val="-1"/>
        </w:rPr>
        <w:t>the</w:t>
      </w:r>
      <w:r w:rsidRPr="00510CBC">
        <w:rPr>
          <w:rFonts w:cs="Arial"/>
          <w:spacing w:val="-3"/>
        </w:rPr>
        <w:t xml:space="preserve"> </w:t>
      </w:r>
      <w:r w:rsidRPr="00510CBC">
        <w:rPr>
          <w:rFonts w:cs="Arial"/>
          <w:spacing w:val="-1"/>
        </w:rPr>
        <w:t>questions</w:t>
      </w:r>
      <w:r w:rsidRPr="00510CBC">
        <w:rPr>
          <w:rFonts w:cs="Arial"/>
          <w:spacing w:val="-5"/>
        </w:rPr>
        <w:t xml:space="preserve"> </w:t>
      </w:r>
      <w:r w:rsidRPr="00510CBC">
        <w:rPr>
          <w:rFonts w:cs="Arial"/>
          <w:spacing w:val="-1"/>
        </w:rPr>
        <w:t>and</w:t>
      </w:r>
      <w:r w:rsidRPr="00510CBC">
        <w:rPr>
          <w:rFonts w:cs="Arial"/>
          <w:spacing w:val="-3"/>
        </w:rPr>
        <w:t xml:space="preserve"> </w:t>
      </w:r>
      <w:r w:rsidRPr="00510CBC">
        <w:rPr>
          <w:rFonts w:cs="Arial"/>
          <w:spacing w:val="-1"/>
        </w:rPr>
        <w:t>answers.</w:t>
      </w:r>
    </w:p>
    <w:p w14:paraId="4B0448D9" w14:textId="77777777" w:rsidR="00510CBC" w:rsidRDefault="00510CBC" w:rsidP="006327C1">
      <w:pPr>
        <w:pStyle w:val="ListParagraph"/>
        <w:ind w:left="709" w:hanging="709"/>
        <w:jc w:val="left"/>
        <w:rPr>
          <w:rFonts w:cs="Arial"/>
        </w:rPr>
      </w:pPr>
    </w:p>
    <w:p w14:paraId="7E6B81F2"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5" w:hanging="709"/>
        <w:rPr>
          <w:rFonts w:cs="Arial"/>
        </w:rPr>
      </w:pPr>
      <w:r w:rsidRPr="00510CBC">
        <w:rPr>
          <w:rFonts w:cs="Arial"/>
          <w:spacing w:val="-1"/>
        </w:rPr>
        <w:t>The</w:t>
      </w:r>
      <w:r w:rsidRPr="00510CBC">
        <w:rPr>
          <w:rFonts w:cs="Arial"/>
          <w:spacing w:val="7"/>
        </w:rPr>
        <w:t xml:space="preserve"> </w:t>
      </w:r>
      <w:r w:rsidRPr="00510CBC">
        <w:rPr>
          <w:rFonts w:cs="Arial"/>
          <w:spacing w:val="-1"/>
        </w:rPr>
        <w:t>foregoing</w:t>
      </w:r>
      <w:r w:rsidRPr="00510CBC">
        <w:rPr>
          <w:rFonts w:cs="Arial"/>
          <w:spacing w:val="7"/>
        </w:rPr>
        <w:t xml:space="preserve"> </w:t>
      </w:r>
      <w:r w:rsidRPr="00510CBC">
        <w:rPr>
          <w:rFonts w:cs="Arial"/>
          <w:spacing w:val="-1"/>
        </w:rPr>
        <w:t>Standing</w:t>
      </w:r>
      <w:r w:rsidRPr="00510CBC">
        <w:rPr>
          <w:rFonts w:cs="Arial"/>
          <w:spacing w:val="8"/>
        </w:rPr>
        <w:t xml:space="preserve"> </w:t>
      </w:r>
      <w:r w:rsidRPr="00510CBC">
        <w:rPr>
          <w:rFonts w:cs="Arial"/>
          <w:spacing w:val="-1"/>
        </w:rPr>
        <w:t>Order</w:t>
      </w:r>
      <w:r w:rsidRPr="00510CBC">
        <w:rPr>
          <w:rFonts w:cs="Arial"/>
          <w:spacing w:val="5"/>
        </w:rPr>
        <w:t xml:space="preserve"> </w:t>
      </w:r>
      <w:r w:rsidRPr="00510CBC">
        <w:rPr>
          <w:rFonts w:cs="Arial"/>
        </w:rPr>
        <w:t>is</w:t>
      </w:r>
      <w:r w:rsidRPr="00510CBC">
        <w:rPr>
          <w:rFonts w:cs="Arial"/>
          <w:spacing w:val="5"/>
        </w:rPr>
        <w:t xml:space="preserve"> </w:t>
      </w:r>
      <w:r w:rsidRPr="00510CBC">
        <w:rPr>
          <w:rFonts w:cs="Arial"/>
          <w:spacing w:val="-1"/>
        </w:rPr>
        <w:t>without</w:t>
      </w:r>
      <w:r w:rsidRPr="00510CBC">
        <w:rPr>
          <w:rFonts w:cs="Arial"/>
          <w:spacing w:val="7"/>
        </w:rPr>
        <w:t xml:space="preserve"> </w:t>
      </w:r>
      <w:r w:rsidRPr="00510CBC">
        <w:rPr>
          <w:rFonts w:cs="Arial"/>
          <w:spacing w:val="-1"/>
        </w:rPr>
        <w:t>prejudice</w:t>
      </w:r>
      <w:r w:rsidRPr="00510CBC">
        <w:rPr>
          <w:rFonts w:cs="Arial"/>
          <w:spacing w:val="7"/>
        </w:rPr>
        <w:t xml:space="preserve"> </w:t>
      </w:r>
      <w:r w:rsidRPr="00510CBC">
        <w:rPr>
          <w:rFonts w:cs="Arial"/>
          <w:spacing w:val="-1"/>
        </w:rPr>
        <w:t>to</w:t>
      </w:r>
      <w:r w:rsidRPr="00510CBC">
        <w:rPr>
          <w:rFonts w:cs="Arial"/>
          <w:spacing w:val="7"/>
        </w:rPr>
        <w:t xml:space="preserve"> </w:t>
      </w:r>
      <w:r w:rsidRPr="00510CBC">
        <w:rPr>
          <w:rFonts w:cs="Arial"/>
          <w:spacing w:val="-1"/>
        </w:rPr>
        <w:t>the</w:t>
      </w:r>
      <w:r w:rsidRPr="00510CBC">
        <w:rPr>
          <w:rFonts w:cs="Arial"/>
          <w:spacing w:val="7"/>
        </w:rPr>
        <w:t xml:space="preserve"> </w:t>
      </w:r>
      <w:r w:rsidRPr="00510CBC">
        <w:rPr>
          <w:rFonts w:cs="Arial"/>
          <w:spacing w:val="-1"/>
        </w:rPr>
        <w:t>right</w:t>
      </w:r>
      <w:r w:rsidRPr="00510CBC">
        <w:rPr>
          <w:rFonts w:cs="Arial"/>
          <w:spacing w:val="6"/>
        </w:rPr>
        <w:t xml:space="preserve"> </w:t>
      </w:r>
      <w:r w:rsidRPr="00510CBC">
        <w:rPr>
          <w:rFonts w:cs="Arial"/>
          <w:spacing w:val="-1"/>
        </w:rPr>
        <w:t>of</w:t>
      </w:r>
      <w:r w:rsidRPr="00510CBC">
        <w:rPr>
          <w:rFonts w:cs="Arial"/>
          <w:spacing w:val="6"/>
        </w:rPr>
        <w:t xml:space="preserve"> </w:t>
      </w:r>
      <w:r w:rsidRPr="00510CBC">
        <w:rPr>
          <w:rFonts w:cs="Arial"/>
          <w:spacing w:val="-1"/>
        </w:rPr>
        <w:t>any</w:t>
      </w:r>
      <w:r w:rsidRPr="00510CBC">
        <w:rPr>
          <w:rFonts w:cs="Arial"/>
          <w:spacing w:val="7"/>
        </w:rPr>
        <w:t xml:space="preserve"> </w:t>
      </w:r>
      <w:r w:rsidRPr="00510CBC">
        <w:rPr>
          <w:rFonts w:cs="Arial"/>
          <w:spacing w:val="-1"/>
        </w:rPr>
        <w:t>councillor</w:t>
      </w:r>
      <w:r w:rsidRPr="00510CBC">
        <w:rPr>
          <w:rFonts w:cs="Arial"/>
          <w:spacing w:val="5"/>
        </w:rPr>
        <w:t xml:space="preserve"> </w:t>
      </w:r>
      <w:r w:rsidRPr="00510CBC">
        <w:rPr>
          <w:rFonts w:cs="Arial"/>
          <w:spacing w:val="-1"/>
        </w:rPr>
        <w:t>present</w:t>
      </w:r>
      <w:r w:rsidRPr="00510CBC">
        <w:rPr>
          <w:rFonts w:cs="Arial"/>
          <w:spacing w:val="68"/>
          <w:w w:val="99"/>
        </w:rPr>
        <w:t xml:space="preserve"> </w:t>
      </w:r>
      <w:r w:rsidRPr="00510CBC">
        <w:rPr>
          <w:rFonts w:cs="Arial"/>
        </w:rPr>
        <w:t>at</w:t>
      </w:r>
      <w:r w:rsidRPr="00510CBC">
        <w:rPr>
          <w:rFonts w:cs="Arial"/>
          <w:spacing w:val="3"/>
        </w:rPr>
        <w:t xml:space="preserve"> </w:t>
      </w:r>
      <w:r w:rsidRPr="00510CBC">
        <w:rPr>
          <w:rFonts w:cs="Arial"/>
        </w:rPr>
        <w:t>a</w:t>
      </w:r>
      <w:r w:rsidRPr="00510CBC">
        <w:rPr>
          <w:rFonts w:cs="Arial"/>
          <w:spacing w:val="6"/>
        </w:rPr>
        <w:t xml:space="preserve"> </w:t>
      </w:r>
      <w:r w:rsidRPr="00510CBC">
        <w:rPr>
          <w:rFonts w:cs="Arial"/>
          <w:spacing w:val="-1"/>
        </w:rPr>
        <w:t>meeting</w:t>
      </w:r>
      <w:r w:rsidRPr="00510CBC">
        <w:rPr>
          <w:rFonts w:cs="Arial"/>
          <w:spacing w:val="5"/>
        </w:rPr>
        <w:t xml:space="preserve"> </w:t>
      </w:r>
      <w:r w:rsidRPr="00510CBC">
        <w:rPr>
          <w:rFonts w:cs="Arial"/>
          <w:spacing w:val="-1"/>
        </w:rPr>
        <w:t>to</w:t>
      </w:r>
      <w:r w:rsidRPr="00510CBC">
        <w:rPr>
          <w:rFonts w:cs="Arial"/>
          <w:spacing w:val="5"/>
        </w:rPr>
        <w:t xml:space="preserve"> </w:t>
      </w:r>
      <w:r w:rsidRPr="00510CBC">
        <w:rPr>
          <w:rFonts w:cs="Arial"/>
          <w:spacing w:val="-1"/>
        </w:rPr>
        <w:t>obtain</w:t>
      </w:r>
      <w:r w:rsidRPr="00510CBC">
        <w:rPr>
          <w:rFonts w:cs="Arial"/>
          <w:spacing w:val="5"/>
        </w:rPr>
        <w:t xml:space="preserve"> </w:t>
      </w:r>
      <w:r w:rsidRPr="00510CBC">
        <w:rPr>
          <w:rFonts w:cs="Arial"/>
        </w:rPr>
        <w:t>at</w:t>
      </w:r>
      <w:r w:rsidRPr="00510CBC">
        <w:rPr>
          <w:rFonts w:cs="Arial"/>
          <w:spacing w:val="4"/>
        </w:rPr>
        <w:t xml:space="preserve"> </w:t>
      </w:r>
      <w:r w:rsidRPr="00510CBC">
        <w:rPr>
          <w:rFonts w:cs="Arial"/>
          <w:spacing w:val="-1"/>
        </w:rPr>
        <w:t>such</w:t>
      </w:r>
      <w:r w:rsidRPr="00510CBC">
        <w:rPr>
          <w:rFonts w:cs="Arial"/>
          <w:spacing w:val="5"/>
        </w:rPr>
        <w:t xml:space="preserve"> </w:t>
      </w:r>
      <w:r w:rsidRPr="00510CBC">
        <w:rPr>
          <w:rFonts w:cs="Arial"/>
          <w:spacing w:val="-1"/>
        </w:rPr>
        <w:t>meeting</w:t>
      </w:r>
      <w:r w:rsidRPr="00510CBC">
        <w:rPr>
          <w:rFonts w:cs="Arial"/>
          <w:spacing w:val="5"/>
        </w:rPr>
        <w:t xml:space="preserve"> </w:t>
      </w:r>
      <w:r w:rsidRPr="00510CBC">
        <w:rPr>
          <w:rFonts w:cs="Arial"/>
          <w:spacing w:val="-1"/>
        </w:rPr>
        <w:t>and</w:t>
      </w:r>
      <w:r w:rsidRPr="00510CBC">
        <w:rPr>
          <w:rFonts w:cs="Arial"/>
          <w:spacing w:val="5"/>
        </w:rPr>
        <w:t xml:space="preserve"> </w:t>
      </w:r>
      <w:r w:rsidRPr="00510CBC">
        <w:rPr>
          <w:rFonts w:cs="Arial"/>
          <w:spacing w:val="-1"/>
        </w:rPr>
        <w:t>without</w:t>
      </w:r>
      <w:r w:rsidRPr="00510CBC">
        <w:rPr>
          <w:rFonts w:cs="Arial"/>
          <w:spacing w:val="2"/>
        </w:rPr>
        <w:t xml:space="preserve"> </w:t>
      </w:r>
      <w:r w:rsidRPr="00510CBC">
        <w:rPr>
          <w:rFonts w:cs="Arial"/>
          <w:spacing w:val="-1"/>
        </w:rPr>
        <w:t>prior</w:t>
      </w:r>
      <w:r w:rsidRPr="00510CBC">
        <w:rPr>
          <w:rFonts w:cs="Arial"/>
          <w:spacing w:val="3"/>
        </w:rPr>
        <w:t xml:space="preserve"> </w:t>
      </w:r>
      <w:r w:rsidRPr="00510CBC">
        <w:rPr>
          <w:rFonts w:cs="Arial"/>
          <w:spacing w:val="-1"/>
        </w:rPr>
        <w:t>notice</w:t>
      </w:r>
      <w:r w:rsidRPr="00510CBC">
        <w:rPr>
          <w:rFonts w:cs="Arial"/>
          <w:spacing w:val="6"/>
        </w:rPr>
        <w:t xml:space="preserve"> </w:t>
      </w:r>
      <w:r w:rsidRPr="00510CBC">
        <w:rPr>
          <w:rFonts w:cs="Arial"/>
          <w:spacing w:val="-1"/>
        </w:rPr>
        <w:t>such</w:t>
      </w:r>
      <w:r w:rsidRPr="00510CBC">
        <w:rPr>
          <w:rFonts w:cs="Arial"/>
          <w:spacing w:val="5"/>
        </w:rPr>
        <w:t xml:space="preserve"> </w:t>
      </w:r>
      <w:proofErr w:type="gramStart"/>
      <w:r w:rsidRPr="00510CBC">
        <w:rPr>
          <w:rFonts w:cs="Arial"/>
          <w:spacing w:val="-1"/>
        </w:rPr>
        <w:t>factual</w:t>
      </w:r>
      <w:r w:rsidRPr="00510CBC">
        <w:rPr>
          <w:rFonts w:cs="Arial"/>
          <w:spacing w:val="5"/>
        </w:rPr>
        <w:t xml:space="preserve"> </w:t>
      </w:r>
      <w:r w:rsidRPr="00510CBC">
        <w:rPr>
          <w:rFonts w:cs="Arial"/>
          <w:spacing w:val="-1"/>
        </w:rPr>
        <w:t>information</w:t>
      </w:r>
      <w:proofErr w:type="gramEnd"/>
      <w:r w:rsidRPr="00510CBC">
        <w:rPr>
          <w:rFonts w:cs="Arial"/>
          <w:spacing w:val="68"/>
        </w:rPr>
        <w:t xml:space="preserve"> </w:t>
      </w:r>
      <w:r w:rsidRPr="00510CBC">
        <w:rPr>
          <w:rFonts w:cs="Arial"/>
        </w:rPr>
        <w:t>as</w:t>
      </w:r>
      <w:r w:rsidRPr="00510CBC">
        <w:rPr>
          <w:rFonts w:cs="Arial"/>
          <w:spacing w:val="13"/>
        </w:rPr>
        <w:t xml:space="preserve"> </w:t>
      </w:r>
      <w:r w:rsidRPr="00510CBC">
        <w:rPr>
          <w:rFonts w:cs="Arial"/>
          <w:spacing w:val="-1"/>
        </w:rPr>
        <w:t>may</w:t>
      </w:r>
      <w:r w:rsidRPr="00510CBC">
        <w:rPr>
          <w:rFonts w:cs="Arial"/>
          <w:spacing w:val="14"/>
        </w:rPr>
        <w:t xml:space="preserve"> </w:t>
      </w:r>
      <w:r w:rsidRPr="00510CBC">
        <w:rPr>
          <w:rFonts w:cs="Arial"/>
          <w:spacing w:val="-1"/>
        </w:rPr>
        <w:t>then</w:t>
      </w:r>
      <w:r w:rsidRPr="00510CBC">
        <w:rPr>
          <w:rFonts w:cs="Arial"/>
          <w:spacing w:val="14"/>
        </w:rPr>
        <w:t xml:space="preserve"> </w:t>
      </w:r>
      <w:r w:rsidRPr="00510CBC">
        <w:rPr>
          <w:rFonts w:cs="Arial"/>
          <w:spacing w:val="-1"/>
        </w:rPr>
        <w:t>be</w:t>
      </w:r>
      <w:r w:rsidRPr="00510CBC">
        <w:rPr>
          <w:rFonts w:cs="Arial"/>
          <w:spacing w:val="15"/>
        </w:rPr>
        <w:t xml:space="preserve"> </w:t>
      </w:r>
      <w:r w:rsidRPr="00510CBC">
        <w:rPr>
          <w:rFonts w:cs="Arial"/>
          <w:spacing w:val="-1"/>
        </w:rPr>
        <w:t>available</w:t>
      </w:r>
      <w:r w:rsidRPr="00510CBC">
        <w:rPr>
          <w:rFonts w:cs="Arial"/>
          <w:spacing w:val="13"/>
        </w:rPr>
        <w:t xml:space="preserve"> </w:t>
      </w:r>
      <w:r w:rsidRPr="00510CBC">
        <w:rPr>
          <w:rFonts w:cs="Arial"/>
          <w:spacing w:val="-1"/>
        </w:rPr>
        <w:t>concerning</w:t>
      </w:r>
      <w:r w:rsidRPr="00510CBC">
        <w:rPr>
          <w:rFonts w:cs="Arial"/>
          <w:spacing w:val="15"/>
        </w:rPr>
        <w:t xml:space="preserve"> </w:t>
      </w:r>
      <w:r w:rsidRPr="00510CBC">
        <w:rPr>
          <w:rFonts w:cs="Arial"/>
          <w:spacing w:val="-1"/>
        </w:rPr>
        <w:t>any</w:t>
      </w:r>
      <w:r w:rsidRPr="00510CBC">
        <w:rPr>
          <w:rFonts w:cs="Arial"/>
          <w:spacing w:val="15"/>
        </w:rPr>
        <w:t xml:space="preserve"> </w:t>
      </w:r>
      <w:r w:rsidRPr="00510CBC">
        <w:rPr>
          <w:rFonts w:cs="Arial"/>
          <w:spacing w:val="-1"/>
        </w:rPr>
        <w:t>matter</w:t>
      </w:r>
      <w:r w:rsidRPr="00510CBC">
        <w:rPr>
          <w:rFonts w:cs="Arial"/>
          <w:spacing w:val="13"/>
        </w:rPr>
        <w:t xml:space="preserve"> </w:t>
      </w:r>
      <w:r w:rsidRPr="00510CBC">
        <w:rPr>
          <w:rFonts w:cs="Arial"/>
          <w:spacing w:val="-1"/>
        </w:rPr>
        <w:t>appearing</w:t>
      </w:r>
      <w:r w:rsidRPr="00510CBC">
        <w:rPr>
          <w:rFonts w:cs="Arial"/>
          <w:spacing w:val="15"/>
        </w:rPr>
        <w:t xml:space="preserve"> </w:t>
      </w:r>
      <w:r w:rsidRPr="00510CBC">
        <w:rPr>
          <w:rFonts w:cs="Arial"/>
          <w:spacing w:val="-1"/>
        </w:rPr>
        <w:t>on</w:t>
      </w:r>
      <w:r w:rsidRPr="00510CBC">
        <w:rPr>
          <w:rFonts w:cs="Arial"/>
          <w:spacing w:val="14"/>
        </w:rPr>
        <w:t xml:space="preserve"> </w:t>
      </w:r>
      <w:r w:rsidRPr="00510CBC">
        <w:rPr>
          <w:rFonts w:cs="Arial"/>
          <w:spacing w:val="-1"/>
        </w:rPr>
        <w:t>the</w:t>
      </w:r>
      <w:r w:rsidRPr="00510CBC">
        <w:rPr>
          <w:rFonts w:cs="Arial"/>
          <w:spacing w:val="15"/>
        </w:rPr>
        <w:t xml:space="preserve"> </w:t>
      </w:r>
      <w:r w:rsidRPr="00510CBC">
        <w:rPr>
          <w:rFonts w:cs="Arial"/>
          <w:spacing w:val="-1"/>
        </w:rPr>
        <w:t>agenda,</w:t>
      </w:r>
      <w:r w:rsidRPr="00510CBC">
        <w:rPr>
          <w:rFonts w:cs="Arial"/>
          <w:spacing w:val="15"/>
        </w:rPr>
        <w:t xml:space="preserve"> </w:t>
      </w:r>
      <w:r w:rsidRPr="00510CBC">
        <w:rPr>
          <w:rFonts w:cs="Arial"/>
          <w:spacing w:val="-1"/>
        </w:rPr>
        <w:t>subject</w:t>
      </w:r>
      <w:r w:rsidRPr="00510CBC">
        <w:rPr>
          <w:rFonts w:cs="Arial"/>
          <w:spacing w:val="14"/>
        </w:rPr>
        <w:t xml:space="preserve"> </w:t>
      </w:r>
      <w:r w:rsidRPr="00510CBC">
        <w:rPr>
          <w:rFonts w:cs="Arial"/>
          <w:spacing w:val="-1"/>
        </w:rPr>
        <w:t>to</w:t>
      </w:r>
      <w:r w:rsidRPr="00510CBC">
        <w:rPr>
          <w:rFonts w:cs="Arial"/>
          <w:spacing w:val="14"/>
        </w:rPr>
        <w:t xml:space="preserve"> </w:t>
      </w:r>
      <w:r w:rsidRPr="00510CBC">
        <w:rPr>
          <w:rFonts w:cs="Arial"/>
          <w:spacing w:val="-1"/>
        </w:rPr>
        <w:t>the</w:t>
      </w:r>
      <w:r w:rsidRPr="00510CBC">
        <w:rPr>
          <w:rFonts w:cs="Arial"/>
          <w:spacing w:val="69"/>
          <w:w w:val="99"/>
        </w:rPr>
        <w:t xml:space="preserve"> </w:t>
      </w:r>
      <w:r w:rsidRPr="00510CBC">
        <w:rPr>
          <w:rFonts w:cs="Arial"/>
          <w:spacing w:val="-1"/>
        </w:rPr>
        <w:t>reservation</w:t>
      </w:r>
      <w:r w:rsidRPr="00510CBC">
        <w:rPr>
          <w:rFonts w:cs="Arial"/>
          <w:spacing w:val="5"/>
        </w:rPr>
        <w:t xml:space="preserve"> </w:t>
      </w:r>
      <w:r w:rsidRPr="00510CBC">
        <w:rPr>
          <w:rFonts w:cs="Arial"/>
          <w:spacing w:val="-1"/>
        </w:rPr>
        <w:t>that</w:t>
      </w:r>
      <w:r w:rsidRPr="00510CBC">
        <w:rPr>
          <w:rFonts w:cs="Arial"/>
          <w:spacing w:val="4"/>
        </w:rPr>
        <w:t xml:space="preserve"> </w:t>
      </w:r>
      <w:r w:rsidRPr="00510CBC">
        <w:rPr>
          <w:rFonts w:cs="Arial"/>
          <w:spacing w:val="-1"/>
        </w:rPr>
        <w:t>the</w:t>
      </w:r>
      <w:r w:rsidRPr="00510CBC">
        <w:rPr>
          <w:rFonts w:cs="Arial"/>
          <w:spacing w:val="6"/>
        </w:rPr>
        <w:t xml:space="preserve"> </w:t>
      </w:r>
      <w:r w:rsidRPr="00510CBC">
        <w:rPr>
          <w:rFonts w:cs="Arial"/>
          <w:spacing w:val="-1"/>
        </w:rPr>
        <w:t>person</w:t>
      </w:r>
      <w:r w:rsidRPr="00510CBC">
        <w:rPr>
          <w:rFonts w:cs="Arial"/>
          <w:spacing w:val="5"/>
        </w:rPr>
        <w:t xml:space="preserve"> </w:t>
      </w:r>
      <w:r w:rsidRPr="00510CBC">
        <w:rPr>
          <w:rFonts w:cs="Arial"/>
          <w:spacing w:val="-1"/>
        </w:rPr>
        <w:t>addressed</w:t>
      </w:r>
      <w:r w:rsidRPr="00510CBC">
        <w:rPr>
          <w:rFonts w:cs="Arial"/>
          <w:spacing w:val="5"/>
        </w:rPr>
        <w:t xml:space="preserve"> </w:t>
      </w:r>
      <w:r w:rsidRPr="00510CBC">
        <w:rPr>
          <w:rFonts w:cs="Arial"/>
          <w:spacing w:val="-1"/>
        </w:rPr>
        <w:t>may</w:t>
      </w:r>
      <w:r w:rsidRPr="00510CBC">
        <w:rPr>
          <w:rFonts w:cs="Arial"/>
          <w:spacing w:val="6"/>
        </w:rPr>
        <w:t xml:space="preserve"> </w:t>
      </w:r>
      <w:r w:rsidRPr="00510CBC">
        <w:rPr>
          <w:rFonts w:cs="Arial"/>
          <w:spacing w:val="-1"/>
        </w:rPr>
        <w:t>postpone</w:t>
      </w:r>
      <w:r w:rsidRPr="00510CBC">
        <w:rPr>
          <w:rFonts w:cs="Arial"/>
          <w:spacing w:val="6"/>
        </w:rPr>
        <w:t xml:space="preserve"> </w:t>
      </w:r>
      <w:r w:rsidR="00A20B26">
        <w:rPr>
          <w:rFonts w:cs="Arial"/>
          <w:spacing w:val="-1"/>
        </w:rPr>
        <w:t>their</w:t>
      </w:r>
      <w:r w:rsidRPr="00510CBC">
        <w:rPr>
          <w:rFonts w:cs="Arial"/>
          <w:spacing w:val="4"/>
        </w:rPr>
        <w:t xml:space="preserve"> </w:t>
      </w:r>
      <w:r w:rsidRPr="00510CBC">
        <w:rPr>
          <w:rFonts w:cs="Arial"/>
          <w:spacing w:val="-1"/>
        </w:rPr>
        <w:t>reply</w:t>
      </w:r>
      <w:r w:rsidRPr="00510CBC">
        <w:rPr>
          <w:rFonts w:cs="Arial"/>
          <w:spacing w:val="6"/>
        </w:rPr>
        <w:t xml:space="preserve"> </w:t>
      </w:r>
      <w:r w:rsidRPr="00510CBC">
        <w:rPr>
          <w:rFonts w:cs="Arial"/>
          <w:spacing w:val="-1"/>
        </w:rPr>
        <w:t>to</w:t>
      </w:r>
      <w:r w:rsidRPr="00510CBC">
        <w:rPr>
          <w:rFonts w:cs="Arial"/>
          <w:spacing w:val="5"/>
        </w:rPr>
        <w:t xml:space="preserve"> </w:t>
      </w:r>
      <w:r w:rsidRPr="00510CBC">
        <w:rPr>
          <w:rFonts w:cs="Arial"/>
          <w:spacing w:val="-1"/>
        </w:rPr>
        <w:t>the</w:t>
      </w:r>
      <w:r w:rsidRPr="00510CBC">
        <w:rPr>
          <w:rFonts w:cs="Arial"/>
          <w:spacing w:val="6"/>
        </w:rPr>
        <w:t xml:space="preserve"> </w:t>
      </w:r>
      <w:r w:rsidRPr="00510CBC">
        <w:rPr>
          <w:rFonts w:cs="Arial"/>
          <w:spacing w:val="-1"/>
        </w:rPr>
        <w:t>next</w:t>
      </w:r>
      <w:r w:rsidRPr="00510CBC">
        <w:rPr>
          <w:rFonts w:cs="Arial"/>
          <w:spacing w:val="4"/>
        </w:rPr>
        <w:t xml:space="preserve"> </w:t>
      </w:r>
      <w:r w:rsidRPr="00510CBC">
        <w:rPr>
          <w:rFonts w:cs="Arial"/>
          <w:spacing w:val="-1"/>
        </w:rPr>
        <w:t>ordinary</w:t>
      </w:r>
      <w:r w:rsidRPr="00510CBC">
        <w:rPr>
          <w:rFonts w:cs="Arial"/>
          <w:spacing w:val="61"/>
          <w:w w:val="99"/>
        </w:rPr>
        <w:t xml:space="preserve"> </w:t>
      </w:r>
      <w:r w:rsidRPr="00510CBC">
        <w:rPr>
          <w:rFonts w:cs="Arial"/>
          <w:spacing w:val="-1"/>
        </w:rPr>
        <w:t>meeting</w:t>
      </w:r>
      <w:r w:rsidRPr="00510CBC">
        <w:rPr>
          <w:rFonts w:cs="Arial"/>
          <w:spacing w:val="-4"/>
        </w:rPr>
        <w:t xml:space="preserve"> </w:t>
      </w:r>
      <w:r w:rsidRPr="00510CBC">
        <w:rPr>
          <w:rFonts w:cs="Arial"/>
          <w:spacing w:val="-1"/>
        </w:rPr>
        <w:t>should</w:t>
      </w:r>
      <w:r w:rsidRPr="00510CBC">
        <w:rPr>
          <w:rFonts w:cs="Arial"/>
          <w:spacing w:val="-3"/>
        </w:rPr>
        <w:t xml:space="preserve"> </w:t>
      </w:r>
      <w:r w:rsidRPr="00510CBC">
        <w:rPr>
          <w:rFonts w:cs="Arial"/>
          <w:spacing w:val="-1"/>
        </w:rPr>
        <w:t>the</w:t>
      </w:r>
      <w:r w:rsidRPr="00510CBC">
        <w:rPr>
          <w:rFonts w:cs="Arial"/>
          <w:spacing w:val="-3"/>
        </w:rPr>
        <w:t xml:space="preserve"> </w:t>
      </w:r>
      <w:r w:rsidRPr="00510CBC">
        <w:rPr>
          <w:rFonts w:cs="Arial"/>
          <w:spacing w:val="-1"/>
        </w:rPr>
        <w:t>information</w:t>
      </w:r>
      <w:r w:rsidRPr="00510CBC">
        <w:rPr>
          <w:rFonts w:cs="Arial"/>
          <w:spacing w:val="-3"/>
        </w:rPr>
        <w:t xml:space="preserve"> </w:t>
      </w:r>
      <w:r w:rsidRPr="00510CBC">
        <w:rPr>
          <w:rFonts w:cs="Arial"/>
          <w:spacing w:val="-1"/>
        </w:rPr>
        <w:t>requested</w:t>
      </w:r>
      <w:r w:rsidRPr="00510CBC">
        <w:rPr>
          <w:rFonts w:cs="Arial"/>
          <w:spacing w:val="-4"/>
        </w:rPr>
        <w:t xml:space="preserve"> </w:t>
      </w:r>
      <w:r w:rsidRPr="00510CBC">
        <w:rPr>
          <w:rFonts w:cs="Arial"/>
          <w:spacing w:val="-1"/>
        </w:rPr>
        <w:t>not</w:t>
      </w:r>
      <w:r w:rsidRPr="00510CBC">
        <w:rPr>
          <w:rFonts w:cs="Arial"/>
          <w:spacing w:val="-4"/>
        </w:rPr>
        <w:t xml:space="preserve"> </w:t>
      </w:r>
      <w:r w:rsidRPr="00510CBC">
        <w:rPr>
          <w:rFonts w:cs="Arial"/>
          <w:spacing w:val="-1"/>
        </w:rPr>
        <w:t>be</w:t>
      </w:r>
      <w:r w:rsidRPr="00510CBC">
        <w:rPr>
          <w:rFonts w:cs="Arial"/>
          <w:spacing w:val="-3"/>
        </w:rPr>
        <w:t xml:space="preserve"> </w:t>
      </w:r>
      <w:r w:rsidRPr="00510CBC">
        <w:rPr>
          <w:rFonts w:cs="Arial"/>
          <w:spacing w:val="-1"/>
        </w:rPr>
        <w:t>available.</w:t>
      </w:r>
    </w:p>
    <w:p w14:paraId="7D652E4D" w14:textId="77777777" w:rsidR="00510CBC" w:rsidRDefault="00510CBC" w:rsidP="006327C1">
      <w:pPr>
        <w:pStyle w:val="ListParagraph"/>
        <w:ind w:left="709" w:hanging="709"/>
        <w:jc w:val="left"/>
        <w:rPr>
          <w:rFonts w:cs="Arial"/>
        </w:rPr>
      </w:pPr>
    </w:p>
    <w:p w14:paraId="2DAE36E3" w14:textId="77777777" w:rsidR="00510CBC" w:rsidRPr="00510CBC" w:rsidRDefault="00510CBC" w:rsidP="006327C1">
      <w:pPr>
        <w:pStyle w:val="BodyText"/>
        <w:widowControl w:val="0"/>
        <w:numPr>
          <w:ilvl w:val="1"/>
          <w:numId w:val="70"/>
        </w:numPr>
        <w:kinsoku w:val="0"/>
        <w:overflowPunct w:val="0"/>
        <w:autoSpaceDE w:val="0"/>
        <w:autoSpaceDN w:val="0"/>
        <w:adjustRightInd w:val="0"/>
        <w:ind w:left="709" w:right="116" w:hanging="709"/>
        <w:rPr>
          <w:rFonts w:cs="Arial"/>
        </w:rPr>
      </w:pPr>
      <w:r w:rsidRPr="00510CBC">
        <w:rPr>
          <w:rFonts w:cs="Arial"/>
          <w:spacing w:val="-1"/>
        </w:rPr>
        <w:t>If</w:t>
      </w:r>
      <w:r w:rsidRPr="00510CBC">
        <w:rPr>
          <w:rFonts w:cs="Arial"/>
          <w:spacing w:val="16"/>
        </w:rPr>
        <w:t xml:space="preserve"> </w:t>
      </w:r>
      <w:r w:rsidRPr="00510CBC">
        <w:rPr>
          <w:rFonts w:cs="Arial"/>
          <w:spacing w:val="-1"/>
        </w:rPr>
        <w:t>the</w:t>
      </w:r>
      <w:r w:rsidRPr="00510CBC">
        <w:rPr>
          <w:rFonts w:cs="Arial"/>
          <w:spacing w:val="18"/>
        </w:rPr>
        <w:t xml:space="preserve"> </w:t>
      </w:r>
      <w:r w:rsidRPr="00510CBC">
        <w:rPr>
          <w:rFonts w:cs="Arial"/>
          <w:spacing w:val="-1"/>
        </w:rPr>
        <w:t>Provost</w:t>
      </w:r>
      <w:r w:rsidRPr="00510CBC">
        <w:rPr>
          <w:rFonts w:cs="Arial"/>
          <w:spacing w:val="16"/>
        </w:rPr>
        <w:t xml:space="preserve"> </w:t>
      </w:r>
      <w:r w:rsidRPr="00510CBC">
        <w:rPr>
          <w:rFonts w:cs="Arial"/>
        </w:rPr>
        <w:t>is</w:t>
      </w:r>
      <w:r w:rsidRPr="00510CBC">
        <w:rPr>
          <w:rFonts w:cs="Arial"/>
          <w:spacing w:val="17"/>
        </w:rPr>
        <w:t xml:space="preserve"> </w:t>
      </w:r>
      <w:r w:rsidRPr="00510CBC">
        <w:rPr>
          <w:rFonts w:cs="Arial"/>
          <w:spacing w:val="-1"/>
        </w:rPr>
        <w:t>of</w:t>
      </w:r>
      <w:r w:rsidRPr="00510CBC">
        <w:rPr>
          <w:rFonts w:cs="Arial"/>
          <w:spacing w:val="16"/>
        </w:rPr>
        <w:t xml:space="preserve"> </w:t>
      </w:r>
      <w:r w:rsidRPr="00510CBC">
        <w:rPr>
          <w:rFonts w:cs="Arial"/>
          <w:spacing w:val="-1"/>
        </w:rPr>
        <w:t>the</w:t>
      </w:r>
      <w:r w:rsidRPr="00510CBC">
        <w:rPr>
          <w:rFonts w:cs="Arial"/>
          <w:spacing w:val="18"/>
        </w:rPr>
        <w:t xml:space="preserve"> </w:t>
      </w:r>
      <w:r w:rsidRPr="00510CBC">
        <w:rPr>
          <w:rFonts w:cs="Arial"/>
          <w:spacing w:val="-1"/>
        </w:rPr>
        <w:t>opinion</w:t>
      </w:r>
      <w:r w:rsidRPr="00510CBC">
        <w:rPr>
          <w:rFonts w:cs="Arial"/>
          <w:spacing w:val="18"/>
        </w:rPr>
        <w:t xml:space="preserve"> </w:t>
      </w:r>
      <w:r w:rsidRPr="00510CBC">
        <w:rPr>
          <w:rFonts w:cs="Arial"/>
          <w:spacing w:val="-1"/>
        </w:rPr>
        <w:t>that</w:t>
      </w:r>
      <w:r w:rsidRPr="00510CBC">
        <w:rPr>
          <w:rFonts w:cs="Arial"/>
          <w:spacing w:val="16"/>
        </w:rPr>
        <w:t xml:space="preserve"> </w:t>
      </w:r>
      <w:r w:rsidRPr="00510CBC">
        <w:rPr>
          <w:rFonts w:cs="Arial"/>
        </w:rPr>
        <w:t>a</w:t>
      </w:r>
      <w:r w:rsidRPr="00510CBC">
        <w:rPr>
          <w:rFonts w:cs="Arial"/>
          <w:spacing w:val="18"/>
        </w:rPr>
        <w:t xml:space="preserve"> </w:t>
      </w:r>
      <w:r w:rsidRPr="00510CBC">
        <w:rPr>
          <w:rFonts w:cs="Arial"/>
          <w:spacing w:val="-1"/>
        </w:rPr>
        <w:t>question</w:t>
      </w:r>
      <w:r w:rsidRPr="00510CBC">
        <w:rPr>
          <w:rFonts w:cs="Arial"/>
          <w:spacing w:val="18"/>
        </w:rPr>
        <w:t xml:space="preserve"> </w:t>
      </w:r>
      <w:r w:rsidRPr="00510CBC">
        <w:rPr>
          <w:rFonts w:cs="Arial"/>
        </w:rPr>
        <w:t>is</w:t>
      </w:r>
      <w:r w:rsidRPr="00510CBC">
        <w:rPr>
          <w:rFonts w:cs="Arial"/>
          <w:spacing w:val="16"/>
        </w:rPr>
        <w:t xml:space="preserve"> </w:t>
      </w:r>
      <w:r w:rsidRPr="00510CBC">
        <w:rPr>
          <w:rFonts w:cs="Arial"/>
          <w:spacing w:val="-1"/>
        </w:rPr>
        <w:t>out</w:t>
      </w:r>
      <w:r w:rsidRPr="00510CBC">
        <w:rPr>
          <w:rFonts w:cs="Arial"/>
          <w:spacing w:val="16"/>
        </w:rPr>
        <w:t xml:space="preserve"> </w:t>
      </w:r>
      <w:r w:rsidRPr="00510CBC">
        <w:rPr>
          <w:rFonts w:cs="Arial"/>
          <w:spacing w:val="-1"/>
        </w:rPr>
        <w:t>of</w:t>
      </w:r>
      <w:r w:rsidRPr="00510CBC">
        <w:rPr>
          <w:rFonts w:cs="Arial"/>
          <w:spacing w:val="17"/>
        </w:rPr>
        <w:t xml:space="preserve"> </w:t>
      </w:r>
      <w:r w:rsidRPr="00510CBC">
        <w:rPr>
          <w:rFonts w:cs="Arial"/>
          <w:spacing w:val="-1"/>
        </w:rPr>
        <w:t>order</w:t>
      </w:r>
      <w:r w:rsidRPr="00510CBC">
        <w:rPr>
          <w:rFonts w:cs="Arial"/>
          <w:spacing w:val="16"/>
        </w:rPr>
        <w:t xml:space="preserve"> </w:t>
      </w:r>
      <w:r w:rsidRPr="00510CBC">
        <w:rPr>
          <w:rFonts w:cs="Arial"/>
          <w:spacing w:val="-1"/>
        </w:rPr>
        <w:t>the</w:t>
      </w:r>
      <w:r w:rsidRPr="00510CBC">
        <w:rPr>
          <w:rFonts w:cs="Arial"/>
          <w:spacing w:val="18"/>
        </w:rPr>
        <w:t xml:space="preserve"> </w:t>
      </w:r>
      <w:r w:rsidRPr="00510CBC">
        <w:rPr>
          <w:rFonts w:cs="Arial"/>
          <w:spacing w:val="-1"/>
        </w:rPr>
        <w:t>question</w:t>
      </w:r>
      <w:r w:rsidRPr="00510CBC">
        <w:rPr>
          <w:rFonts w:cs="Arial"/>
          <w:spacing w:val="17"/>
        </w:rPr>
        <w:t xml:space="preserve"> </w:t>
      </w:r>
      <w:r w:rsidRPr="00510CBC">
        <w:rPr>
          <w:rFonts w:cs="Arial"/>
        </w:rPr>
        <w:t>will</w:t>
      </w:r>
      <w:r w:rsidRPr="00510CBC">
        <w:rPr>
          <w:rFonts w:cs="Arial"/>
          <w:spacing w:val="18"/>
        </w:rPr>
        <w:t xml:space="preserve"> </w:t>
      </w:r>
      <w:r w:rsidRPr="00510CBC">
        <w:rPr>
          <w:rFonts w:cs="Arial"/>
          <w:spacing w:val="-1"/>
        </w:rPr>
        <w:t>not</w:t>
      </w:r>
      <w:r w:rsidRPr="00510CBC">
        <w:rPr>
          <w:rFonts w:cs="Arial"/>
          <w:spacing w:val="16"/>
        </w:rPr>
        <w:t xml:space="preserve"> </w:t>
      </w:r>
      <w:r w:rsidRPr="00510CBC">
        <w:rPr>
          <w:rFonts w:cs="Arial"/>
          <w:spacing w:val="-2"/>
        </w:rPr>
        <w:t>be</w:t>
      </w:r>
      <w:r w:rsidRPr="00510CBC">
        <w:rPr>
          <w:rFonts w:cs="Arial"/>
          <w:spacing w:val="53"/>
          <w:w w:val="99"/>
        </w:rPr>
        <w:t xml:space="preserve"> </w:t>
      </w:r>
      <w:r w:rsidRPr="00510CBC">
        <w:rPr>
          <w:rFonts w:cs="Arial"/>
          <w:spacing w:val="-1"/>
        </w:rPr>
        <w:t>answered.</w:t>
      </w:r>
    </w:p>
    <w:p w14:paraId="0F7C6022" w14:textId="77777777" w:rsidR="00510CBC" w:rsidRPr="00510CBC" w:rsidRDefault="00510CBC" w:rsidP="0055053D">
      <w:pPr>
        <w:pStyle w:val="BodyText"/>
        <w:widowControl w:val="0"/>
        <w:tabs>
          <w:tab w:val="left" w:pos="820"/>
        </w:tabs>
        <w:kinsoku w:val="0"/>
        <w:overflowPunct w:val="0"/>
        <w:autoSpaceDE w:val="0"/>
        <w:autoSpaceDN w:val="0"/>
        <w:adjustRightInd w:val="0"/>
        <w:ind w:left="120" w:right="115"/>
        <w:rPr>
          <w:rFonts w:cs="Arial"/>
        </w:rPr>
      </w:pPr>
    </w:p>
    <w:p w14:paraId="3180BEA3" w14:textId="77777777" w:rsidR="00510CBC" w:rsidRPr="00510CBC" w:rsidRDefault="00510CBC" w:rsidP="0055053D">
      <w:pPr>
        <w:pStyle w:val="BodyText"/>
        <w:widowControl w:val="0"/>
        <w:tabs>
          <w:tab w:val="left" w:pos="840"/>
        </w:tabs>
        <w:kinsoku w:val="0"/>
        <w:overflowPunct w:val="0"/>
        <w:autoSpaceDE w:val="0"/>
        <w:autoSpaceDN w:val="0"/>
        <w:adjustRightInd w:val="0"/>
        <w:ind w:left="120" w:right="115"/>
        <w:rPr>
          <w:rFonts w:cs="Arial"/>
        </w:rPr>
        <w:sectPr w:rsidR="00510CBC" w:rsidRPr="00510CBC" w:rsidSect="00786954">
          <w:footerReference w:type="default" r:id="rId8"/>
          <w:pgSz w:w="11910" w:h="16840"/>
          <w:pgMar w:top="1360" w:right="1320" w:bottom="280" w:left="1320" w:header="720" w:footer="720" w:gutter="0"/>
          <w:pgNumType w:start="1"/>
          <w:cols w:space="720" w:equalWidth="0">
            <w:col w:w="9270"/>
          </w:cols>
          <w:noEndnote/>
        </w:sectPr>
      </w:pPr>
    </w:p>
    <w:p w14:paraId="331E353A" w14:textId="77777777" w:rsidR="00071455" w:rsidRPr="00510CBC" w:rsidRDefault="00071455" w:rsidP="0055053D">
      <w:pPr>
        <w:ind w:left="720"/>
        <w:rPr>
          <w:rFonts w:ascii="Arial" w:hAnsi="Arial" w:cs="Arial"/>
        </w:rPr>
      </w:pPr>
    </w:p>
    <w:p w14:paraId="28ECCCE3" w14:textId="750886F4" w:rsidR="00071455" w:rsidRDefault="00BC7956" w:rsidP="006327C1">
      <w:pPr>
        <w:ind w:left="709" w:hanging="709"/>
        <w:rPr>
          <w:rFonts w:ascii="Arial" w:hAnsi="Arial" w:cs="Arial"/>
          <w:b/>
        </w:rPr>
      </w:pPr>
      <w:r>
        <w:rPr>
          <w:rFonts w:ascii="Arial" w:hAnsi="Arial" w:cs="Arial"/>
          <w:b/>
        </w:rPr>
        <w:t>33.</w:t>
      </w:r>
      <w:r>
        <w:rPr>
          <w:rFonts w:ascii="Arial" w:hAnsi="Arial" w:cs="Arial"/>
          <w:b/>
        </w:rPr>
        <w:tab/>
      </w:r>
      <w:r w:rsidR="003A4637">
        <w:rPr>
          <w:rFonts w:ascii="Arial" w:hAnsi="Arial" w:cs="Arial"/>
          <w:b/>
        </w:rPr>
        <w:t xml:space="preserve">Deputations </w:t>
      </w:r>
    </w:p>
    <w:p w14:paraId="1F7CD9A3" w14:textId="77777777" w:rsidR="00071455" w:rsidRDefault="00071455" w:rsidP="0055053D">
      <w:pPr>
        <w:rPr>
          <w:rFonts w:ascii="Arial" w:hAnsi="Arial" w:cs="Arial"/>
          <w:b/>
        </w:rPr>
      </w:pPr>
    </w:p>
    <w:p w14:paraId="13B60C66" w14:textId="77777777" w:rsidR="00071455" w:rsidRDefault="00B6483C" w:rsidP="0055053D">
      <w:pPr>
        <w:ind w:left="720" w:hanging="720"/>
        <w:rPr>
          <w:rFonts w:ascii="Arial" w:hAnsi="Arial" w:cs="Arial"/>
        </w:rPr>
      </w:pPr>
      <w:r>
        <w:rPr>
          <w:rFonts w:ascii="Arial" w:hAnsi="Arial" w:cs="Arial"/>
        </w:rPr>
        <w:t>33.1</w:t>
      </w:r>
      <w:r>
        <w:rPr>
          <w:rFonts w:ascii="Arial" w:hAnsi="Arial" w:cs="Arial"/>
        </w:rPr>
        <w:tab/>
        <w:t>The Council can hear d</w:t>
      </w:r>
      <w:r w:rsidR="00536451">
        <w:rPr>
          <w:rFonts w:ascii="Arial" w:hAnsi="Arial" w:cs="Arial"/>
        </w:rPr>
        <w:t>eputations on any matter that is</w:t>
      </w:r>
      <w:r>
        <w:rPr>
          <w:rFonts w:ascii="Arial" w:hAnsi="Arial" w:cs="Arial"/>
        </w:rPr>
        <w:t xml:space="preserve"> included within its remit.</w:t>
      </w:r>
    </w:p>
    <w:p w14:paraId="4A0651C9" w14:textId="77777777" w:rsidR="00B6483C" w:rsidRDefault="00B6483C" w:rsidP="0055053D">
      <w:pPr>
        <w:ind w:left="720" w:hanging="720"/>
        <w:rPr>
          <w:rFonts w:ascii="Arial" w:hAnsi="Arial" w:cs="Arial"/>
        </w:rPr>
      </w:pPr>
    </w:p>
    <w:p w14:paraId="6F7C76B7" w14:textId="77777777" w:rsidR="00B6483C" w:rsidRDefault="00B6483C" w:rsidP="0055053D">
      <w:pPr>
        <w:ind w:left="720" w:hanging="720"/>
        <w:rPr>
          <w:rFonts w:ascii="Arial" w:hAnsi="Arial" w:cs="Arial"/>
        </w:rPr>
      </w:pPr>
      <w:r>
        <w:rPr>
          <w:rFonts w:ascii="Arial" w:hAnsi="Arial" w:cs="Arial"/>
        </w:rPr>
        <w:t>33.2</w:t>
      </w:r>
      <w:r>
        <w:rPr>
          <w:rFonts w:ascii="Arial" w:hAnsi="Arial" w:cs="Arial"/>
        </w:rPr>
        <w:tab/>
        <w:t>Every application for admission to the meeting as a deputation must be submitted in writing to the Chief Governance Officer setting out the matters on which the deputation wishes to be heard.</w:t>
      </w:r>
    </w:p>
    <w:p w14:paraId="14E33D80" w14:textId="77777777" w:rsidR="00B6483C" w:rsidRDefault="00B6483C" w:rsidP="0055053D">
      <w:pPr>
        <w:ind w:left="720" w:hanging="720"/>
        <w:rPr>
          <w:rFonts w:ascii="Arial" w:hAnsi="Arial" w:cs="Arial"/>
        </w:rPr>
      </w:pPr>
    </w:p>
    <w:p w14:paraId="6CBB0414" w14:textId="77777777" w:rsidR="00B6483C" w:rsidRDefault="00B6483C" w:rsidP="0055053D">
      <w:pPr>
        <w:ind w:left="720" w:hanging="720"/>
        <w:rPr>
          <w:rFonts w:ascii="Arial" w:hAnsi="Arial" w:cs="Arial"/>
        </w:rPr>
      </w:pPr>
      <w:r>
        <w:rPr>
          <w:rFonts w:ascii="Arial" w:hAnsi="Arial" w:cs="Arial"/>
        </w:rPr>
        <w:t>33.3</w:t>
      </w:r>
      <w:r>
        <w:rPr>
          <w:rFonts w:ascii="Arial" w:hAnsi="Arial" w:cs="Arial"/>
        </w:rPr>
        <w:tab/>
      </w:r>
      <w:r w:rsidR="00DB353D">
        <w:rPr>
          <w:rFonts w:ascii="Arial" w:hAnsi="Arial" w:cs="Arial"/>
        </w:rPr>
        <w:t xml:space="preserve">Where the application relates to a matter included on the agenda for a meeting, it must be submitted not later than noon on the second last </w:t>
      </w:r>
      <w:r w:rsidR="00A13D86">
        <w:rPr>
          <w:rFonts w:ascii="Arial" w:hAnsi="Arial" w:cs="Arial"/>
        </w:rPr>
        <w:t xml:space="preserve">clear </w:t>
      </w:r>
      <w:r w:rsidR="00DB353D">
        <w:rPr>
          <w:rFonts w:ascii="Arial" w:hAnsi="Arial" w:cs="Arial"/>
        </w:rPr>
        <w:t>day before the meeting.</w:t>
      </w:r>
    </w:p>
    <w:p w14:paraId="5D987663" w14:textId="77777777" w:rsidR="00DB353D" w:rsidRDefault="00DB353D" w:rsidP="0055053D">
      <w:pPr>
        <w:ind w:left="720" w:hanging="720"/>
        <w:rPr>
          <w:rFonts w:ascii="Arial" w:hAnsi="Arial" w:cs="Arial"/>
        </w:rPr>
      </w:pPr>
    </w:p>
    <w:p w14:paraId="3D02AF5F" w14:textId="77777777" w:rsidR="00DB353D" w:rsidRDefault="00DB353D" w:rsidP="0055053D">
      <w:pPr>
        <w:ind w:left="720" w:hanging="720"/>
        <w:rPr>
          <w:rFonts w:ascii="Arial" w:hAnsi="Arial" w:cs="Arial"/>
        </w:rPr>
      </w:pPr>
      <w:r>
        <w:rPr>
          <w:rFonts w:ascii="Arial" w:hAnsi="Arial" w:cs="Arial"/>
        </w:rPr>
        <w:t>33.4</w:t>
      </w:r>
      <w:r>
        <w:rPr>
          <w:rFonts w:ascii="Arial" w:hAnsi="Arial" w:cs="Arial"/>
        </w:rPr>
        <w:tab/>
        <w:t>Where the application relates to a matter that will not otherwise appear on the agenda, it must be submitted at least 10 clear days before the meeting.</w:t>
      </w:r>
    </w:p>
    <w:p w14:paraId="2B0EAF92" w14:textId="77777777" w:rsidR="00DB353D" w:rsidRDefault="00DB353D" w:rsidP="0055053D">
      <w:pPr>
        <w:ind w:left="720" w:hanging="720"/>
        <w:rPr>
          <w:rFonts w:ascii="Arial" w:hAnsi="Arial" w:cs="Arial"/>
        </w:rPr>
      </w:pPr>
    </w:p>
    <w:p w14:paraId="6D7248A1" w14:textId="77777777" w:rsidR="00DB353D" w:rsidRDefault="00DB353D" w:rsidP="0055053D">
      <w:pPr>
        <w:ind w:left="720" w:hanging="720"/>
        <w:rPr>
          <w:rFonts w:ascii="Arial" w:hAnsi="Arial" w:cs="Arial"/>
        </w:rPr>
      </w:pPr>
      <w:r>
        <w:rPr>
          <w:rFonts w:ascii="Arial" w:hAnsi="Arial" w:cs="Arial"/>
        </w:rPr>
        <w:t>33.5</w:t>
      </w:r>
      <w:r>
        <w:rPr>
          <w:rFonts w:ascii="Arial" w:hAnsi="Arial" w:cs="Arial"/>
        </w:rPr>
        <w:tab/>
        <w:t>In all cases the Council shall decide whether to hear the deputation (voting on it if necessary) and no discussion of the merits of the case will take place before that decision has been taken.</w:t>
      </w:r>
    </w:p>
    <w:p w14:paraId="54594B76" w14:textId="77777777" w:rsidR="00DB353D" w:rsidRDefault="00DB353D" w:rsidP="0055053D">
      <w:pPr>
        <w:ind w:left="720" w:hanging="720"/>
        <w:rPr>
          <w:rFonts w:ascii="Arial" w:hAnsi="Arial" w:cs="Arial"/>
        </w:rPr>
      </w:pPr>
    </w:p>
    <w:p w14:paraId="00B0DB31" w14:textId="77777777" w:rsidR="00DB353D" w:rsidRDefault="00DB353D" w:rsidP="0055053D">
      <w:pPr>
        <w:ind w:left="720" w:hanging="720"/>
        <w:rPr>
          <w:rFonts w:ascii="Arial" w:hAnsi="Arial" w:cs="Arial"/>
        </w:rPr>
      </w:pPr>
      <w:r>
        <w:rPr>
          <w:rFonts w:ascii="Arial" w:hAnsi="Arial" w:cs="Arial"/>
        </w:rPr>
        <w:t>33.6</w:t>
      </w:r>
      <w:r>
        <w:rPr>
          <w:rFonts w:ascii="Arial" w:hAnsi="Arial" w:cs="Arial"/>
        </w:rPr>
        <w:tab/>
        <w:t>Each deputation will not usually exceed five persons and will have ten minutes to present its case.  If the meeting decides to hear more that one deputation on the same subject, the</w:t>
      </w:r>
      <w:r w:rsidR="00BC7956">
        <w:rPr>
          <w:rFonts w:ascii="Arial" w:hAnsi="Arial" w:cs="Arial"/>
        </w:rPr>
        <w:t xml:space="preserve">y will be heard together.  The </w:t>
      </w:r>
      <w:proofErr w:type="gramStart"/>
      <w:r w:rsidR="00BC7956">
        <w:rPr>
          <w:rFonts w:ascii="Arial" w:hAnsi="Arial" w:cs="Arial"/>
        </w:rPr>
        <w:t>P</w:t>
      </w:r>
      <w:r>
        <w:rPr>
          <w:rFonts w:ascii="Arial" w:hAnsi="Arial" w:cs="Arial"/>
        </w:rPr>
        <w:t>rovost</w:t>
      </w:r>
      <w:proofErr w:type="gramEnd"/>
      <w:r>
        <w:rPr>
          <w:rFonts w:ascii="Arial" w:hAnsi="Arial" w:cs="Arial"/>
        </w:rPr>
        <w:t xml:space="preserve"> will decide how much time to allow.</w:t>
      </w:r>
    </w:p>
    <w:p w14:paraId="1BD59ACE" w14:textId="77777777" w:rsidR="00DB353D" w:rsidRDefault="00DB353D" w:rsidP="0055053D">
      <w:pPr>
        <w:ind w:left="720" w:hanging="720"/>
        <w:rPr>
          <w:rFonts w:ascii="Arial" w:hAnsi="Arial" w:cs="Arial"/>
        </w:rPr>
      </w:pPr>
    </w:p>
    <w:p w14:paraId="6CA0868F" w14:textId="77777777" w:rsidR="00DB353D" w:rsidRDefault="00DB353D" w:rsidP="0055053D">
      <w:pPr>
        <w:ind w:left="720" w:hanging="720"/>
        <w:rPr>
          <w:rFonts w:ascii="Arial" w:hAnsi="Arial" w:cs="Arial"/>
        </w:rPr>
      </w:pPr>
      <w:r>
        <w:rPr>
          <w:rFonts w:ascii="Arial" w:hAnsi="Arial" w:cs="Arial"/>
        </w:rPr>
        <w:t>33.7</w:t>
      </w:r>
      <w:r>
        <w:rPr>
          <w:rFonts w:ascii="Arial" w:hAnsi="Arial" w:cs="Arial"/>
        </w:rPr>
        <w:tab/>
        <w:t>Any member can put a question to the deputation that is relevant to the subject matter.  The total time for such questions will not usually exceed 10 minutes.  The merits of the case must not be discussed by members until the deputation has withdrawn.</w:t>
      </w:r>
    </w:p>
    <w:p w14:paraId="65570A5B" w14:textId="77777777" w:rsidR="00071455" w:rsidRDefault="00071455" w:rsidP="0055053D">
      <w:pPr>
        <w:rPr>
          <w:rFonts w:ascii="Arial" w:hAnsi="Arial" w:cs="Arial"/>
          <w:b/>
        </w:rPr>
      </w:pPr>
    </w:p>
    <w:p w14:paraId="57352497" w14:textId="77777777" w:rsidR="00DB353D" w:rsidRDefault="00DB353D" w:rsidP="0055053D">
      <w:pPr>
        <w:rPr>
          <w:rFonts w:ascii="Arial" w:hAnsi="Arial" w:cs="Arial"/>
          <w:b/>
        </w:rPr>
      </w:pPr>
    </w:p>
    <w:p w14:paraId="2CC9A566" w14:textId="0DF70C49" w:rsidR="00071455" w:rsidRDefault="00071455" w:rsidP="0055053D">
      <w:pPr>
        <w:rPr>
          <w:rFonts w:ascii="Arial" w:hAnsi="Arial" w:cs="Arial"/>
          <w:b/>
        </w:rPr>
      </w:pPr>
      <w:r>
        <w:rPr>
          <w:rFonts w:ascii="Arial" w:hAnsi="Arial" w:cs="Arial"/>
          <w:b/>
        </w:rPr>
        <w:t>34.</w:t>
      </w:r>
      <w:r>
        <w:rPr>
          <w:rFonts w:ascii="Arial" w:hAnsi="Arial" w:cs="Arial"/>
          <w:b/>
        </w:rPr>
        <w:tab/>
      </w:r>
      <w:r w:rsidR="003A4637">
        <w:rPr>
          <w:rFonts w:ascii="Arial" w:hAnsi="Arial" w:cs="Arial"/>
          <w:b/>
        </w:rPr>
        <w:t>Close Of Business</w:t>
      </w:r>
    </w:p>
    <w:p w14:paraId="4EDB0D26" w14:textId="77777777" w:rsidR="00071455" w:rsidRDefault="00071455" w:rsidP="0055053D">
      <w:pPr>
        <w:ind w:left="720"/>
        <w:rPr>
          <w:rFonts w:ascii="Arial" w:hAnsi="Arial" w:cs="Arial"/>
          <w:b/>
        </w:rPr>
      </w:pPr>
    </w:p>
    <w:p w14:paraId="44945581" w14:textId="77777777" w:rsidR="00071455" w:rsidRDefault="00071455" w:rsidP="0055053D">
      <w:pPr>
        <w:ind w:left="720" w:hanging="720"/>
        <w:rPr>
          <w:rFonts w:ascii="Arial" w:hAnsi="Arial" w:cs="Arial"/>
        </w:rPr>
      </w:pPr>
      <w:r>
        <w:rPr>
          <w:rFonts w:ascii="Arial" w:hAnsi="Arial" w:cs="Arial"/>
        </w:rPr>
        <w:t>34.1</w:t>
      </w:r>
      <w:r>
        <w:rPr>
          <w:rFonts w:ascii="Arial" w:hAnsi="Arial" w:cs="Arial"/>
        </w:rPr>
        <w:tab/>
        <w:t xml:space="preserve">Meetings of Council will generally start at 9.30a.m. (unless the </w:t>
      </w:r>
      <w:proofErr w:type="gramStart"/>
      <w:r>
        <w:rPr>
          <w:rFonts w:ascii="Arial" w:hAnsi="Arial" w:cs="Arial"/>
        </w:rPr>
        <w:t>Provost</w:t>
      </w:r>
      <w:proofErr w:type="gramEnd"/>
      <w:r>
        <w:rPr>
          <w:rFonts w:ascii="Arial" w:hAnsi="Arial" w:cs="Arial"/>
        </w:rPr>
        <w:t xml:space="preserve"> </w:t>
      </w:r>
      <w:r w:rsidR="002E4C46">
        <w:rPr>
          <w:rFonts w:ascii="Arial" w:hAnsi="Arial" w:cs="Arial"/>
        </w:rPr>
        <w:t>specifies an</w:t>
      </w:r>
      <w:r>
        <w:rPr>
          <w:rFonts w:ascii="Arial" w:hAnsi="Arial" w:cs="Arial"/>
        </w:rPr>
        <w:t xml:space="preserve"> earlier or later time) and will last for no longer than three hours unless </w:t>
      </w:r>
      <w:r w:rsidR="001138EC">
        <w:rPr>
          <w:rFonts w:ascii="Arial" w:hAnsi="Arial" w:cs="Arial"/>
        </w:rPr>
        <w:t xml:space="preserve">there is general agreement to continue, failing which </w:t>
      </w:r>
      <w:r>
        <w:rPr>
          <w:rFonts w:ascii="Arial" w:hAnsi="Arial" w:cs="Arial"/>
        </w:rPr>
        <w:t>a motion to continue the meeting has been moved, seconded and voted upon without discussion</w:t>
      </w:r>
      <w:r w:rsidR="001138EC">
        <w:rPr>
          <w:rFonts w:ascii="Arial" w:hAnsi="Arial" w:cs="Arial"/>
        </w:rPr>
        <w:t>. N</w:t>
      </w:r>
      <w:r>
        <w:rPr>
          <w:rFonts w:ascii="Arial" w:hAnsi="Arial" w:cs="Arial"/>
        </w:rPr>
        <w:t xml:space="preserve">o meeting will continue beyond 5p.m. on that same day (subject to the terms of Standing Order 34.2 below) unless </w:t>
      </w:r>
      <w:r w:rsidR="001138EC">
        <w:rPr>
          <w:rFonts w:ascii="Arial" w:hAnsi="Arial" w:cs="Arial"/>
        </w:rPr>
        <w:t xml:space="preserve">there is general agreement to do so, failing which </w:t>
      </w:r>
      <w:r>
        <w:rPr>
          <w:rFonts w:ascii="Arial" w:hAnsi="Arial" w:cs="Arial"/>
        </w:rPr>
        <w:t>a motion to continue the meeting</w:t>
      </w:r>
      <w:r w:rsidR="001138EC">
        <w:rPr>
          <w:rFonts w:ascii="Arial" w:hAnsi="Arial" w:cs="Arial"/>
        </w:rPr>
        <w:t xml:space="preserve"> beyond 5pm</w:t>
      </w:r>
      <w:r>
        <w:rPr>
          <w:rFonts w:ascii="Arial" w:hAnsi="Arial" w:cs="Arial"/>
        </w:rPr>
        <w:t xml:space="preserve"> </w:t>
      </w:r>
      <w:r w:rsidR="001138EC">
        <w:rPr>
          <w:rFonts w:ascii="Arial" w:hAnsi="Arial" w:cs="Arial"/>
        </w:rPr>
        <w:t xml:space="preserve">must </w:t>
      </w:r>
      <w:r>
        <w:rPr>
          <w:rFonts w:ascii="Arial" w:hAnsi="Arial" w:cs="Arial"/>
        </w:rPr>
        <w:t xml:space="preserve">be moved, </w:t>
      </w:r>
      <w:proofErr w:type="gramStart"/>
      <w:r>
        <w:rPr>
          <w:rFonts w:ascii="Arial" w:hAnsi="Arial" w:cs="Arial"/>
        </w:rPr>
        <w:t>seconded</w:t>
      </w:r>
      <w:proofErr w:type="gramEnd"/>
      <w:r>
        <w:rPr>
          <w:rFonts w:ascii="Arial" w:hAnsi="Arial" w:cs="Arial"/>
        </w:rPr>
        <w:t xml:space="preserve"> and voted upon without discussion. </w:t>
      </w:r>
    </w:p>
    <w:p w14:paraId="09A10285" w14:textId="77777777" w:rsidR="00071455" w:rsidRDefault="00071455" w:rsidP="0055053D">
      <w:pPr>
        <w:rPr>
          <w:rFonts w:ascii="Arial" w:hAnsi="Arial" w:cs="Arial"/>
        </w:rPr>
      </w:pPr>
    </w:p>
    <w:p w14:paraId="00EA54D4" w14:textId="77777777" w:rsidR="00071455" w:rsidRDefault="00071455" w:rsidP="0055053D">
      <w:pPr>
        <w:ind w:left="720" w:hanging="720"/>
        <w:rPr>
          <w:rFonts w:ascii="Arial" w:hAnsi="Arial" w:cs="Arial"/>
        </w:rPr>
      </w:pPr>
      <w:r>
        <w:rPr>
          <w:rFonts w:ascii="Arial" w:hAnsi="Arial" w:cs="Arial"/>
        </w:rPr>
        <w:t>34.2</w:t>
      </w:r>
      <w:r>
        <w:rPr>
          <w:rFonts w:ascii="Arial" w:hAnsi="Arial" w:cs="Arial"/>
        </w:rPr>
        <w:tab/>
        <w:t xml:space="preserve">If, at 5 p.m. (or if, in the case of a meeting having started later than 9.30 a.m. after three hours have passed) or such later time as Council shall have agreed, business remains on the agenda to be transacted, it shall be dealt with in the following </w:t>
      </w:r>
      <w:proofErr w:type="gramStart"/>
      <w:r>
        <w:rPr>
          <w:rFonts w:ascii="Arial" w:hAnsi="Arial" w:cs="Arial"/>
        </w:rPr>
        <w:t>manner:-</w:t>
      </w:r>
      <w:proofErr w:type="gramEnd"/>
    </w:p>
    <w:p w14:paraId="38C4F872" w14:textId="77777777" w:rsidR="00D41995" w:rsidRDefault="00D41995" w:rsidP="0055053D">
      <w:pPr>
        <w:ind w:left="720" w:hanging="720"/>
        <w:rPr>
          <w:rFonts w:ascii="Arial" w:hAnsi="Arial" w:cs="Arial"/>
        </w:rPr>
      </w:pPr>
    </w:p>
    <w:p w14:paraId="777C066D" w14:textId="77777777" w:rsidR="00D41995" w:rsidRDefault="00D41995" w:rsidP="006327C1">
      <w:pPr>
        <w:numPr>
          <w:ilvl w:val="2"/>
          <w:numId w:val="70"/>
        </w:numPr>
        <w:ind w:left="1276" w:hanging="567"/>
        <w:rPr>
          <w:rFonts w:ascii="Arial" w:hAnsi="Arial" w:cs="Arial"/>
        </w:rPr>
      </w:pPr>
      <w:r>
        <w:rPr>
          <w:rFonts w:ascii="Arial" w:hAnsi="Arial" w:cs="Arial"/>
        </w:rPr>
        <w:t xml:space="preserve">It will be held over as uncompleted business to a future meeting of Council, the date and time to be determined by the </w:t>
      </w:r>
      <w:proofErr w:type="gramStart"/>
      <w:r>
        <w:rPr>
          <w:rFonts w:ascii="Arial" w:hAnsi="Arial" w:cs="Arial"/>
        </w:rPr>
        <w:t>Provost</w:t>
      </w:r>
      <w:proofErr w:type="gramEnd"/>
      <w:r>
        <w:rPr>
          <w:rFonts w:ascii="Arial" w:hAnsi="Arial" w:cs="Arial"/>
        </w:rPr>
        <w:t>, on a motion to that effect being moved, seconded and voted on without discussion, which failing;</w:t>
      </w:r>
    </w:p>
    <w:p w14:paraId="6C0F872B" w14:textId="77777777" w:rsidR="00D41995" w:rsidRDefault="00D41995" w:rsidP="0055053D">
      <w:pPr>
        <w:ind w:left="1276"/>
        <w:rPr>
          <w:rFonts w:ascii="Arial" w:hAnsi="Arial" w:cs="Arial"/>
        </w:rPr>
      </w:pPr>
    </w:p>
    <w:p w14:paraId="2AC17B54" w14:textId="77777777" w:rsidR="00071455" w:rsidRPr="00D41995" w:rsidRDefault="00071455" w:rsidP="006327C1">
      <w:pPr>
        <w:numPr>
          <w:ilvl w:val="2"/>
          <w:numId w:val="70"/>
        </w:numPr>
        <w:ind w:left="1276" w:hanging="567"/>
        <w:rPr>
          <w:rFonts w:ascii="Arial" w:hAnsi="Arial" w:cs="Arial"/>
        </w:rPr>
      </w:pPr>
      <w:r w:rsidRPr="00D41995">
        <w:rPr>
          <w:rFonts w:ascii="Arial" w:hAnsi="Arial" w:cs="Arial"/>
        </w:rPr>
        <w:t xml:space="preserve">Any motion or amendment which has been formally moved and seconded will be put to the vote by the </w:t>
      </w:r>
      <w:proofErr w:type="gramStart"/>
      <w:r w:rsidRPr="00D41995">
        <w:rPr>
          <w:rFonts w:ascii="Arial" w:hAnsi="Arial" w:cs="Arial"/>
        </w:rPr>
        <w:t>Provost</w:t>
      </w:r>
      <w:proofErr w:type="gramEnd"/>
      <w:r w:rsidRPr="00D41995">
        <w:rPr>
          <w:rFonts w:ascii="Arial" w:hAnsi="Arial" w:cs="Arial"/>
        </w:rPr>
        <w:t>.</w:t>
      </w:r>
    </w:p>
    <w:p w14:paraId="5BA4FEFC" w14:textId="77777777" w:rsidR="00071455" w:rsidRDefault="00071455" w:rsidP="0055053D">
      <w:pPr>
        <w:tabs>
          <w:tab w:val="left" w:pos="720"/>
          <w:tab w:val="left" w:pos="2280"/>
        </w:tabs>
        <w:ind w:left="2160" w:hanging="1440"/>
        <w:rPr>
          <w:rFonts w:ascii="Arial" w:hAnsi="Arial" w:cs="Arial"/>
        </w:rPr>
      </w:pPr>
    </w:p>
    <w:p w14:paraId="63D6EF99" w14:textId="77777777" w:rsidR="00071455" w:rsidRDefault="00071455" w:rsidP="006327C1">
      <w:pPr>
        <w:numPr>
          <w:ilvl w:val="2"/>
          <w:numId w:val="70"/>
        </w:numPr>
        <w:tabs>
          <w:tab w:val="left" w:pos="709"/>
        </w:tabs>
        <w:ind w:left="1276" w:hanging="567"/>
        <w:rPr>
          <w:rFonts w:ascii="Arial" w:hAnsi="Arial" w:cs="Arial"/>
        </w:rPr>
      </w:pPr>
      <w:r>
        <w:rPr>
          <w:rFonts w:ascii="Arial" w:hAnsi="Arial" w:cs="Arial"/>
        </w:rPr>
        <w:t xml:space="preserve">Any reports or motions then remaining on the agenda will be considered by the </w:t>
      </w:r>
      <w:proofErr w:type="gramStart"/>
      <w:r>
        <w:rPr>
          <w:rFonts w:ascii="Arial" w:hAnsi="Arial" w:cs="Arial"/>
        </w:rPr>
        <w:t>Provost</w:t>
      </w:r>
      <w:proofErr w:type="gramEnd"/>
      <w:r>
        <w:rPr>
          <w:rFonts w:ascii="Arial" w:hAnsi="Arial" w:cs="Arial"/>
        </w:rPr>
        <w:t xml:space="preserve"> in order.  It will be available for a motion and amendment to be moved and seconded on each item but without discussion (provided that the </w:t>
      </w:r>
      <w:proofErr w:type="gramStart"/>
      <w:r>
        <w:rPr>
          <w:rFonts w:ascii="Arial" w:hAnsi="Arial" w:cs="Arial"/>
        </w:rPr>
        <w:t>Provost</w:t>
      </w:r>
      <w:proofErr w:type="gramEnd"/>
      <w:r>
        <w:rPr>
          <w:rFonts w:ascii="Arial" w:hAnsi="Arial" w:cs="Arial"/>
        </w:rPr>
        <w:t xml:space="preserve"> may allow discussion on such an item where in </w:t>
      </w:r>
      <w:r w:rsidR="00A20B26">
        <w:rPr>
          <w:rFonts w:ascii="Arial" w:hAnsi="Arial" w:cs="Arial"/>
        </w:rPr>
        <w:t>their</w:t>
      </w:r>
      <w:r>
        <w:rPr>
          <w:rFonts w:ascii="Arial" w:hAnsi="Arial" w:cs="Arial"/>
        </w:rPr>
        <w:t xml:space="preserve"> view such discussion is necessary for the proper consideration of the item).  Each item will then be put to the vote by the </w:t>
      </w:r>
      <w:proofErr w:type="gramStart"/>
      <w:r>
        <w:rPr>
          <w:rFonts w:ascii="Arial" w:hAnsi="Arial" w:cs="Arial"/>
        </w:rPr>
        <w:t>Provost</w:t>
      </w:r>
      <w:proofErr w:type="gramEnd"/>
      <w:r>
        <w:rPr>
          <w:rFonts w:ascii="Arial" w:hAnsi="Arial" w:cs="Arial"/>
        </w:rPr>
        <w:t>.  Items not moved and seconded will fall from the agenda.</w:t>
      </w:r>
    </w:p>
    <w:p w14:paraId="47B2A98E" w14:textId="77777777" w:rsidR="00071455" w:rsidRDefault="00071455" w:rsidP="0055053D">
      <w:pPr>
        <w:tabs>
          <w:tab w:val="left" w:pos="720"/>
        </w:tabs>
        <w:ind w:left="2160" w:hanging="1440"/>
        <w:rPr>
          <w:rFonts w:ascii="Arial" w:hAnsi="Arial" w:cs="Arial"/>
        </w:rPr>
      </w:pPr>
    </w:p>
    <w:p w14:paraId="2C1F98C9" w14:textId="77777777" w:rsidR="00071455" w:rsidRDefault="00D41995" w:rsidP="0055053D">
      <w:pPr>
        <w:tabs>
          <w:tab w:val="left" w:pos="720"/>
        </w:tabs>
        <w:ind w:left="1260" w:hanging="540"/>
        <w:rPr>
          <w:rFonts w:ascii="Arial" w:hAnsi="Arial" w:cs="Arial"/>
        </w:rPr>
      </w:pPr>
      <w:r>
        <w:rPr>
          <w:rFonts w:ascii="Arial" w:hAnsi="Arial" w:cs="Arial"/>
        </w:rPr>
        <w:t>(iv</w:t>
      </w:r>
      <w:r w:rsidR="00071455">
        <w:rPr>
          <w:rFonts w:ascii="Arial" w:hAnsi="Arial" w:cs="Arial"/>
        </w:rPr>
        <w:t>)</w:t>
      </w:r>
      <w:r w:rsidR="00071455">
        <w:rPr>
          <w:rFonts w:ascii="Arial" w:hAnsi="Arial" w:cs="Arial"/>
        </w:rPr>
        <w:tab/>
        <w:t>There will be no right of reply available to the mover of any motion under this Standing Order.</w:t>
      </w:r>
    </w:p>
    <w:p w14:paraId="53351595" w14:textId="77777777" w:rsidR="00071455" w:rsidRDefault="00071455" w:rsidP="0055053D">
      <w:pPr>
        <w:tabs>
          <w:tab w:val="left" w:pos="2280"/>
        </w:tabs>
        <w:ind w:left="1440"/>
        <w:rPr>
          <w:rFonts w:ascii="Arial" w:hAnsi="Arial" w:cs="Arial"/>
        </w:rPr>
      </w:pPr>
    </w:p>
    <w:p w14:paraId="3689E8AB" w14:textId="77777777" w:rsidR="00071455" w:rsidRDefault="00071455" w:rsidP="0055053D">
      <w:pPr>
        <w:ind w:left="709" w:hanging="720"/>
        <w:rPr>
          <w:rFonts w:ascii="Arial" w:hAnsi="Arial" w:cs="Arial"/>
        </w:rPr>
      </w:pPr>
      <w:r>
        <w:rPr>
          <w:rFonts w:ascii="Arial" w:hAnsi="Arial" w:cs="Arial"/>
        </w:rPr>
        <w:t>34.3</w:t>
      </w:r>
      <w:r>
        <w:rPr>
          <w:rFonts w:ascii="Arial" w:hAnsi="Arial" w:cs="Arial"/>
        </w:rPr>
        <w:tab/>
        <w:t xml:space="preserve">Nothing in this Standing Order will prejudice the power of the </w:t>
      </w:r>
      <w:proofErr w:type="gramStart"/>
      <w:r>
        <w:rPr>
          <w:rFonts w:ascii="Arial" w:hAnsi="Arial" w:cs="Arial"/>
        </w:rPr>
        <w:t>Provost</w:t>
      </w:r>
      <w:proofErr w:type="gramEnd"/>
      <w:r>
        <w:rPr>
          <w:rFonts w:ascii="Arial" w:hAnsi="Arial" w:cs="Arial"/>
        </w:rPr>
        <w:t xml:space="preserve">, at </w:t>
      </w:r>
      <w:r w:rsidR="00A20B26">
        <w:rPr>
          <w:rFonts w:ascii="Arial" w:hAnsi="Arial" w:cs="Arial"/>
        </w:rPr>
        <w:t>their</w:t>
      </w:r>
      <w:r>
        <w:rPr>
          <w:rFonts w:ascii="Arial" w:hAnsi="Arial" w:cs="Arial"/>
        </w:rPr>
        <w:t xml:space="preserve"> discretion, to adjourn temporarily any meeting for a brief period.  The time elapsed during any such adjournment will be disregarded for the purpose of calculating the period of three hours referred to in Standing Order 34.1 but will not have the effect of extending the 5 p.m. closure term specified therein (unless in the case of a meeting having started later than 9.30 a.m., in which case the meeting shall not extend beyond three hours without the agreement of Council).</w:t>
      </w:r>
    </w:p>
    <w:p w14:paraId="63AFC568" w14:textId="77777777" w:rsidR="00071455" w:rsidRDefault="00071455" w:rsidP="0055053D">
      <w:pPr>
        <w:rPr>
          <w:rFonts w:ascii="Arial" w:hAnsi="Arial" w:cs="Arial"/>
          <w:b/>
        </w:rPr>
      </w:pPr>
    </w:p>
    <w:p w14:paraId="69350616" w14:textId="77777777" w:rsidR="00071455" w:rsidRDefault="00071455" w:rsidP="0055053D">
      <w:pPr>
        <w:rPr>
          <w:rFonts w:ascii="Arial" w:hAnsi="Arial" w:cs="Arial"/>
        </w:rPr>
      </w:pPr>
    </w:p>
    <w:p w14:paraId="32377BFE" w14:textId="70DDD587" w:rsidR="00071455" w:rsidRDefault="00071455" w:rsidP="0055053D">
      <w:pPr>
        <w:ind w:left="709" w:hanging="709"/>
        <w:rPr>
          <w:rFonts w:ascii="Arial" w:hAnsi="Arial" w:cs="Arial"/>
          <w:b/>
        </w:rPr>
      </w:pPr>
      <w:r>
        <w:rPr>
          <w:rFonts w:ascii="Arial" w:hAnsi="Arial" w:cs="Arial"/>
          <w:b/>
        </w:rPr>
        <w:t>35.</w:t>
      </w:r>
      <w:r>
        <w:rPr>
          <w:rFonts w:ascii="Arial" w:hAnsi="Arial" w:cs="Arial"/>
          <w:b/>
        </w:rPr>
        <w:tab/>
      </w:r>
      <w:r w:rsidR="003A4637">
        <w:rPr>
          <w:rFonts w:ascii="Arial" w:hAnsi="Arial" w:cs="Arial"/>
          <w:b/>
        </w:rPr>
        <w:t>Revocation Of Previous Decision</w:t>
      </w:r>
    </w:p>
    <w:p w14:paraId="159C9EBC" w14:textId="77777777" w:rsidR="00071455" w:rsidRDefault="00071455" w:rsidP="0055053D">
      <w:pPr>
        <w:ind w:left="720" w:hanging="720"/>
        <w:rPr>
          <w:rFonts w:ascii="Arial" w:hAnsi="Arial" w:cs="Arial"/>
          <w:b/>
        </w:rPr>
      </w:pPr>
    </w:p>
    <w:p w14:paraId="34825582" w14:textId="77777777" w:rsidR="00071455" w:rsidRDefault="00071455" w:rsidP="0055053D">
      <w:pPr>
        <w:ind w:left="720" w:hanging="720"/>
        <w:rPr>
          <w:rFonts w:ascii="Arial" w:hAnsi="Arial" w:cs="Arial"/>
        </w:rPr>
      </w:pPr>
      <w:r>
        <w:rPr>
          <w:rFonts w:ascii="Arial" w:hAnsi="Arial" w:cs="Arial"/>
        </w:rPr>
        <w:t>35.1</w:t>
      </w:r>
      <w:r>
        <w:rPr>
          <w:rFonts w:ascii="Arial" w:hAnsi="Arial" w:cs="Arial"/>
        </w:rPr>
        <w:tab/>
        <w:t xml:space="preserve">A decision of Council cannot be reconsidered or changed within six months of being made </w:t>
      </w:r>
      <w:proofErr w:type="gramStart"/>
      <w:r>
        <w:rPr>
          <w:rFonts w:ascii="Arial" w:hAnsi="Arial" w:cs="Arial"/>
        </w:rPr>
        <w:t>unless:-</w:t>
      </w:r>
      <w:proofErr w:type="gramEnd"/>
    </w:p>
    <w:p w14:paraId="07173372" w14:textId="77777777" w:rsidR="00071455" w:rsidRDefault="00071455" w:rsidP="0055053D">
      <w:pPr>
        <w:ind w:left="720" w:hanging="720"/>
        <w:rPr>
          <w:rFonts w:ascii="Arial" w:hAnsi="Arial" w:cs="Arial"/>
        </w:rPr>
      </w:pPr>
    </w:p>
    <w:p w14:paraId="201D6060" w14:textId="77777777" w:rsidR="00071455" w:rsidRDefault="00071455" w:rsidP="006327C1">
      <w:pPr>
        <w:numPr>
          <w:ilvl w:val="0"/>
          <w:numId w:val="63"/>
        </w:numPr>
        <w:tabs>
          <w:tab w:val="clear" w:pos="1440"/>
        </w:tabs>
        <w:ind w:left="1260" w:hanging="540"/>
        <w:rPr>
          <w:rFonts w:ascii="Arial" w:hAnsi="Arial" w:cs="Arial"/>
        </w:rPr>
      </w:pPr>
      <w:r>
        <w:rPr>
          <w:rFonts w:ascii="Arial" w:hAnsi="Arial" w:cs="Arial"/>
        </w:rPr>
        <w:t>it is required by statute, or</w:t>
      </w:r>
    </w:p>
    <w:p w14:paraId="2207130D" w14:textId="77777777" w:rsidR="00071455" w:rsidRDefault="00071455" w:rsidP="006327C1">
      <w:pPr>
        <w:ind w:left="1260" w:hanging="540"/>
        <w:rPr>
          <w:rFonts w:ascii="Arial" w:hAnsi="Arial" w:cs="Arial"/>
        </w:rPr>
      </w:pPr>
    </w:p>
    <w:p w14:paraId="04729AD7" w14:textId="2890FC21" w:rsidR="00071455" w:rsidRDefault="00071455" w:rsidP="006327C1">
      <w:pPr>
        <w:ind w:left="1260" w:hanging="540"/>
        <w:rPr>
          <w:rFonts w:ascii="Arial" w:hAnsi="Arial" w:cs="Arial"/>
        </w:rPr>
      </w:pPr>
      <w:r>
        <w:rPr>
          <w:rFonts w:ascii="Arial" w:hAnsi="Arial" w:cs="Arial"/>
        </w:rPr>
        <w:t>(ii)</w:t>
      </w:r>
      <w:r>
        <w:rPr>
          <w:rFonts w:ascii="Arial" w:hAnsi="Arial" w:cs="Arial"/>
        </w:rPr>
        <w:tab/>
        <w:t xml:space="preserve">the </w:t>
      </w:r>
      <w:proofErr w:type="gramStart"/>
      <w:r>
        <w:rPr>
          <w:rFonts w:ascii="Arial" w:hAnsi="Arial" w:cs="Arial"/>
        </w:rPr>
        <w:t>Provost</w:t>
      </w:r>
      <w:proofErr w:type="gramEnd"/>
      <w:r>
        <w:rPr>
          <w:rFonts w:ascii="Arial" w:hAnsi="Arial" w:cs="Arial"/>
        </w:rPr>
        <w:t xml:space="preserve"> rules that there has been a material change in circumstances since the decision was made, or</w:t>
      </w:r>
    </w:p>
    <w:p w14:paraId="3BAAD7AA" w14:textId="77777777" w:rsidR="00071455" w:rsidRDefault="00071455" w:rsidP="006327C1">
      <w:pPr>
        <w:ind w:left="1260" w:hanging="540"/>
        <w:rPr>
          <w:rFonts w:ascii="Arial" w:hAnsi="Arial" w:cs="Arial"/>
        </w:rPr>
      </w:pPr>
    </w:p>
    <w:p w14:paraId="24205905" w14:textId="5D253A9B" w:rsidR="00071455" w:rsidRDefault="00071455" w:rsidP="006327C1">
      <w:pPr>
        <w:ind w:left="1260" w:hanging="540"/>
        <w:rPr>
          <w:rFonts w:ascii="Arial" w:hAnsi="Arial" w:cs="Arial"/>
        </w:rPr>
      </w:pPr>
      <w:r>
        <w:rPr>
          <w:rFonts w:ascii="Arial" w:hAnsi="Arial" w:cs="Arial"/>
        </w:rPr>
        <w:t>(iii)</w:t>
      </w:r>
      <w:r>
        <w:rPr>
          <w:rFonts w:ascii="Arial" w:hAnsi="Arial" w:cs="Arial"/>
        </w:rPr>
        <w:tab/>
        <w:t xml:space="preserve">two thirds of the members present at the meeting agree </w:t>
      </w:r>
      <w:proofErr w:type="gramStart"/>
      <w:r>
        <w:rPr>
          <w:rFonts w:ascii="Arial" w:hAnsi="Arial" w:cs="Arial"/>
        </w:rPr>
        <w:t>otherwise;</w:t>
      </w:r>
      <w:proofErr w:type="gramEnd"/>
      <w:r>
        <w:rPr>
          <w:rFonts w:ascii="Arial" w:hAnsi="Arial" w:cs="Arial"/>
        </w:rPr>
        <w:t xml:space="preserve"> and</w:t>
      </w:r>
      <w:r>
        <w:rPr>
          <w:rFonts w:ascii="Arial" w:hAnsi="Arial" w:cs="Arial"/>
        </w:rPr>
        <w:tab/>
      </w:r>
    </w:p>
    <w:p w14:paraId="0803DA81" w14:textId="7846241F" w:rsidR="00071455" w:rsidRDefault="00071455" w:rsidP="006327C1">
      <w:pPr>
        <w:ind w:left="1260" w:hanging="540"/>
        <w:rPr>
          <w:rFonts w:ascii="Arial" w:hAnsi="Arial" w:cs="Arial"/>
        </w:rPr>
      </w:pPr>
      <w:r>
        <w:rPr>
          <w:rFonts w:ascii="Arial" w:hAnsi="Arial" w:cs="Arial"/>
        </w:rPr>
        <w:t>(iv)</w:t>
      </w:r>
      <w:r>
        <w:rPr>
          <w:rFonts w:ascii="Arial" w:hAnsi="Arial" w:cs="Arial"/>
        </w:rPr>
        <w:tab/>
        <w:t>in each of the cases (i) to (iii) above, notice has been given of the proposed change in the Notice for the meeting.</w:t>
      </w:r>
    </w:p>
    <w:p w14:paraId="16E2377F" w14:textId="77777777" w:rsidR="00071455" w:rsidRDefault="00071455" w:rsidP="0055053D">
      <w:pPr>
        <w:tabs>
          <w:tab w:val="left" w:pos="720"/>
        </w:tabs>
        <w:ind w:left="1440" w:hanging="1440"/>
        <w:rPr>
          <w:rFonts w:ascii="Arial" w:hAnsi="Arial" w:cs="Arial"/>
        </w:rPr>
      </w:pPr>
    </w:p>
    <w:p w14:paraId="7F77B230" w14:textId="77777777" w:rsidR="00071455" w:rsidRDefault="00071455" w:rsidP="0055053D">
      <w:pPr>
        <w:tabs>
          <w:tab w:val="left" w:pos="720"/>
        </w:tabs>
        <w:ind w:left="1440" w:hanging="1440"/>
        <w:rPr>
          <w:rFonts w:ascii="Arial" w:hAnsi="Arial" w:cs="Arial"/>
        </w:rPr>
      </w:pPr>
    </w:p>
    <w:p w14:paraId="2DFBDE57" w14:textId="7AFE6288" w:rsidR="00071455" w:rsidRDefault="000E06C0" w:rsidP="006327C1">
      <w:pPr>
        <w:pStyle w:val="Heading8"/>
        <w:spacing w:before="0" w:after="0"/>
        <w:ind w:left="709" w:hanging="709"/>
        <w:jc w:val="left"/>
        <w:rPr>
          <w:rFonts w:ascii="Arial" w:hAnsi="Arial" w:cs="Arial"/>
          <w:b/>
          <w:i w:val="0"/>
        </w:rPr>
      </w:pPr>
      <w:r>
        <w:rPr>
          <w:rFonts w:ascii="Arial" w:hAnsi="Arial" w:cs="Arial"/>
          <w:b/>
          <w:i w:val="0"/>
        </w:rPr>
        <w:br w:type="page"/>
      </w:r>
      <w:r w:rsidR="00071455">
        <w:rPr>
          <w:rFonts w:ascii="Arial" w:hAnsi="Arial" w:cs="Arial"/>
          <w:b/>
          <w:i w:val="0"/>
        </w:rPr>
        <w:t>36.</w:t>
      </w:r>
      <w:r w:rsidR="00071455">
        <w:rPr>
          <w:rFonts w:ascii="Arial" w:hAnsi="Arial" w:cs="Arial"/>
          <w:b/>
          <w:i w:val="0"/>
        </w:rPr>
        <w:tab/>
      </w:r>
      <w:r w:rsidR="003A4637">
        <w:rPr>
          <w:rFonts w:ascii="Arial" w:hAnsi="Arial" w:cs="Arial"/>
          <w:b/>
          <w:i w:val="0"/>
        </w:rPr>
        <w:t>Standing Orders</w:t>
      </w:r>
    </w:p>
    <w:p w14:paraId="328D6FAC" w14:textId="77777777" w:rsidR="00071455" w:rsidRDefault="00071455" w:rsidP="0055053D">
      <w:pPr>
        <w:rPr>
          <w:rFonts w:ascii="Arial" w:hAnsi="Arial" w:cs="Arial"/>
        </w:rPr>
      </w:pPr>
    </w:p>
    <w:p w14:paraId="7701D892" w14:textId="77777777" w:rsidR="00071455" w:rsidRDefault="00071455" w:rsidP="0055053D">
      <w:pPr>
        <w:ind w:left="720" w:hanging="720"/>
        <w:rPr>
          <w:rFonts w:ascii="Arial" w:hAnsi="Arial" w:cs="Arial"/>
        </w:rPr>
      </w:pPr>
      <w:r>
        <w:rPr>
          <w:rFonts w:ascii="Arial" w:hAnsi="Arial" w:cs="Arial"/>
        </w:rPr>
        <w:t>36.1</w:t>
      </w:r>
      <w:r>
        <w:rPr>
          <w:rFonts w:ascii="Arial" w:hAnsi="Arial" w:cs="Arial"/>
        </w:rPr>
        <w:tab/>
        <w:t xml:space="preserve">The ruling of the </w:t>
      </w:r>
      <w:proofErr w:type="gramStart"/>
      <w:r>
        <w:rPr>
          <w:rFonts w:ascii="Arial" w:hAnsi="Arial" w:cs="Arial"/>
        </w:rPr>
        <w:t>Provost</w:t>
      </w:r>
      <w:proofErr w:type="gramEnd"/>
      <w:r>
        <w:rPr>
          <w:rFonts w:ascii="Arial" w:hAnsi="Arial" w:cs="Arial"/>
        </w:rPr>
        <w:t xml:space="preserve"> concerning the interpretation or application of these Standing Orders shall not be challenged at any meeting of the Council.</w:t>
      </w:r>
    </w:p>
    <w:p w14:paraId="1CDE56FF" w14:textId="77777777" w:rsidR="00071455" w:rsidRDefault="00071455" w:rsidP="0055053D">
      <w:pPr>
        <w:ind w:left="720"/>
        <w:rPr>
          <w:rFonts w:ascii="Arial" w:hAnsi="Arial" w:cs="Arial"/>
        </w:rPr>
      </w:pPr>
      <w:r>
        <w:rPr>
          <w:rFonts w:ascii="Arial" w:hAnsi="Arial" w:cs="Arial"/>
        </w:rPr>
        <w:tab/>
      </w:r>
    </w:p>
    <w:p w14:paraId="18BC3527" w14:textId="77777777" w:rsidR="00071455" w:rsidRDefault="00071455" w:rsidP="0055053D">
      <w:pPr>
        <w:ind w:left="720" w:hanging="720"/>
        <w:rPr>
          <w:rFonts w:ascii="Arial" w:hAnsi="Arial" w:cs="Arial"/>
        </w:rPr>
      </w:pPr>
      <w:r>
        <w:rPr>
          <w:rFonts w:ascii="Arial" w:hAnsi="Arial" w:cs="Arial"/>
        </w:rPr>
        <w:t>36.2</w:t>
      </w:r>
      <w:r>
        <w:rPr>
          <w:rFonts w:ascii="Arial" w:hAnsi="Arial" w:cs="Arial"/>
        </w:rPr>
        <w:tab/>
        <w:t>The ruling of any person presiding at a meeting of any Council body shall not be challenged on the interpretation of Standing Orders relating to the meeting.</w:t>
      </w:r>
    </w:p>
    <w:p w14:paraId="074FDBB5" w14:textId="77777777" w:rsidR="00071455" w:rsidRDefault="00071455" w:rsidP="0055053D">
      <w:pPr>
        <w:ind w:left="720"/>
        <w:rPr>
          <w:rFonts w:ascii="Arial" w:hAnsi="Arial" w:cs="Arial"/>
        </w:rPr>
      </w:pPr>
    </w:p>
    <w:p w14:paraId="1DAC6D9F" w14:textId="77777777" w:rsidR="00071455" w:rsidRDefault="00071455" w:rsidP="0055053D">
      <w:pPr>
        <w:pStyle w:val="Style1"/>
        <w:ind w:left="720" w:hanging="720"/>
        <w:jc w:val="left"/>
        <w:rPr>
          <w:rFonts w:ascii="Arial" w:hAnsi="Arial" w:cs="Arial"/>
        </w:rPr>
      </w:pPr>
      <w:r>
        <w:rPr>
          <w:rFonts w:ascii="Arial" w:hAnsi="Arial" w:cs="Arial"/>
        </w:rPr>
        <w:t>36.3</w:t>
      </w:r>
      <w:r>
        <w:rPr>
          <w:rFonts w:ascii="Arial" w:hAnsi="Arial" w:cs="Arial"/>
        </w:rPr>
        <w:tab/>
        <w:t xml:space="preserve">The Council at any of its meetings may suspend any Standing Order provided </w:t>
      </w:r>
      <w:proofErr w:type="gramStart"/>
      <w:r>
        <w:rPr>
          <w:rFonts w:ascii="Arial" w:hAnsi="Arial" w:cs="Arial"/>
        </w:rPr>
        <w:t>that:-</w:t>
      </w:r>
      <w:proofErr w:type="gramEnd"/>
    </w:p>
    <w:p w14:paraId="7AF62F72" w14:textId="77777777" w:rsidR="00071455" w:rsidRDefault="00071455" w:rsidP="0055053D">
      <w:pPr>
        <w:ind w:left="2160" w:hanging="1440"/>
        <w:rPr>
          <w:rFonts w:ascii="Arial" w:hAnsi="Arial" w:cs="Arial"/>
        </w:rPr>
      </w:pPr>
    </w:p>
    <w:p w14:paraId="51871B94" w14:textId="44898348" w:rsidR="00071455" w:rsidRPr="006327C1" w:rsidRDefault="00071455" w:rsidP="006327C1">
      <w:pPr>
        <w:pStyle w:val="ListParagraph"/>
        <w:numPr>
          <w:ilvl w:val="0"/>
          <w:numId w:val="79"/>
        </w:numPr>
        <w:ind w:left="1276" w:hanging="556"/>
        <w:rPr>
          <w:rFonts w:ascii="Arial" w:hAnsi="Arial" w:cs="Arial"/>
        </w:rPr>
      </w:pPr>
      <w:r w:rsidRPr="006327C1">
        <w:rPr>
          <w:rFonts w:ascii="Arial" w:hAnsi="Arial" w:cs="Arial"/>
        </w:rPr>
        <w:t>either due notice has been given, or Council agrees that it is a case of urgency; and</w:t>
      </w:r>
    </w:p>
    <w:p w14:paraId="4739DDA6" w14:textId="77777777" w:rsidR="00071455" w:rsidRDefault="00071455" w:rsidP="0055053D">
      <w:pPr>
        <w:ind w:left="1440"/>
        <w:rPr>
          <w:rFonts w:ascii="Arial" w:hAnsi="Arial" w:cs="Arial"/>
        </w:rPr>
      </w:pPr>
    </w:p>
    <w:p w14:paraId="11F8FDD4" w14:textId="77777777" w:rsidR="00071455" w:rsidRDefault="00071455" w:rsidP="0055053D">
      <w:pPr>
        <w:ind w:left="1260" w:hanging="540"/>
        <w:rPr>
          <w:rFonts w:ascii="Arial" w:hAnsi="Arial" w:cs="Arial"/>
        </w:rPr>
      </w:pPr>
      <w:r>
        <w:rPr>
          <w:rFonts w:ascii="Arial" w:hAnsi="Arial" w:cs="Arial"/>
        </w:rPr>
        <w:t>(ii)</w:t>
      </w:r>
      <w:r>
        <w:rPr>
          <w:rFonts w:ascii="Arial" w:hAnsi="Arial" w:cs="Arial"/>
        </w:rPr>
        <w:tab/>
        <w:t xml:space="preserve">the motion to suspend a Standing Order is moved, </w:t>
      </w:r>
      <w:proofErr w:type="gramStart"/>
      <w:r>
        <w:rPr>
          <w:rFonts w:ascii="Arial" w:hAnsi="Arial" w:cs="Arial"/>
        </w:rPr>
        <w:t>seconded</w:t>
      </w:r>
      <w:proofErr w:type="gramEnd"/>
      <w:r>
        <w:rPr>
          <w:rFonts w:ascii="Arial" w:hAnsi="Arial" w:cs="Arial"/>
        </w:rPr>
        <w:t xml:space="preserve"> and carried without discussion by at least two-thirds of the councillors present and voting at the meeting and an absolute majority of the whole Council.</w:t>
      </w:r>
    </w:p>
    <w:p w14:paraId="182E5D4C" w14:textId="77777777" w:rsidR="00071455" w:rsidRDefault="00071455" w:rsidP="0055053D">
      <w:pPr>
        <w:ind w:left="1440"/>
        <w:rPr>
          <w:rFonts w:ascii="Arial" w:hAnsi="Arial" w:cs="Arial"/>
        </w:rPr>
      </w:pPr>
    </w:p>
    <w:p w14:paraId="45BDF7B0" w14:textId="77777777" w:rsidR="00071455" w:rsidRDefault="00071455" w:rsidP="0055053D">
      <w:pPr>
        <w:ind w:left="720" w:hanging="720"/>
        <w:rPr>
          <w:rFonts w:ascii="Arial" w:hAnsi="Arial" w:cs="Arial"/>
        </w:rPr>
      </w:pPr>
      <w:r>
        <w:rPr>
          <w:rFonts w:ascii="Arial" w:hAnsi="Arial" w:cs="Arial"/>
        </w:rPr>
        <w:t>36.4</w:t>
      </w:r>
      <w:r>
        <w:rPr>
          <w:rFonts w:ascii="Arial" w:hAnsi="Arial" w:cs="Arial"/>
        </w:rPr>
        <w:tab/>
        <w:t>A meeting of the Council may only consider changes to these Standing Orders if notice of the intention is included in the Notice for the meeting.</w:t>
      </w:r>
    </w:p>
    <w:p w14:paraId="23D3F4EE" w14:textId="77777777" w:rsidR="00071455" w:rsidRDefault="00071455" w:rsidP="0055053D">
      <w:pPr>
        <w:ind w:left="720" w:hanging="720"/>
        <w:rPr>
          <w:rFonts w:ascii="Arial" w:hAnsi="Arial" w:cs="Arial"/>
        </w:rPr>
      </w:pPr>
    </w:p>
    <w:p w14:paraId="156807B6" w14:textId="77777777" w:rsidR="00071455" w:rsidRDefault="00071455" w:rsidP="0055053D">
      <w:pPr>
        <w:rPr>
          <w:rFonts w:ascii="Arial" w:hAnsi="Arial" w:cs="Arial"/>
        </w:rPr>
      </w:pPr>
      <w:r>
        <w:rPr>
          <w:rFonts w:ascii="Arial" w:hAnsi="Arial" w:cs="Arial"/>
        </w:rPr>
        <w:t>36.5</w:t>
      </w:r>
      <w:r>
        <w:rPr>
          <w:rFonts w:ascii="Arial" w:hAnsi="Arial" w:cs="Arial"/>
        </w:rPr>
        <w:tab/>
        <w:t>Standing Orders 35 and 36 are not capable of suspension.</w:t>
      </w:r>
    </w:p>
    <w:p w14:paraId="52FC7BE7" w14:textId="7897F0CF" w:rsidR="000E520F" w:rsidRDefault="00071455" w:rsidP="000E520F">
      <w:pPr>
        <w:pStyle w:val="BodyText"/>
        <w:kinsoku w:val="0"/>
        <w:overflowPunct w:val="0"/>
        <w:spacing w:before="77"/>
        <w:ind w:right="35"/>
        <w:jc w:val="center"/>
      </w:pPr>
      <w:r>
        <w:rPr>
          <w:rFonts w:cs="Arial"/>
          <w:b/>
          <w:sz w:val="22"/>
          <w:szCs w:val="22"/>
          <w:u w:val="single"/>
        </w:rPr>
        <w:br w:type="page"/>
      </w:r>
      <w:r w:rsidR="003A4637">
        <w:rPr>
          <w:b/>
          <w:bCs/>
          <w:spacing w:val="-1"/>
          <w:u w:val="single"/>
        </w:rPr>
        <w:t>Section</w:t>
      </w:r>
      <w:r w:rsidR="003A4637">
        <w:rPr>
          <w:b/>
          <w:bCs/>
          <w:spacing w:val="-11"/>
          <w:u w:val="single"/>
        </w:rPr>
        <w:t xml:space="preserve"> </w:t>
      </w:r>
      <w:r w:rsidR="003A4637">
        <w:rPr>
          <w:b/>
          <w:bCs/>
          <w:u w:val="single"/>
        </w:rPr>
        <w:t>4</w:t>
      </w:r>
    </w:p>
    <w:p w14:paraId="3B2A1BE5" w14:textId="77777777" w:rsidR="000E520F" w:rsidRDefault="000E520F" w:rsidP="000E520F">
      <w:pPr>
        <w:pStyle w:val="BodyText"/>
        <w:kinsoku w:val="0"/>
        <w:overflowPunct w:val="0"/>
        <w:spacing w:before="2"/>
        <w:rPr>
          <w:b/>
          <w:bCs/>
          <w:sz w:val="17"/>
          <w:szCs w:val="17"/>
        </w:rPr>
      </w:pPr>
    </w:p>
    <w:p w14:paraId="597CE4E6" w14:textId="64BE4DEC" w:rsidR="000E520F" w:rsidRDefault="003A4637" w:rsidP="00920D91">
      <w:pPr>
        <w:pStyle w:val="BodyText"/>
        <w:kinsoku w:val="0"/>
        <w:overflowPunct w:val="0"/>
        <w:spacing w:before="77"/>
        <w:ind w:left="3692" w:right="1851" w:hanging="1880"/>
        <w:rPr>
          <w:b/>
          <w:bCs/>
          <w:spacing w:val="-1"/>
          <w:u w:val="single"/>
        </w:rPr>
      </w:pPr>
      <w:r>
        <w:rPr>
          <w:b/>
          <w:bCs/>
          <w:spacing w:val="-1"/>
          <w:u w:val="single"/>
        </w:rPr>
        <w:t>Constitution,</w:t>
      </w:r>
      <w:r>
        <w:rPr>
          <w:b/>
          <w:bCs/>
          <w:spacing w:val="-12"/>
          <w:u w:val="single"/>
        </w:rPr>
        <w:t xml:space="preserve"> </w:t>
      </w:r>
      <w:r w:rsidR="007C7989">
        <w:rPr>
          <w:b/>
          <w:bCs/>
          <w:spacing w:val="-1"/>
          <w:u w:val="single"/>
        </w:rPr>
        <w:t>M</w:t>
      </w:r>
      <w:r>
        <w:rPr>
          <w:b/>
          <w:bCs/>
          <w:spacing w:val="-1"/>
          <w:u w:val="single"/>
        </w:rPr>
        <w:t>eetings</w:t>
      </w:r>
      <w:r>
        <w:rPr>
          <w:b/>
          <w:bCs/>
          <w:spacing w:val="-11"/>
          <w:u w:val="single"/>
        </w:rPr>
        <w:t xml:space="preserve"> </w:t>
      </w:r>
      <w:r>
        <w:rPr>
          <w:b/>
          <w:bCs/>
          <w:spacing w:val="-1"/>
          <w:u w:val="single"/>
        </w:rPr>
        <w:t>and</w:t>
      </w:r>
      <w:r>
        <w:rPr>
          <w:b/>
          <w:bCs/>
          <w:spacing w:val="-11"/>
          <w:u w:val="single"/>
        </w:rPr>
        <w:t xml:space="preserve"> </w:t>
      </w:r>
      <w:r w:rsidR="007C7989">
        <w:rPr>
          <w:b/>
          <w:bCs/>
          <w:spacing w:val="-1"/>
          <w:u w:val="single"/>
        </w:rPr>
        <w:t>P</w:t>
      </w:r>
      <w:r>
        <w:rPr>
          <w:b/>
          <w:bCs/>
          <w:spacing w:val="-1"/>
          <w:u w:val="single"/>
        </w:rPr>
        <w:t>roceedings</w:t>
      </w:r>
      <w:r w:rsidRPr="00AE5AEA">
        <w:rPr>
          <w:b/>
          <w:bCs/>
          <w:u w:val="single"/>
        </w:rPr>
        <w:t xml:space="preserve"> </w:t>
      </w:r>
      <w:r w:rsidRPr="00AE5AEA">
        <w:rPr>
          <w:b/>
          <w:bCs/>
          <w:w w:val="99"/>
          <w:u w:val="single"/>
        </w:rPr>
        <w:t>of</w:t>
      </w:r>
      <w:r w:rsidRPr="00AE5AEA">
        <w:rPr>
          <w:b/>
          <w:bCs/>
          <w:spacing w:val="-18"/>
          <w:u w:val="single"/>
        </w:rPr>
        <w:t xml:space="preserve"> </w:t>
      </w:r>
      <w:r w:rsidR="007C7989">
        <w:rPr>
          <w:b/>
          <w:bCs/>
          <w:spacing w:val="-1"/>
          <w:u w:val="single"/>
        </w:rPr>
        <w:t>C</w:t>
      </w:r>
      <w:r>
        <w:rPr>
          <w:b/>
          <w:bCs/>
          <w:spacing w:val="-1"/>
          <w:u w:val="single"/>
        </w:rPr>
        <w:t>ommittees</w:t>
      </w:r>
    </w:p>
    <w:p w14:paraId="73C050CA" w14:textId="77777777" w:rsidR="006327C1" w:rsidRPr="00920D91" w:rsidRDefault="006327C1" w:rsidP="006327C1">
      <w:pPr>
        <w:pStyle w:val="BodyText"/>
        <w:kinsoku w:val="0"/>
        <w:overflowPunct w:val="0"/>
        <w:ind w:left="3692" w:right="1851" w:hanging="1880"/>
      </w:pPr>
    </w:p>
    <w:p w14:paraId="27663B0D" w14:textId="0CF16681" w:rsidR="000E520F" w:rsidRPr="000E520F" w:rsidRDefault="003A4637" w:rsidP="006327C1">
      <w:pPr>
        <w:pStyle w:val="BodyText"/>
        <w:widowControl w:val="0"/>
        <w:numPr>
          <w:ilvl w:val="0"/>
          <w:numId w:val="67"/>
        </w:numPr>
        <w:kinsoku w:val="0"/>
        <w:overflowPunct w:val="0"/>
        <w:autoSpaceDE w:val="0"/>
        <w:autoSpaceDN w:val="0"/>
        <w:adjustRightInd w:val="0"/>
        <w:spacing w:before="77"/>
        <w:ind w:left="709" w:hanging="709"/>
        <w:rPr>
          <w:rFonts w:cs="Arial"/>
        </w:rPr>
      </w:pPr>
      <w:r w:rsidRPr="000E520F">
        <w:rPr>
          <w:rFonts w:cs="Arial"/>
          <w:b/>
          <w:bCs/>
          <w:spacing w:val="-1"/>
        </w:rPr>
        <w:t>Committees</w:t>
      </w:r>
    </w:p>
    <w:p w14:paraId="17F41FFE" w14:textId="77777777" w:rsidR="000E520F" w:rsidRPr="000E520F" w:rsidRDefault="000E520F" w:rsidP="000E520F">
      <w:pPr>
        <w:pStyle w:val="BodyText"/>
        <w:kinsoku w:val="0"/>
        <w:overflowPunct w:val="0"/>
        <w:spacing w:before="1"/>
        <w:rPr>
          <w:rFonts w:cs="Arial"/>
          <w:b/>
          <w:bCs/>
        </w:rPr>
      </w:pPr>
    </w:p>
    <w:p w14:paraId="0B7C0494" w14:textId="77777777" w:rsidR="000E520F" w:rsidRPr="000E520F" w:rsidRDefault="000E520F" w:rsidP="006327C1">
      <w:pPr>
        <w:pStyle w:val="BodyText"/>
        <w:widowControl w:val="0"/>
        <w:numPr>
          <w:ilvl w:val="1"/>
          <w:numId w:val="67"/>
        </w:numPr>
        <w:kinsoku w:val="0"/>
        <w:overflowPunct w:val="0"/>
        <w:autoSpaceDE w:val="0"/>
        <w:autoSpaceDN w:val="0"/>
        <w:adjustRightInd w:val="0"/>
        <w:ind w:left="709" w:right="423" w:hanging="709"/>
        <w:rPr>
          <w:rFonts w:cs="Arial"/>
        </w:rPr>
      </w:pPr>
      <w:r w:rsidRPr="000E520F">
        <w:rPr>
          <w:rFonts w:cs="Arial"/>
          <w:spacing w:val="-1"/>
        </w:rPr>
        <w:t>The</w:t>
      </w:r>
      <w:r w:rsidRPr="000E520F">
        <w:rPr>
          <w:rFonts w:cs="Arial"/>
          <w:spacing w:val="-3"/>
        </w:rPr>
        <w:t xml:space="preserve"> </w:t>
      </w:r>
      <w:r w:rsidRPr="000E520F">
        <w:rPr>
          <w:rFonts w:cs="Arial"/>
          <w:spacing w:val="-1"/>
        </w:rPr>
        <w:t>number</w:t>
      </w:r>
      <w:r w:rsidRPr="000E520F">
        <w:rPr>
          <w:rFonts w:cs="Arial"/>
          <w:spacing w:val="-4"/>
        </w:rPr>
        <w:t xml:space="preserve"> </w:t>
      </w:r>
      <w:r w:rsidRPr="000E520F">
        <w:rPr>
          <w:rFonts w:cs="Arial"/>
          <w:spacing w:val="-1"/>
        </w:rPr>
        <w:t>of</w:t>
      </w:r>
      <w:r w:rsidRPr="000E520F">
        <w:rPr>
          <w:rFonts w:cs="Arial"/>
          <w:spacing w:val="-4"/>
        </w:rPr>
        <w:t xml:space="preserve"> </w:t>
      </w:r>
      <w:r w:rsidRPr="000E520F">
        <w:rPr>
          <w:rFonts w:cs="Arial"/>
          <w:spacing w:val="-1"/>
        </w:rPr>
        <w:t>members</w:t>
      </w:r>
      <w:r w:rsidRPr="000E520F">
        <w:rPr>
          <w:rFonts w:cs="Arial"/>
          <w:spacing w:val="-2"/>
        </w:rPr>
        <w:t xml:space="preserve"> </w:t>
      </w:r>
      <w:r w:rsidRPr="000E520F">
        <w:rPr>
          <w:rFonts w:cs="Arial"/>
          <w:spacing w:val="-1"/>
        </w:rPr>
        <w:t>on</w:t>
      </w:r>
      <w:r w:rsidRPr="000E520F">
        <w:rPr>
          <w:rFonts w:cs="Arial"/>
          <w:spacing w:val="-2"/>
        </w:rPr>
        <w:t xml:space="preserve"> </w:t>
      </w:r>
      <w:r w:rsidRPr="000E520F">
        <w:rPr>
          <w:rFonts w:cs="Arial"/>
        </w:rPr>
        <w:t>each</w:t>
      </w:r>
      <w:r w:rsidRPr="000E520F">
        <w:rPr>
          <w:rFonts w:cs="Arial"/>
          <w:spacing w:val="-4"/>
        </w:rPr>
        <w:t xml:space="preserve"> </w:t>
      </w:r>
      <w:r w:rsidRPr="000E520F">
        <w:rPr>
          <w:rFonts w:cs="Arial"/>
          <w:spacing w:val="-1"/>
        </w:rPr>
        <w:t>committee</w:t>
      </w:r>
      <w:r w:rsidRPr="000E520F">
        <w:rPr>
          <w:rFonts w:cs="Arial"/>
          <w:spacing w:val="-3"/>
        </w:rPr>
        <w:t xml:space="preserve"> </w:t>
      </w:r>
      <w:r w:rsidRPr="000E520F">
        <w:rPr>
          <w:rFonts w:cs="Arial"/>
          <w:spacing w:val="-1"/>
        </w:rPr>
        <w:t>and</w:t>
      </w:r>
      <w:r w:rsidRPr="000E520F">
        <w:rPr>
          <w:rFonts w:cs="Arial"/>
          <w:spacing w:val="-3"/>
        </w:rPr>
        <w:t xml:space="preserve"> </w:t>
      </w:r>
      <w:r w:rsidRPr="000E520F">
        <w:rPr>
          <w:rFonts w:cs="Arial"/>
          <w:spacing w:val="-2"/>
        </w:rPr>
        <w:t xml:space="preserve">the </w:t>
      </w:r>
      <w:r w:rsidRPr="000E520F">
        <w:rPr>
          <w:rFonts w:cs="Arial"/>
          <w:spacing w:val="-1"/>
        </w:rPr>
        <w:t>quorum</w:t>
      </w:r>
      <w:r w:rsidRPr="000E520F">
        <w:rPr>
          <w:rFonts w:cs="Arial"/>
          <w:spacing w:val="-4"/>
        </w:rPr>
        <w:t xml:space="preserve"> </w:t>
      </w:r>
      <w:r w:rsidRPr="000E520F">
        <w:rPr>
          <w:rFonts w:cs="Arial"/>
          <w:spacing w:val="-1"/>
        </w:rPr>
        <w:t>for</w:t>
      </w:r>
      <w:r w:rsidRPr="000E520F">
        <w:rPr>
          <w:rFonts w:cs="Arial"/>
          <w:spacing w:val="-4"/>
        </w:rPr>
        <w:t xml:space="preserve"> </w:t>
      </w:r>
      <w:r w:rsidRPr="000E520F">
        <w:rPr>
          <w:rFonts w:cs="Arial"/>
        </w:rPr>
        <w:t>each</w:t>
      </w:r>
      <w:r w:rsidRPr="000E520F">
        <w:rPr>
          <w:rFonts w:cs="Arial"/>
          <w:spacing w:val="-4"/>
        </w:rPr>
        <w:t xml:space="preserve"> </w:t>
      </w:r>
      <w:r w:rsidRPr="000E520F">
        <w:rPr>
          <w:rFonts w:cs="Arial"/>
        </w:rPr>
        <w:t>will</w:t>
      </w:r>
      <w:r w:rsidRPr="000E520F">
        <w:rPr>
          <w:rFonts w:cs="Arial"/>
          <w:spacing w:val="-2"/>
        </w:rPr>
        <w:t xml:space="preserve"> </w:t>
      </w:r>
      <w:r w:rsidRPr="000E520F">
        <w:rPr>
          <w:rFonts w:cs="Arial"/>
          <w:spacing w:val="-1"/>
        </w:rPr>
        <w:t>be</w:t>
      </w:r>
      <w:r w:rsidRPr="000E520F">
        <w:rPr>
          <w:rFonts w:cs="Arial"/>
          <w:spacing w:val="-5"/>
        </w:rPr>
        <w:t xml:space="preserve"> </w:t>
      </w:r>
      <w:r w:rsidRPr="000E520F">
        <w:rPr>
          <w:rFonts w:cs="Arial"/>
        </w:rPr>
        <w:t>as</w:t>
      </w:r>
      <w:r w:rsidRPr="000E520F">
        <w:rPr>
          <w:rFonts w:cs="Arial"/>
          <w:spacing w:val="-5"/>
        </w:rPr>
        <w:t xml:space="preserve"> </w:t>
      </w:r>
      <w:r w:rsidRPr="000E520F">
        <w:rPr>
          <w:rFonts w:cs="Arial"/>
          <w:spacing w:val="-1"/>
        </w:rPr>
        <w:t>set</w:t>
      </w:r>
      <w:r w:rsidRPr="000E520F">
        <w:rPr>
          <w:rFonts w:cs="Arial"/>
          <w:spacing w:val="-4"/>
        </w:rPr>
        <w:t xml:space="preserve"> </w:t>
      </w:r>
      <w:r w:rsidRPr="000E520F">
        <w:rPr>
          <w:rFonts w:cs="Arial"/>
          <w:spacing w:val="-1"/>
        </w:rPr>
        <w:t>out</w:t>
      </w:r>
      <w:r w:rsidRPr="000E520F">
        <w:rPr>
          <w:rFonts w:cs="Arial"/>
          <w:spacing w:val="42"/>
          <w:w w:val="99"/>
        </w:rPr>
        <w:t xml:space="preserve"> </w:t>
      </w:r>
      <w:proofErr w:type="gramStart"/>
      <w:r w:rsidRPr="000E520F">
        <w:rPr>
          <w:rFonts w:cs="Arial"/>
          <w:spacing w:val="-1"/>
        </w:rPr>
        <w:t>below:-</w:t>
      </w:r>
      <w:proofErr w:type="gramEnd"/>
    </w:p>
    <w:p w14:paraId="2FC8692C" w14:textId="77777777" w:rsidR="000E520F" w:rsidRPr="000E520F" w:rsidRDefault="000E520F" w:rsidP="000E520F">
      <w:pPr>
        <w:pStyle w:val="BodyText"/>
        <w:kinsoku w:val="0"/>
        <w:overflowPunct w:val="0"/>
        <w:spacing w:before="9"/>
        <w:rPr>
          <w:rFonts w:cs="Arial"/>
          <w:sz w:val="28"/>
          <w:szCs w:val="28"/>
        </w:rPr>
      </w:pPr>
    </w:p>
    <w:tbl>
      <w:tblPr>
        <w:tblStyle w:val="TableGridLight"/>
        <w:tblW w:w="9288" w:type="dxa"/>
        <w:tblLayout w:type="fixed"/>
        <w:tblLook w:val="0020" w:firstRow="1" w:lastRow="0" w:firstColumn="0" w:lastColumn="0" w:noHBand="0" w:noVBand="0"/>
      </w:tblPr>
      <w:tblGrid>
        <w:gridCol w:w="2987"/>
        <w:gridCol w:w="4139"/>
        <w:gridCol w:w="2162"/>
      </w:tblGrid>
      <w:tr w:rsidR="000E520F" w:rsidRPr="000E520F" w14:paraId="22F6FB0A" w14:textId="77777777" w:rsidTr="00BE5CF9">
        <w:trPr>
          <w:trHeight w:hRule="exact" w:val="854"/>
        </w:trPr>
        <w:tc>
          <w:tcPr>
            <w:tcW w:w="2988" w:type="dxa"/>
          </w:tcPr>
          <w:p w14:paraId="36779ACC" w14:textId="77777777" w:rsidR="000E520F" w:rsidRPr="000E520F" w:rsidRDefault="000E520F" w:rsidP="000E520F">
            <w:pPr>
              <w:pStyle w:val="TableParagraph"/>
              <w:kinsoku w:val="0"/>
              <w:overflowPunct w:val="0"/>
              <w:spacing w:before="2"/>
              <w:rPr>
                <w:rFonts w:ascii="Arial" w:hAnsi="Arial" w:cs="Arial"/>
                <w:sz w:val="21"/>
                <w:szCs w:val="21"/>
              </w:rPr>
            </w:pPr>
          </w:p>
          <w:p w14:paraId="257A4779" w14:textId="77777777" w:rsidR="000E520F" w:rsidRPr="000E520F" w:rsidRDefault="000E520F" w:rsidP="000E520F">
            <w:pPr>
              <w:pStyle w:val="TableParagraph"/>
              <w:kinsoku w:val="0"/>
              <w:overflowPunct w:val="0"/>
              <w:ind w:left="918"/>
              <w:rPr>
                <w:rFonts w:ascii="Arial" w:hAnsi="Arial" w:cs="Arial"/>
              </w:rPr>
            </w:pPr>
            <w:bookmarkStart w:id="0" w:name="Committee"/>
            <w:bookmarkEnd w:id="0"/>
            <w:r w:rsidRPr="000E520F">
              <w:rPr>
                <w:rFonts w:ascii="Arial" w:hAnsi="Arial" w:cs="Arial"/>
                <w:b/>
                <w:bCs/>
                <w:spacing w:val="-1"/>
              </w:rPr>
              <w:t>Committee</w:t>
            </w:r>
          </w:p>
        </w:tc>
        <w:tc>
          <w:tcPr>
            <w:tcW w:w="4138" w:type="dxa"/>
          </w:tcPr>
          <w:p w14:paraId="5F14ABBF" w14:textId="77777777" w:rsidR="000E520F" w:rsidRPr="000E520F" w:rsidRDefault="000E520F" w:rsidP="000E520F">
            <w:pPr>
              <w:pStyle w:val="TableParagraph"/>
              <w:kinsoku w:val="0"/>
              <w:overflowPunct w:val="0"/>
              <w:spacing w:before="2"/>
              <w:rPr>
                <w:rFonts w:ascii="Arial" w:hAnsi="Arial" w:cs="Arial"/>
                <w:sz w:val="21"/>
                <w:szCs w:val="21"/>
              </w:rPr>
            </w:pPr>
          </w:p>
          <w:p w14:paraId="370DA078" w14:textId="77777777" w:rsidR="000E520F" w:rsidRPr="000E520F" w:rsidRDefault="000E520F" w:rsidP="000E520F">
            <w:pPr>
              <w:pStyle w:val="TableParagraph"/>
              <w:kinsoku w:val="0"/>
              <w:overflowPunct w:val="0"/>
              <w:ind w:right="2"/>
              <w:jc w:val="center"/>
              <w:rPr>
                <w:rFonts w:ascii="Arial" w:hAnsi="Arial" w:cs="Arial"/>
              </w:rPr>
            </w:pPr>
            <w:bookmarkStart w:id="1" w:name="Membership"/>
            <w:bookmarkEnd w:id="1"/>
            <w:r w:rsidRPr="000E520F">
              <w:rPr>
                <w:rFonts w:ascii="Arial" w:hAnsi="Arial" w:cs="Arial"/>
                <w:b/>
                <w:bCs/>
                <w:spacing w:val="-1"/>
              </w:rPr>
              <w:t>Membership</w:t>
            </w:r>
          </w:p>
        </w:tc>
        <w:tc>
          <w:tcPr>
            <w:tcW w:w="2162" w:type="dxa"/>
          </w:tcPr>
          <w:p w14:paraId="20D1EC85" w14:textId="77777777" w:rsidR="000E520F" w:rsidRPr="000E520F" w:rsidRDefault="000E520F" w:rsidP="000E520F">
            <w:pPr>
              <w:pStyle w:val="TableParagraph"/>
              <w:kinsoku w:val="0"/>
              <w:overflowPunct w:val="0"/>
              <w:spacing w:before="2"/>
              <w:rPr>
                <w:rFonts w:ascii="Arial" w:hAnsi="Arial" w:cs="Arial"/>
                <w:sz w:val="21"/>
                <w:szCs w:val="21"/>
              </w:rPr>
            </w:pPr>
          </w:p>
          <w:p w14:paraId="306B6463" w14:textId="77777777" w:rsidR="000E520F" w:rsidRPr="000E520F" w:rsidRDefault="000E520F" w:rsidP="000E520F">
            <w:pPr>
              <w:pStyle w:val="TableParagraph"/>
              <w:kinsoku w:val="0"/>
              <w:overflowPunct w:val="0"/>
              <w:ind w:left="639"/>
              <w:rPr>
                <w:rFonts w:ascii="Arial" w:hAnsi="Arial" w:cs="Arial"/>
              </w:rPr>
            </w:pPr>
            <w:bookmarkStart w:id="2" w:name="Quorum"/>
            <w:bookmarkEnd w:id="2"/>
            <w:r w:rsidRPr="000E520F">
              <w:rPr>
                <w:rFonts w:ascii="Arial" w:hAnsi="Arial" w:cs="Arial"/>
                <w:b/>
                <w:bCs/>
                <w:spacing w:val="-1"/>
              </w:rPr>
              <w:t>Quorum</w:t>
            </w:r>
          </w:p>
        </w:tc>
      </w:tr>
      <w:tr w:rsidR="000E520F" w:rsidRPr="000E520F" w14:paraId="701D2EA9" w14:textId="77777777" w:rsidTr="00BE5CF9">
        <w:trPr>
          <w:trHeight w:hRule="exact" w:val="678"/>
        </w:trPr>
        <w:tc>
          <w:tcPr>
            <w:tcW w:w="2988" w:type="dxa"/>
          </w:tcPr>
          <w:p w14:paraId="780976A3"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spacing w:val="-1"/>
              </w:rPr>
              <w:t>Executive</w:t>
            </w:r>
          </w:p>
        </w:tc>
        <w:tc>
          <w:tcPr>
            <w:tcW w:w="4138" w:type="dxa"/>
          </w:tcPr>
          <w:p w14:paraId="1E193A69" w14:textId="017AE6EC" w:rsid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1</w:t>
            </w:r>
            <w:r w:rsidR="00F138A8">
              <w:rPr>
                <w:rFonts w:ascii="Arial" w:hAnsi="Arial" w:cs="Arial"/>
              </w:rPr>
              <w:t>1</w:t>
            </w:r>
          </w:p>
          <w:p w14:paraId="48E296E6" w14:textId="77777777" w:rsidR="000E520F" w:rsidRPr="000E520F" w:rsidRDefault="000E520F" w:rsidP="007C03E9">
            <w:pPr>
              <w:pStyle w:val="TableParagraph"/>
              <w:kinsoku w:val="0"/>
              <w:overflowPunct w:val="0"/>
              <w:spacing w:before="1"/>
              <w:ind w:left="99" w:right="179"/>
              <w:rPr>
                <w:rFonts w:ascii="Arial" w:hAnsi="Arial" w:cs="Arial"/>
              </w:rPr>
            </w:pPr>
          </w:p>
        </w:tc>
        <w:tc>
          <w:tcPr>
            <w:tcW w:w="2162" w:type="dxa"/>
          </w:tcPr>
          <w:p w14:paraId="37C3DDB5"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4</w:t>
            </w:r>
          </w:p>
        </w:tc>
      </w:tr>
      <w:tr w:rsidR="000E520F" w:rsidRPr="000E520F" w14:paraId="4668B6AF" w14:textId="77777777" w:rsidTr="00BE5CF9">
        <w:trPr>
          <w:trHeight w:hRule="exact" w:val="4022"/>
        </w:trPr>
        <w:tc>
          <w:tcPr>
            <w:tcW w:w="2988" w:type="dxa"/>
          </w:tcPr>
          <w:p w14:paraId="2A93F54B" w14:textId="77777777" w:rsidR="000E520F" w:rsidRPr="000E520F" w:rsidRDefault="00C72861" w:rsidP="000E520F">
            <w:pPr>
              <w:pStyle w:val="TableParagraph"/>
              <w:kinsoku w:val="0"/>
              <w:overflowPunct w:val="0"/>
              <w:spacing w:line="269" w:lineRule="exact"/>
              <w:ind w:left="99"/>
              <w:rPr>
                <w:rFonts w:ascii="Arial" w:hAnsi="Arial" w:cs="Arial"/>
              </w:rPr>
            </w:pPr>
            <w:r>
              <w:rPr>
                <w:rFonts w:ascii="Arial" w:hAnsi="Arial" w:cs="Arial"/>
              </w:rPr>
              <w:t xml:space="preserve">Education, </w:t>
            </w:r>
            <w:r w:rsidR="00920D91">
              <w:rPr>
                <w:rFonts w:ascii="Arial" w:hAnsi="Arial" w:cs="Arial"/>
              </w:rPr>
              <w:t>Children and Young People Executive</w:t>
            </w:r>
          </w:p>
        </w:tc>
        <w:tc>
          <w:tcPr>
            <w:tcW w:w="4138" w:type="dxa"/>
          </w:tcPr>
          <w:p w14:paraId="0936074E" w14:textId="1EFB99AB" w:rsidR="000E520F" w:rsidRPr="000E520F" w:rsidRDefault="000E520F" w:rsidP="008520BB">
            <w:pPr>
              <w:pStyle w:val="TableParagraph"/>
              <w:kinsoku w:val="0"/>
              <w:overflowPunct w:val="0"/>
              <w:spacing w:line="265" w:lineRule="exact"/>
              <w:ind w:left="60"/>
              <w:jc w:val="center"/>
              <w:rPr>
                <w:rFonts w:ascii="Arial" w:hAnsi="Arial" w:cs="Arial"/>
              </w:rPr>
            </w:pPr>
            <w:r w:rsidRPr="000E520F">
              <w:rPr>
                <w:rFonts w:ascii="Arial" w:hAnsi="Arial" w:cs="Arial"/>
              </w:rPr>
              <w:t>1</w:t>
            </w:r>
            <w:r w:rsidR="00F138A8">
              <w:rPr>
                <w:rFonts w:ascii="Arial" w:hAnsi="Arial" w:cs="Arial"/>
              </w:rPr>
              <w:t>1</w:t>
            </w:r>
          </w:p>
          <w:p w14:paraId="78C2F2A1" w14:textId="77777777" w:rsidR="000E520F" w:rsidRPr="000E520F" w:rsidRDefault="000E520F" w:rsidP="008520BB">
            <w:pPr>
              <w:pStyle w:val="TableParagraph"/>
              <w:kinsoku w:val="0"/>
              <w:overflowPunct w:val="0"/>
              <w:ind w:left="99" w:right="202"/>
              <w:rPr>
                <w:rFonts w:ascii="Arial" w:hAnsi="Arial" w:cs="Arial"/>
              </w:rPr>
            </w:pPr>
            <w:r w:rsidRPr="000E520F">
              <w:rPr>
                <w:rFonts w:ascii="Arial" w:hAnsi="Arial" w:cs="Arial"/>
              </w:rPr>
              <w:t>plus 3</w:t>
            </w:r>
            <w:r w:rsidRPr="000E520F">
              <w:rPr>
                <w:rFonts w:ascii="Arial" w:hAnsi="Arial" w:cs="Arial"/>
                <w:spacing w:val="27"/>
              </w:rPr>
              <w:t xml:space="preserve"> </w:t>
            </w:r>
            <w:r w:rsidRPr="000E520F">
              <w:rPr>
                <w:rFonts w:ascii="Arial" w:hAnsi="Arial" w:cs="Arial"/>
                <w:spacing w:val="-1"/>
              </w:rPr>
              <w:t>representatives</w:t>
            </w:r>
            <w:r w:rsidRPr="000E520F">
              <w:rPr>
                <w:rFonts w:ascii="Arial" w:hAnsi="Arial" w:cs="Arial"/>
              </w:rPr>
              <w:t xml:space="preserve"> of</w:t>
            </w:r>
            <w:r w:rsidRPr="000E520F">
              <w:rPr>
                <w:rFonts w:ascii="Arial" w:hAnsi="Arial" w:cs="Arial"/>
                <w:spacing w:val="-1"/>
              </w:rPr>
              <w:t xml:space="preserve"> denominational</w:t>
            </w:r>
            <w:r w:rsidRPr="000E520F">
              <w:rPr>
                <w:rFonts w:ascii="Arial" w:hAnsi="Arial" w:cs="Arial"/>
                <w:spacing w:val="47"/>
              </w:rPr>
              <w:t xml:space="preserve"> </w:t>
            </w:r>
            <w:r w:rsidRPr="000E520F">
              <w:rPr>
                <w:rFonts w:ascii="Arial" w:hAnsi="Arial" w:cs="Arial"/>
                <w:spacing w:val="-1"/>
              </w:rPr>
              <w:t>bodies</w:t>
            </w:r>
            <w:r w:rsidRPr="000E520F">
              <w:rPr>
                <w:rFonts w:ascii="Arial" w:hAnsi="Arial" w:cs="Arial"/>
              </w:rPr>
              <w:t xml:space="preserve"> </w:t>
            </w:r>
            <w:r w:rsidRPr="000E520F">
              <w:rPr>
                <w:rFonts w:ascii="Arial" w:hAnsi="Arial" w:cs="Arial"/>
                <w:spacing w:val="-1"/>
              </w:rPr>
              <w:t>as</w:t>
            </w:r>
            <w:r w:rsidRPr="000E520F">
              <w:rPr>
                <w:rFonts w:ascii="Arial" w:hAnsi="Arial" w:cs="Arial"/>
              </w:rPr>
              <w:t xml:space="preserve"> </w:t>
            </w:r>
            <w:r w:rsidRPr="000E520F">
              <w:rPr>
                <w:rFonts w:ascii="Arial" w:hAnsi="Arial" w:cs="Arial"/>
                <w:spacing w:val="-1"/>
              </w:rPr>
              <w:t>required</w:t>
            </w:r>
            <w:r w:rsidRPr="000E520F">
              <w:rPr>
                <w:rFonts w:ascii="Arial" w:hAnsi="Arial" w:cs="Arial"/>
              </w:rPr>
              <w:t xml:space="preserve"> </w:t>
            </w:r>
            <w:r w:rsidRPr="000E520F">
              <w:rPr>
                <w:rFonts w:ascii="Arial" w:hAnsi="Arial" w:cs="Arial"/>
                <w:spacing w:val="2"/>
              </w:rPr>
              <w:t>by</w:t>
            </w:r>
            <w:r w:rsidRPr="000E520F">
              <w:rPr>
                <w:rFonts w:ascii="Arial" w:hAnsi="Arial" w:cs="Arial"/>
                <w:spacing w:val="-5"/>
              </w:rPr>
              <w:t xml:space="preserve"> </w:t>
            </w:r>
            <w:r w:rsidRPr="000E520F">
              <w:rPr>
                <w:rFonts w:ascii="Arial" w:hAnsi="Arial" w:cs="Arial"/>
              </w:rPr>
              <w:t>section 124 of</w:t>
            </w:r>
            <w:r w:rsidRPr="000E520F">
              <w:rPr>
                <w:rFonts w:ascii="Arial" w:hAnsi="Arial" w:cs="Arial"/>
                <w:spacing w:val="-1"/>
              </w:rPr>
              <w:t xml:space="preserve"> </w:t>
            </w:r>
            <w:r w:rsidRPr="000E520F">
              <w:rPr>
                <w:rFonts w:ascii="Arial" w:hAnsi="Arial" w:cs="Arial"/>
              </w:rPr>
              <w:t>the</w:t>
            </w:r>
            <w:r w:rsidRPr="000E520F">
              <w:rPr>
                <w:rFonts w:ascii="Arial" w:hAnsi="Arial" w:cs="Arial"/>
                <w:spacing w:val="24"/>
              </w:rPr>
              <w:t xml:space="preserve"> </w:t>
            </w:r>
            <w:r w:rsidRPr="000E520F">
              <w:rPr>
                <w:rFonts w:ascii="Arial" w:hAnsi="Arial" w:cs="Arial"/>
              </w:rPr>
              <w:t xml:space="preserve">1973 </w:t>
            </w:r>
            <w:r w:rsidRPr="000E520F">
              <w:rPr>
                <w:rFonts w:ascii="Arial" w:hAnsi="Arial" w:cs="Arial"/>
                <w:spacing w:val="-1"/>
              </w:rPr>
              <w:t>Act;</w:t>
            </w:r>
            <w:r w:rsidRPr="000E520F">
              <w:rPr>
                <w:rFonts w:ascii="Arial" w:hAnsi="Arial" w:cs="Arial"/>
              </w:rPr>
              <w:t xml:space="preserve"> 2 </w:t>
            </w:r>
            <w:r w:rsidR="00BD1033">
              <w:rPr>
                <w:rFonts w:ascii="Arial" w:hAnsi="Arial" w:cs="Arial"/>
              </w:rPr>
              <w:t>non-voting</w:t>
            </w:r>
            <w:r w:rsidR="00BD1033" w:rsidRPr="000E520F">
              <w:rPr>
                <w:rFonts w:ascii="Arial" w:hAnsi="Arial" w:cs="Arial"/>
                <w:spacing w:val="-1"/>
              </w:rPr>
              <w:t xml:space="preserve"> </w:t>
            </w:r>
            <w:r w:rsidRPr="000E520F">
              <w:rPr>
                <w:rFonts w:ascii="Arial" w:hAnsi="Arial" w:cs="Arial"/>
                <w:spacing w:val="-1"/>
              </w:rPr>
              <w:t>teachers</w:t>
            </w:r>
            <w:r w:rsidRPr="000E520F">
              <w:rPr>
                <w:rFonts w:ascii="Arial" w:hAnsi="Arial" w:cs="Arial"/>
              </w:rPr>
              <w:t xml:space="preserve"> nominated </w:t>
            </w:r>
            <w:r w:rsidRPr="000E520F">
              <w:rPr>
                <w:rFonts w:ascii="Arial" w:hAnsi="Arial" w:cs="Arial"/>
                <w:spacing w:val="-1"/>
              </w:rPr>
              <w:t>from</w:t>
            </w:r>
            <w:r w:rsidRPr="000E520F">
              <w:rPr>
                <w:rFonts w:ascii="Arial" w:hAnsi="Arial" w:cs="Arial"/>
                <w:spacing w:val="30"/>
              </w:rPr>
              <w:t xml:space="preserve"> </w:t>
            </w:r>
            <w:r w:rsidRPr="000E520F">
              <w:rPr>
                <w:rFonts w:ascii="Arial" w:hAnsi="Arial" w:cs="Arial"/>
              </w:rPr>
              <w:t>the</w:t>
            </w:r>
            <w:r w:rsidRPr="000E520F">
              <w:rPr>
                <w:rFonts w:ascii="Arial" w:hAnsi="Arial" w:cs="Arial"/>
                <w:spacing w:val="-1"/>
              </w:rPr>
              <w:t xml:space="preserve"> </w:t>
            </w:r>
            <w:r w:rsidRPr="000E520F">
              <w:rPr>
                <w:rFonts w:ascii="Arial" w:hAnsi="Arial" w:cs="Arial"/>
              </w:rPr>
              <w:t>serving</w:t>
            </w:r>
            <w:r w:rsidRPr="000E520F">
              <w:rPr>
                <w:rFonts w:ascii="Arial" w:hAnsi="Arial" w:cs="Arial"/>
                <w:spacing w:val="-3"/>
              </w:rPr>
              <w:t xml:space="preserve"> </w:t>
            </w:r>
            <w:r w:rsidRPr="000E520F">
              <w:rPr>
                <w:rFonts w:ascii="Arial" w:hAnsi="Arial" w:cs="Arial"/>
                <w:spacing w:val="-1"/>
              </w:rPr>
              <w:t xml:space="preserve">staff </w:t>
            </w:r>
            <w:r w:rsidRPr="000E520F">
              <w:rPr>
                <w:rFonts w:ascii="Arial" w:hAnsi="Arial" w:cs="Arial"/>
                <w:spacing w:val="1"/>
              </w:rPr>
              <w:t>of</w:t>
            </w:r>
            <w:r w:rsidRPr="000E520F">
              <w:rPr>
                <w:rFonts w:ascii="Arial" w:hAnsi="Arial" w:cs="Arial"/>
                <w:spacing w:val="-1"/>
              </w:rPr>
              <w:t xml:space="preserve"> </w:t>
            </w:r>
            <w:r w:rsidRPr="000E520F">
              <w:rPr>
                <w:rFonts w:ascii="Arial" w:hAnsi="Arial" w:cs="Arial"/>
              </w:rPr>
              <w:t>schools, 2</w:t>
            </w:r>
            <w:r w:rsidR="00BD1033">
              <w:rPr>
                <w:rFonts w:ascii="Arial" w:hAnsi="Arial" w:cs="Arial"/>
              </w:rPr>
              <w:t xml:space="preserve"> non-voting</w:t>
            </w:r>
            <w:r w:rsidRPr="000E520F">
              <w:rPr>
                <w:rFonts w:ascii="Arial" w:hAnsi="Arial" w:cs="Arial"/>
              </w:rPr>
              <w:t xml:space="preserve"> </w:t>
            </w:r>
            <w:r w:rsidRPr="000E520F">
              <w:rPr>
                <w:rFonts w:ascii="Arial" w:hAnsi="Arial" w:cs="Arial"/>
                <w:spacing w:val="-1"/>
              </w:rPr>
              <w:t>parental</w:t>
            </w:r>
            <w:r w:rsidRPr="000E520F">
              <w:rPr>
                <w:rFonts w:ascii="Arial" w:hAnsi="Arial" w:cs="Arial"/>
                <w:spacing w:val="28"/>
              </w:rPr>
              <w:t xml:space="preserve"> </w:t>
            </w:r>
            <w:r w:rsidRPr="000E520F">
              <w:rPr>
                <w:rFonts w:ascii="Arial" w:hAnsi="Arial" w:cs="Arial"/>
                <w:spacing w:val="-1"/>
              </w:rPr>
              <w:t>representatives</w:t>
            </w:r>
            <w:r w:rsidRPr="000E520F">
              <w:rPr>
                <w:rFonts w:ascii="Arial" w:hAnsi="Arial" w:cs="Arial"/>
              </w:rPr>
              <w:t xml:space="preserve"> nominated </w:t>
            </w:r>
            <w:r w:rsidRPr="000E520F">
              <w:rPr>
                <w:rFonts w:ascii="Arial" w:hAnsi="Arial" w:cs="Arial"/>
                <w:spacing w:val="1"/>
              </w:rPr>
              <w:t>by</w:t>
            </w:r>
            <w:r w:rsidRPr="000E520F">
              <w:rPr>
                <w:rFonts w:ascii="Arial" w:hAnsi="Arial" w:cs="Arial"/>
                <w:spacing w:val="-5"/>
              </w:rPr>
              <w:t xml:space="preserve"> </w:t>
            </w:r>
            <w:r w:rsidRPr="000E520F">
              <w:rPr>
                <w:rFonts w:ascii="Arial" w:hAnsi="Arial" w:cs="Arial"/>
              </w:rPr>
              <w:t>the</w:t>
            </w:r>
            <w:r w:rsidRPr="000E520F">
              <w:rPr>
                <w:rFonts w:ascii="Arial" w:hAnsi="Arial" w:cs="Arial"/>
                <w:spacing w:val="21"/>
              </w:rPr>
              <w:t xml:space="preserve"> </w:t>
            </w:r>
            <w:r w:rsidRPr="000E520F">
              <w:rPr>
                <w:rFonts w:ascii="Arial" w:hAnsi="Arial" w:cs="Arial"/>
                <w:spacing w:val="-1"/>
              </w:rPr>
              <w:t>Parents’</w:t>
            </w:r>
            <w:r w:rsidRPr="000E520F">
              <w:rPr>
                <w:rFonts w:ascii="Arial" w:hAnsi="Arial" w:cs="Arial"/>
                <w:spacing w:val="-4"/>
              </w:rPr>
              <w:t xml:space="preserve"> </w:t>
            </w:r>
            <w:r w:rsidRPr="000E520F">
              <w:rPr>
                <w:rFonts w:ascii="Arial" w:hAnsi="Arial" w:cs="Arial"/>
                <w:spacing w:val="-1"/>
              </w:rPr>
              <w:t>Forum</w:t>
            </w:r>
            <w:r w:rsidRPr="000E520F">
              <w:rPr>
                <w:rFonts w:ascii="Arial" w:hAnsi="Arial" w:cs="Arial"/>
                <w:spacing w:val="-3"/>
              </w:rPr>
              <w:t xml:space="preserve"> </w:t>
            </w:r>
            <w:r w:rsidRPr="000E520F">
              <w:rPr>
                <w:rFonts w:ascii="Arial" w:hAnsi="Arial" w:cs="Arial"/>
                <w:spacing w:val="-1"/>
              </w:rPr>
              <w:t>and</w:t>
            </w:r>
            <w:r w:rsidRPr="000E520F">
              <w:rPr>
                <w:rFonts w:ascii="Arial" w:hAnsi="Arial" w:cs="Arial"/>
                <w:spacing w:val="-2"/>
              </w:rPr>
              <w:t xml:space="preserve"> </w:t>
            </w:r>
            <w:r w:rsidRPr="000E520F">
              <w:rPr>
                <w:rFonts w:ascii="Arial" w:hAnsi="Arial" w:cs="Arial"/>
              </w:rPr>
              <w:t>2</w:t>
            </w:r>
            <w:r w:rsidRPr="000E520F">
              <w:rPr>
                <w:rFonts w:ascii="Arial" w:hAnsi="Arial" w:cs="Arial"/>
                <w:spacing w:val="-2"/>
              </w:rPr>
              <w:t xml:space="preserve"> </w:t>
            </w:r>
            <w:r w:rsidRPr="000E520F">
              <w:rPr>
                <w:rFonts w:ascii="Arial" w:hAnsi="Arial" w:cs="Arial"/>
                <w:spacing w:val="-1"/>
              </w:rPr>
              <w:t>non-voting</w:t>
            </w:r>
            <w:r w:rsidRPr="000E520F">
              <w:rPr>
                <w:rFonts w:ascii="Arial" w:hAnsi="Arial" w:cs="Arial"/>
                <w:spacing w:val="-2"/>
              </w:rPr>
              <w:t xml:space="preserve"> </w:t>
            </w:r>
            <w:r w:rsidRPr="000E520F">
              <w:rPr>
                <w:rFonts w:ascii="Arial" w:hAnsi="Arial" w:cs="Arial"/>
                <w:spacing w:val="-1"/>
              </w:rPr>
              <w:t>young</w:t>
            </w:r>
            <w:r w:rsidRPr="000E520F">
              <w:rPr>
                <w:rFonts w:ascii="Arial" w:hAnsi="Arial" w:cs="Arial"/>
                <w:spacing w:val="32"/>
              </w:rPr>
              <w:t xml:space="preserve"> </w:t>
            </w:r>
            <w:r w:rsidRPr="000E520F">
              <w:rPr>
                <w:rFonts w:ascii="Arial" w:hAnsi="Arial" w:cs="Arial"/>
                <w:spacing w:val="-1"/>
              </w:rPr>
              <w:t>people</w:t>
            </w:r>
            <w:r w:rsidR="001661D1">
              <w:rPr>
                <w:rFonts w:ascii="Arial" w:hAnsi="Arial" w:cs="Arial"/>
                <w:spacing w:val="-1"/>
              </w:rPr>
              <w:t xml:space="preserve"> </w:t>
            </w:r>
            <w:r w:rsidR="000D4189">
              <w:rPr>
                <w:rFonts w:ascii="Arial" w:hAnsi="Arial" w:cs="Arial"/>
                <w:spacing w:val="-1"/>
              </w:rPr>
              <w:t>to be appointed by such process as approved by the</w:t>
            </w:r>
            <w:r w:rsidR="00920D91">
              <w:rPr>
                <w:rFonts w:ascii="Arial" w:hAnsi="Arial" w:cs="Arial"/>
                <w:spacing w:val="-1"/>
              </w:rPr>
              <w:t xml:space="preserve"> </w:t>
            </w:r>
            <w:r w:rsidR="00C72861">
              <w:rPr>
                <w:rFonts w:ascii="Arial" w:hAnsi="Arial" w:cs="Arial"/>
                <w:spacing w:val="-1"/>
              </w:rPr>
              <w:t xml:space="preserve">Education, </w:t>
            </w:r>
            <w:r w:rsidR="00920D91">
              <w:rPr>
                <w:rFonts w:ascii="Arial" w:hAnsi="Arial" w:cs="Arial"/>
              </w:rPr>
              <w:t>Children and Young People Executive</w:t>
            </w:r>
            <w:r w:rsidR="00920D91">
              <w:rPr>
                <w:rFonts w:ascii="Arial" w:hAnsi="Arial" w:cs="Arial"/>
                <w:spacing w:val="-1"/>
              </w:rPr>
              <w:t xml:space="preserve"> and 1 non-voting care experienced young person.</w:t>
            </w:r>
          </w:p>
        </w:tc>
        <w:tc>
          <w:tcPr>
            <w:tcW w:w="2162" w:type="dxa"/>
          </w:tcPr>
          <w:p w14:paraId="69E30CA3" w14:textId="77777777" w:rsidR="000E520F" w:rsidRPr="000E520F" w:rsidRDefault="000E520F" w:rsidP="004B0588">
            <w:pPr>
              <w:pStyle w:val="TableParagraph"/>
              <w:kinsoku w:val="0"/>
              <w:overflowPunct w:val="0"/>
              <w:spacing w:line="269" w:lineRule="exact"/>
              <w:ind w:left="202"/>
              <w:jc w:val="center"/>
              <w:rPr>
                <w:rFonts w:ascii="Arial" w:hAnsi="Arial" w:cs="Arial"/>
              </w:rPr>
            </w:pPr>
            <w:r w:rsidRPr="000E520F">
              <w:rPr>
                <w:rFonts w:ascii="Arial" w:hAnsi="Arial" w:cs="Arial"/>
              </w:rPr>
              <w:t>4</w:t>
            </w:r>
            <w:r w:rsidRPr="000E520F">
              <w:rPr>
                <w:rFonts w:ascii="Arial" w:hAnsi="Arial" w:cs="Arial"/>
                <w:spacing w:val="-7"/>
              </w:rPr>
              <w:t xml:space="preserve"> </w:t>
            </w:r>
            <w:r w:rsidRPr="000E520F">
              <w:rPr>
                <w:rFonts w:ascii="Arial" w:hAnsi="Arial" w:cs="Arial"/>
                <w:spacing w:val="-1"/>
              </w:rPr>
              <w:t>elected</w:t>
            </w:r>
            <w:r w:rsidRPr="000E520F">
              <w:rPr>
                <w:rFonts w:ascii="Arial" w:hAnsi="Arial" w:cs="Arial"/>
                <w:spacing w:val="-6"/>
              </w:rPr>
              <w:t xml:space="preserve"> </w:t>
            </w:r>
            <w:r w:rsidRPr="000E520F">
              <w:rPr>
                <w:rFonts w:ascii="Arial" w:hAnsi="Arial" w:cs="Arial"/>
                <w:spacing w:val="-1"/>
              </w:rPr>
              <w:t>members</w:t>
            </w:r>
          </w:p>
        </w:tc>
      </w:tr>
      <w:tr w:rsidR="000E520F" w:rsidRPr="000E520F" w14:paraId="36B879CE" w14:textId="77777777" w:rsidTr="00BE5CF9">
        <w:trPr>
          <w:trHeight w:hRule="exact" w:val="694"/>
        </w:trPr>
        <w:tc>
          <w:tcPr>
            <w:tcW w:w="2988" w:type="dxa"/>
          </w:tcPr>
          <w:p w14:paraId="3A353FE0" w14:textId="77777777" w:rsidR="000E520F" w:rsidRPr="00F51184" w:rsidRDefault="000E520F" w:rsidP="000E520F">
            <w:pPr>
              <w:pStyle w:val="TableParagraph"/>
              <w:kinsoku w:val="0"/>
              <w:overflowPunct w:val="0"/>
              <w:spacing w:line="269" w:lineRule="exact"/>
              <w:ind w:left="99"/>
              <w:rPr>
                <w:rFonts w:ascii="Arial" w:hAnsi="Arial" w:cs="Arial"/>
              </w:rPr>
            </w:pPr>
            <w:r w:rsidRPr="00F51184">
              <w:rPr>
                <w:rFonts w:ascii="Arial" w:hAnsi="Arial" w:cs="Arial"/>
                <w:bCs/>
                <w:spacing w:val="-1"/>
              </w:rPr>
              <w:t>Scrutiny</w:t>
            </w:r>
            <w:r w:rsidRPr="00F51184">
              <w:rPr>
                <w:rFonts w:ascii="Arial" w:hAnsi="Arial" w:cs="Arial"/>
                <w:bCs/>
                <w:spacing w:val="-16"/>
              </w:rPr>
              <w:t xml:space="preserve"> </w:t>
            </w:r>
            <w:r w:rsidRPr="00F51184">
              <w:rPr>
                <w:rFonts w:ascii="Arial" w:hAnsi="Arial" w:cs="Arial"/>
                <w:bCs/>
                <w:spacing w:val="-1"/>
              </w:rPr>
              <w:t>Committee</w:t>
            </w:r>
          </w:p>
        </w:tc>
        <w:tc>
          <w:tcPr>
            <w:tcW w:w="4138" w:type="dxa"/>
          </w:tcPr>
          <w:p w14:paraId="27E04839" w14:textId="77777777" w:rsidR="000E520F" w:rsidRPr="00F51184" w:rsidRDefault="000E520F" w:rsidP="00920D91">
            <w:pPr>
              <w:pStyle w:val="TableParagraph"/>
              <w:kinsoku w:val="0"/>
              <w:overflowPunct w:val="0"/>
              <w:spacing w:line="269" w:lineRule="exact"/>
              <w:jc w:val="center"/>
              <w:rPr>
                <w:rFonts w:ascii="Arial" w:hAnsi="Arial" w:cs="Arial"/>
              </w:rPr>
            </w:pPr>
            <w:r w:rsidRPr="00F51184">
              <w:rPr>
                <w:rFonts w:ascii="Arial" w:hAnsi="Arial" w:cs="Arial"/>
                <w:bCs/>
              </w:rPr>
              <w:t>8</w:t>
            </w:r>
          </w:p>
        </w:tc>
        <w:tc>
          <w:tcPr>
            <w:tcW w:w="2162" w:type="dxa"/>
          </w:tcPr>
          <w:p w14:paraId="623F6FFF"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4D138712" w14:textId="77777777" w:rsidTr="00BE5CF9">
        <w:trPr>
          <w:trHeight w:hRule="exact" w:val="1097"/>
        </w:trPr>
        <w:tc>
          <w:tcPr>
            <w:tcW w:w="2988" w:type="dxa"/>
          </w:tcPr>
          <w:p w14:paraId="5E25AA74" w14:textId="77777777" w:rsidR="000E520F" w:rsidRPr="00F51184" w:rsidRDefault="000E520F" w:rsidP="000E520F">
            <w:pPr>
              <w:pStyle w:val="TableParagraph"/>
              <w:kinsoku w:val="0"/>
              <w:overflowPunct w:val="0"/>
              <w:spacing w:before="1"/>
              <w:ind w:left="99" w:right="839"/>
              <w:rPr>
                <w:rFonts w:ascii="Arial" w:hAnsi="Arial" w:cs="Arial"/>
              </w:rPr>
            </w:pPr>
            <w:r w:rsidRPr="00F51184">
              <w:rPr>
                <w:rFonts w:ascii="Arial" w:hAnsi="Arial" w:cs="Arial"/>
                <w:bCs/>
                <w:spacing w:val="-1"/>
              </w:rPr>
              <w:t>Scrutiny</w:t>
            </w:r>
            <w:r w:rsidRPr="00F51184">
              <w:rPr>
                <w:rFonts w:ascii="Arial" w:hAnsi="Arial" w:cs="Arial"/>
                <w:bCs/>
                <w:spacing w:val="-16"/>
              </w:rPr>
              <w:t xml:space="preserve"> </w:t>
            </w:r>
            <w:r w:rsidRPr="00F51184">
              <w:rPr>
                <w:rFonts w:ascii="Arial" w:hAnsi="Arial" w:cs="Arial"/>
                <w:bCs/>
                <w:spacing w:val="-1"/>
              </w:rPr>
              <w:t>Committee</w:t>
            </w:r>
            <w:r w:rsidRPr="00F51184">
              <w:rPr>
                <w:rFonts w:ascii="Arial" w:hAnsi="Arial" w:cs="Arial"/>
                <w:bCs/>
                <w:spacing w:val="28"/>
                <w:w w:val="99"/>
              </w:rPr>
              <w:t xml:space="preserve"> </w:t>
            </w:r>
            <w:r w:rsidRPr="00F51184">
              <w:rPr>
                <w:rFonts w:ascii="Arial" w:hAnsi="Arial" w:cs="Arial"/>
                <w:bCs/>
                <w:spacing w:val="-1"/>
              </w:rPr>
              <w:t>(External)</w:t>
            </w:r>
          </w:p>
        </w:tc>
        <w:tc>
          <w:tcPr>
            <w:tcW w:w="4138" w:type="dxa"/>
          </w:tcPr>
          <w:p w14:paraId="01E1D969" w14:textId="1F3D38A7" w:rsidR="000E520F" w:rsidRPr="00F51184" w:rsidRDefault="000E520F" w:rsidP="00BE5CF9">
            <w:pPr>
              <w:pStyle w:val="TableParagraph"/>
              <w:kinsoku w:val="0"/>
              <w:overflowPunct w:val="0"/>
              <w:spacing w:before="1" w:line="269" w:lineRule="exact"/>
              <w:jc w:val="center"/>
              <w:rPr>
                <w:rFonts w:ascii="Arial" w:hAnsi="Arial" w:cs="Arial"/>
              </w:rPr>
            </w:pPr>
            <w:r w:rsidRPr="00F51184">
              <w:rPr>
                <w:rFonts w:ascii="Arial" w:hAnsi="Arial" w:cs="Arial"/>
                <w:bCs/>
              </w:rPr>
              <w:t>8</w:t>
            </w:r>
          </w:p>
        </w:tc>
        <w:tc>
          <w:tcPr>
            <w:tcW w:w="2162" w:type="dxa"/>
          </w:tcPr>
          <w:p w14:paraId="505E4F42" w14:textId="77777777" w:rsidR="000E520F" w:rsidRPr="000E520F" w:rsidRDefault="000E520F" w:rsidP="000E520F">
            <w:pPr>
              <w:pStyle w:val="TableParagraph"/>
              <w:kinsoku w:val="0"/>
              <w:overflowPunct w:val="0"/>
              <w:spacing w:before="1"/>
              <w:jc w:val="center"/>
              <w:rPr>
                <w:rFonts w:ascii="Arial" w:hAnsi="Arial" w:cs="Arial"/>
              </w:rPr>
            </w:pPr>
            <w:r w:rsidRPr="000E520F">
              <w:rPr>
                <w:rFonts w:ascii="Arial" w:hAnsi="Arial" w:cs="Arial"/>
              </w:rPr>
              <w:t>3</w:t>
            </w:r>
          </w:p>
        </w:tc>
      </w:tr>
      <w:tr w:rsidR="008520BB" w:rsidRPr="000E520F" w14:paraId="1F5596A2" w14:textId="77777777" w:rsidTr="00BE5CF9">
        <w:trPr>
          <w:trHeight w:hRule="exact" w:val="866"/>
        </w:trPr>
        <w:tc>
          <w:tcPr>
            <w:tcW w:w="2988" w:type="dxa"/>
          </w:tcPr>
          <w:p w14:paraId="0131A432" w14:textId="77777777" w:rsidR="008520BB" w:rsidRPr="000E520F" w:rsidRDefault="008520BB" w:rsidP="008520BB">
            <w:pPr>
              <w:pStyle w:val="TableParagraph"/>
              <w:kinsoku w:val="0"/>
              <w:overflowPunct w:val="0"/>
              <w:spacing w:line="269" w:lineRule="exact"/>
              <w:ind w:left="99"/>
              <w:rPr>
                <w:rFonts w:ascii="Arial" w:hAnsi="Arial" w:cs="Arial"/>
              </w:rPr>
            </w:pPr>
            <w:r w:rsidRPr="000E520F">
              <w:rPr>
                <w:rFonts w:ascii="Arial" w:hAnsi="Arial" w:cs="Arial"/>
                <w:spacing w:val="-1"/>
              </w:rPr>
              <w:t>Planning</w:t>
            </w:r>
            <w:r w:rsidRPr="000E520F">
              <w:rPr>
                <w:rFonts w:ascii="Arial" w:hAnsi="Arial" w:cs="Arial"/>
                <w:spacing w:val="-11"/>
              </w:rPr>
              <w:t xml:space="preserve"> </w:t>
            </w:r>
            <w:r w:rsidRPr="000E520F">
              <w:rPr>
                <w:rFonts w:ascii="Arial" w:hAnsi="Arial" w:cs="Arial"/>
                <w:spacing w:val="-1"/>
              </w:rPr>
              <w:t>Committee</w:t>
            </w:r>
          </w:p>
        </w:tc>
        <w:tc>
          <w:tcPr>
            <w:tcW w:w="4138" w:type="dxa"/>
          </w:tcPr>
          <w:p w14:paraId="6874BFCB" w14:textId="77777777" w:rsidR="008520BB" w:rsidRPr="000E520F" w:rsidRDefault="008520BB" w:rsidP="008729BE">
            <w:pPr>
              <w:pStyle w:val="TableParagraph"/>
              <w:kinsoku w:val="0"/>
              <w:overflowPunct w:val="0"/>
              <w:spacing w:line="268" w:lineRule="exact"/>
              <w:jc w:val="center"/>
              <w:rPr>
                <w:rFonts w:ascii="Arial" w:hAnsi="Arial" w:cs="Arial"/>
              </w:rPr>
            </w:pPr>
            <w:r w:rsidRPr="000E520F">
              <w:rPr>
                <w:rFonts w:ascii="Arial" w:hAnsi="Arial" w:cs="Arial"/>
              </w:rPr>
              <w:t>12</w:t>
            </w:r>
          </w:p>
        </w:tc>
        <w:tc>
          <w:tcPr>
            <w:tcW w:w="2162" w:type="dxa"/>
          </w:tcPr>
          <w:p w14:paraId="61EEC056" w14:textId="77777777" w:rsidR="008520BB" w:rsidRPr="000E520F" w:rsidRDefault="008520BB" w:rsidP="008729BE">
            <w:pPr>
              <w:pStyle w:val="TableParagraph"/>
              <w:kinsoku w:val="0"/>
              <w:overflowPunct w:val="0"/>
              <w:spacing w:line="268" w:lineRule="exact"/>
              <w:jc w:val="center"/>
              <w:rPr>
                <w:rFonts w:ascii="Arial" w:hAnsi="Arial" w:cs="Arial"/>
              </w:rPr>
            </w:pPr>
            <w:r w:rsidRPr="000E520F">
              <w:rPr>
                <w:rFonts w:ascii="Arial" w:hAnsi="Arial" w:cs="Arial"/>
              </w:rPr>
              <w:t>4</w:t>
            </w:r>
          </w:p>
        </w:tc>
      </w:tr>
      <w:tr w:rsidR="000E520F" w:rsidRPr="000E520F" w14:paraId="30EE420F" w14:textId="77777777" w:rsidTr="00BE5CF9">
        <w:trPr>
          <w:trHeight w:hRule="exact" w:val="1967"/>
        </w:trPr>
        <w:tc>
          <w:tcPr>
            <w:tcW w:w="2988" w:type="dxa"/>
          </w:tcPr>
          <w:p w14:paraId="3586EA28" w14:textId="77777777" w:rsidR="000E520F" w:rsidRPr="000E520F" w:rsidRDefault="000E520F" w:rsidP="000E520F">
            <w:pPr>
              <w:pStyle w:val="TableParagraph"/>
              <w:kinsoku w:val="0"/>
              <w:overflowPunct w:val="0"/>
              <w:spacing w:before="1"/>
              <w:ind w:left="99"/>
              <w:rPr>
                <w:rFonts w:ascii="Arial" w:hAnsi="Arial" w:cs="Arial"/>
              </w:rPr>
            </w:pPr>
            <w:r w:rsidRPr="000E520F">
              <w:rPr>
                <w:rFonts w:ascii="Arial" w:hAnsi="Arial" w:cs="Arial"/>
                <w:spacing w:val="-1"/>
              </w:rPr>
              <w:t>Planning</w:t>
            </w:r>
            <w:r w:rsidRPr="000E520F">
              <w:rPr>
                <w:rFonts w:ascii="Arial" w:hAnsi="Arial" w:cs="Arial"/>
                <w:spacing w:val="-8"/>
              </w:rPr>
              <w:t xml:space="preserve"> </w:t>
            </w:r>
            <w:r w:rsidRPr="000E520F">
              <w:rPr>
                <w:rFonts w:ascii="Arial" w:hAnsi="Arial" w:cs="Arial"/>
                <w:spacing w:val="-1"/>
              </w:rPr>
              <w:t>Review</w:t>
            </w:r>
            <w:r w:rsidRPr="000E520F">
              <w:rPr>
                <w:rFonts w:ascii="Arial" w:hAnsi="Arial" w:cs="Arial"/>
                <w:spacing w:val="-9"/>
              </w:rPr>
              <w:t xml:space="preserve"> </w:t>
            </w:r>
            <w:r w:rsidRPr="000E520F">
              <w:rPr>
                <w:rFonts w:ascii="Arial" w:hAnsi="Arial" w:cs="Arial"/>
                <w:spacing w:val="-1"/>
              </w:rPr>
              <w:t>Committee</w:t>
            </w:r>
          </w:p>
        </w:tc>
        <w:tc>
          <w:tcPr>
            <w:tcW w:w="4140" w:type="dxa"/>
          </w:tcPr>
          <w:p w14:paraId="13D1C0AC" w14:textId="77777777" w:rsidR="000E520F" w:rsidRPr="000E520F" w:rsidRDefault="000E520F" w:rsidP="000E520F">
            <w:pPr>
              <w:pStyle w:val="TableParagraph"/>
              <w:kinsoku w:val="0"/>
              <w:overflowPunct w:val="0"/>
              <w:spacing w:before="1" w:line="269" w:lineRule="exact"/>
              <w:jc w:val="center"/>
              <w:rPr>
                <w:rFonts w:ascii="Arial" w:hAnsi="Arial" w:cs="Arial"/>
              </w:rPr>
            </w:pPr>
            <w:r w:rsidRPr="000E520F">
              <w:rPr>
                <w:rFonts w:ascii="Arial" w:hAnsi="Arial" w:cs="Arial"/>
              </w:rPr>
              <w:t>5</w:t>
            </w:r>
          </w:p>
          <w:p w14:paraId="70D94C8A" w14:textId="77777777" w:rsidR="000E520F" w:rsidRPr="000E520F" w:rsidRDefault="000E520F" w:rsidP="008520BB">
            <w:pPr>
              <w:pStyle w:val="TableParagraph"/>
              <w:kinsoku w:val="0"/>
              <w:overflowPunct w:val="0"/>
              <w:ind w:left="99" w:right="108"/>
              <w:rPr>
                <w:rFonts w:ascii="Arial" w:hAnsi="Arial" w:cs="Arial"/>
              </w:rPr>
            </w:pPr>
            <w:r w:rsidRPr="000E520F">
              <w:rPr>
                <w:rFonts w:ascii="Arial" w:hAnsi="Arial" w:cs="Arial"/>
                <w:spacing w:val="-1"/>
              </w:rPr>
              <w:t>the</w:t>
            </w:r>
            <w:r w:rsidRPr="000E520F">
              <w:rPr>
                <w:rFonts w:ascii="Arial" w:hAnsi="Arial" w:cs="Arial"/>
                <w:spacing w:val="-4"/>
              </w:rPr>
              <w:t xml:space="preserve"> </w:t>
            </w:r>
            <w:r w:rsidRPr="000E520F">
              <w:rPr>
                <w:rFonts w:ascii="Arial" w:hAnsi="Arial" w:cs="Arial"/>
                <w:spacing w:val="-1"/>
              </w:rPr>
              <w:t>convener</w:t>
            </w:r>
            <w:r w:rsidRPr="000E520F">
              <w:rPr>
                <w:rFonts w:ascii="Arial" w:hAnsi="Arial" w:cs="Arial"/>
                <w:spacing w:val="-4"/>
              </w:rPr>
              <w:t xml:space="preserve"> </w:t>
            </w:r>
            <w:r w:rsidRPr="000E520F">
              <w:rPr>
                <w:rFonts w:ascii="Arial" w:hAnsi="Arial" w:cs="Arial"/>
                <w:spacing w:val="-1"/>
              </w:rPr>
              <w:t>and</w:t>
            </w:r>
            <w:r w:rsidRPr="000E520F">
              <w:rPr>
                <w:rFonts w:ascii="Arial" w:hAnsi="Arial" w:cs="Arial"/>
                <w:spacing w:val="-4"/>
              </w:rPr>
              <w:t xml:space="preserve"> </w:t>
            </w:r>
            <w:r w:rsidR="005B10FA">
              <w:rPr>
                <w:rFonts w:ascii="Arial" w:hAnsi="Arial" w:cs="Arial"/>
                <w:spacing w:val="-1"/>
              </w:rPr>
              <w:t>d</w:t>
            </w:r>
            <w:r w:rsidR="005B10FA" w:rsidRPr="000E520F">
              <w:rPr>
                <w:rFonts w:ascii="Arial" w:hAnsi="Arial" w:cs="Arial"/>
                <w:spacing w:val="-1"/>
              </w:rPr>
              <w:t>epute</w:t>
            </w:r>
            <w:r w:rsidR="005B10FA" w:rsidRPr="000E520F">
              <w:rPr>
                <w:rFonts w:ascii="Arial" w:hAnsi="Arial" w:cs="Arial"/>
                <w:spacing w:val="-5"/>
              </w:rPr>
              <w:t xml:space="preserve"> </w:t>
            </w:r>
            <w:r w:rsidR="005B10FA">
              <w:rPr>
                <w:rFonts w:ascii="Arial" w:hAnsi="Arial" w:cs="Arial"/>
                <w:spacing w:val="-1"/>
              </w:rPr>
              <w:t>c</w:t>
            </w:r>
            <w:r w:rsidR="005B10FA" w:rsidRPr="000E520F">
              <w:rPr>
                <w:rFonts w:ascii="Arial" w:hAnsi="Arial" w:cs="Arial"/>
                <w:spacing w:val="-1"/>
              </w:rPr>
              <w:t>onvener</w:t>
            </w:r>
            <w:r w:rsidR="005B10FA" w:rsidRPr="000E520F">
              <w:rPr>
                <w:rFonts w:ascii="Arial" w:hAnsi="Arial" w:cs="Arial"/>
                <w:spacing w:val="-5"/>
              </w:rPr>
              <w:t xml:space="preserve"> </w:t>
            </w:r>
            <w:r w:rsidRPr="000E520F">
              <w:rPr>
                <w:rFonts w:ascii="Arial" w:hAnsi="Arial" w:cs="Arial"/>
                <w:spacing w:val="-1"/>
              </w:rPr>
              <w:t>of the</w:t>
            </w:r>
            <w:r w:rsidRPr="000E520F">
              <w:rPr>
                <w:rFonts w:ascii="Arial" w:hAnsi="Arial" w:cs="Arial"/>
                <w:spacing w:val="-4"/>
              </w:rPr>
              <w:t xml:space="preserve"> </w:t>
            </w:r>
            <w:r w:rsidRPr="000E520F">
              <w:rPr>
                <w:rFonts w:ascii="Arial" w:hAnsi="Arial" w:cs="Arial"/>
                <w:spacing w:val="-1"/>
              </w:rPr>
              <w:t>Planning</w:t>
            </w:r>
            <w:r w:rsidRPr="000E520F">
              <w:rPr>
                <w:rFonts w:ascii="Arial" w:hAnsi="Arial" w:cs="Arial"/>
                <w:spacing w:val="-4"/>
              </w:rPr>
              <w:t xml:space="preserve"> </w:t>
            </w:r>
            <w:r w:rsidRPr="000E520F">
              <w:rPr>
                <w:rFonts w:ascii="Arial" w:hAnsi="Arial" w:cs="Arial"/>
                <w:spacing w:val="-1"/>
              </w:rPr>
              <w:t>Committee,</w:t>
            </w:r>
            <w:r w:rsidRPr="000E520F">
              <w:rPr>
                <w:rFonts w:ascii="Arial" w:hAnsi="Arial" w:cs="Arial"/>
                <w:spacing w:val="-7"/>
              </w:rPr>
              <w:t xml:space="preserve"> </w:t>
            </w:r>
            <w:r w:rsidRPr="000E520F">
              <w:rPr>
                <w:rFonts w:ascii="Arial" w:hAnsi="Arial" w:cs="Arial"/>
              </w:rPr>
              <w:t>ex</w:t>
            </w:r>
            <w:r w:rsidRPr="000E520F">
              <w:rPr>
                <w:rFonts w:ascii="Arial" w:hAnsi="Arial" w:cs="Arial"/>
                <w:spacing w:val="-4"/>
              </w:rPr>
              <w:t xml:space="preserve"> </w:t>
            </w:r>
            <w:r w:rsidRPr="000E520F">
              <w:rPr>
                <w:rFonts w:ascii="Arial" w:hAnsi="Arial" w:cs="Arial"/>
                <w:spacing w:val="-1"/>
              </w:rPr>
              <w:t>officio,</w:t>
            </w:r>
            <w:r w:rsidRPr="000E520F">
              <w:rPr>
                <w:rFonts w:ascii="Arial" w:hAnsi="Arial" w:cs="Arial"/>
                <w:spacing w:val="-4"/>
              </w:rPr>
              <w:t xml:space="preserve"> </w:t>
            </w:r>
            <w:r w:rsidRPr="000E520F">
              <w:rPr>
                <w:rFonts w:ascii="Arial" w:hAnsi="Arial" w:cs="Arial"/>
                <w:spacing w:val="-1"/>
              </w:rPr>
              <w:t>with</w:t>
            </w:r>
            <w:r w:rsidRPr="000E520F">
              <w:rPr>
                <w:rFonts w:ascii="Arial" w:hAnsi="Arial" w:cs="Arial"/>
                <w:spacing w:val="37"/>
              </w:rPr>
              <w:t xml:space="preserve"> </w:t>
            </w:r>
            <w:r w:rsidRPr="000E520F">
              <w:rPr>
                <w:rFonts w:ascii="Arial" w:hAnsi="Arial" w:cs="Arial"/>
              </w:rPr>
              <w:t>3</w:t>
            </w:r>
            <w:r w:rsidRPr="000E520F">
              <w:rPr>
                <w:rFonts w:ascii="Arial" w:hAnsi="Arial" w:cs="Arial"/>
                <w:spacing w:val="-3"/>
              </w:rPr>
              <w:t xml:space="preserve"> </w:t>
            </w:r>
            <w:r w:rsidRPr="000E520F">
              <w:rPr>
                <w:rFonts w:ascii="Arial" w:hAnsi="Arial" w:cs="Arial"/>
                <w:spacing w:val="-1"/>
              </w:rPr>
              <w:t>others</w:t>
            </w:r>
            <w:r w:rsidRPr="000E520F">
              <w:rPr>
                <w:rFonts w:ascii="Arial" w:hAnsi="Arial" w:cs="Arial"/>
                <w:spacing w:val="-5"/>
              </w:rPr>
              <w:t xml:space="preserve"> </w:t>
            </w:r>
            <w:r w:rsidRPr="000E520F">
              <w:rPr>
                <w:rFonts w:ascii="Arial" w:hAnsi="Arial" w:cs="Arial"/>
                <w:spacing w:val="-1"/>
              </w:rPr>
              <w:t>drawn</w:t>
            </w:r>
            <w:r w:rsidRPr="000E520F">
              <w:rPr>
                <w:rFonts w:ascii="Arial" w:hAnsi="Arial" w:cs="Arial"/>
                <w:spacing w:val="-4"/>
              </w:rPr>
              <w:t xml:space="preserve"> </w:t>
            </w:r>
            <w:r w:rsidRPr="000E520F">
              <w:rPr>
                <w:rFonts w:ascii="Arial" w:hAnsi="Arial" w:cs="Arial"/>
                <w:spacing w:val="-1"/>
              </w:rPr>
              <w:t>from</w:t>
            </w:r>
            <w:r w:rsidRPr="000E520F">
              <w:rPr>
                <w:rFonts w:ascii="Arial" w:hAnsi="Arial" w:cs="Arial"/>
                <w:spacing w:val="-4"/>
              </w:rPr>
              <w:t xml:space="preserve"> </w:t>
            </w:r>
            <w:r w:rsidRPr="000E520F">
              <w:rPr>
                <w:rFonts w:ascii="Arial" w:hAnsi="Arial" w:cs="Arial"/>
                <w:spacing w:val="-1"/>
              </w:rPr>
              <w:t>the</w:t>
            </w:r>
            <w:r w:rsidRPr="000E520F">
              <w:rPr>
                <w:rFonts w:ascii="Arial" w:hAnsi="Arial" w:cs="Arial"/>
                <w:spacing w:val="-3"/>
              </w:rPr>
              <w:t xml:space="preserve"> </w:t>
            </w:r>
            <w:r w:rsidRPr="000E520F">
              <w:rPr>
                <w:rFonts w:ascii="Arial" w:hAnsi="Arial" w:cs="Arial"/>
                <w:spacing w:val="-1"/>
              </w:rPr>
              <w:t>remaining</w:t>
            </w:r>
            <w:r w:rsidRPr="000E520F">
              <w:rPr>
                <w:rFonts w:ascii="Arial" w:hAnsi="Arial" w:cs="Arial"/>
                <w:spacing w:val="28"/>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of</w:t>
            </w:r>
            <w:r w:rsidRPr="000E520F">
              <w:rPr>
                <w:rFonts w:ascii="Arial" w:hAnsi="Arial" w:cs="Arial"/>
                <w:spacing w:val="-4"/>
              </w:rPr>
              <w:t xml:space="preserve"> </w:t>
            </w:r>
            <w:r w:rsidRPr="000E520F">
              <w:rPr>
                <w:rFonts w:ascii="Arial" w:hAnsi="Arial" w:cs="Arial"/>
                <w:spacing w:val="-1"/>
              </w:rPr>
              <w:t>the</w:t>
            </w:r>
            <w:r w:rsidRPr="000E520F">
              <w:rPr>
                <w:rFonts w:ascii="Arial" w:hAnsi="Arial" w:cs="Arial"/>
                <w:spacing w:val="-3"/>
              </w:rPr>
              <w:t xml:space="preserve"> </w:t>
            </w:r>
            <w:r w:rsidRPr="000E520F">
              <w:rPr>
                <w:rFonts w:ascii="Arial" w:hAnsi="Arial" w:cs="Arial"/>
                <w:spacing w:val="-1"/>
              </w:rPr>
              <w:t>Planning</w:t>
            </w:r>
            <w:r w:rsidRPr="000E520F">
              <w:rPr>
                <w:rFonts w:ascii="Arial" w:hAnsi="Arial" w:cs="Arial"/>
                <w:spacing w:val="-3"/>
              </w:rPr>
              <w:t xml:space="preserve"> </w:t>
            </w:r>
            <w:r w:rsidRPr="000E520F">
              <w:rPr>
                <w:rFonts w:ascii="Arial" w:hAnsi="Arial" w:cs="Arial"/>
                <w:spacing w:val="-1"/>
              </w:rPr>
              <w:t>Committee</w:t>
            </w:r>
            <w:r w:rsidRPr="000E520F">
              <w:rPr>
                <w:rFonts w:ascii="Arial" w:hAnsi="Arial" w:cs="Arial"/>
                <w:spacing w:val="-3"/>
              </w:rPr>
              <w:t xml:space="preserve"> </w:t>
            </w:r>
            <w:r w:rsidRPr="000E520F">
              <w:rPr>
                <w:rFonts w:ascii="Arial" w:hAnsi="Arial" w:cs="Arial"/>
                <w:spacing w:val="-1"/>
              </w:rPr>
              <w:t>on</w:t>
            </w:r>
            <w:r w:rsidRPr="000E520F">
              <w:rPr>
                <w:rFonts w:ascii="Arial" w:hAnsi="Arial" w:cs="Arial"/>
                <w:spacing w:val="-3"/>
              </w:rPr>
              <w:t xml:space="preserve"> </w:t>
            </w:r>
            <w:r w:rsidRPr="000E520F">
              <w:rPr>
                <w:rFonts w:ascii="Arial" w:hAnsi="Arial" w:cs="Arial"/>
              </w:rPr>
              <w:t>a</w:t>
            </w:r>
            <w:r w:rsidRPr="000E520F">
              <w:rPr>
                <w:rFonts w:ascii="Arial" w:hAnsi="Arial" w:cs="Arial"/>
                <w:spacing w:val="31"/>
              </w:rPr>
              <w:t xml:space="preserve"> </w:t>
            </w:r>
            <w:r w:rsidRPr="000E520F">
              <w:rPr>
                <w:rFonts w:ascii="Arial" w:hAnsi="Arial" w:cs="Arial"/>
                <w:spacing w:val="-1"/>
              </w:rPr>
              <w:t>rota</w:t>
            </w:r>
            <w:r w:rsidRPr="000E520F">
              <w:rPr>
                <w:rFonts w:ascii="Arial" w:hAnsi="Arial" w:cs="Arial"/>
                <w:spacing w:val="-4"/>
              </w:rPr>
              <w:t xml:space="preserve"> </w:t>
            </w:r>
            <w:r w:rsidRPr="000E520F">
              <w:rPr>
                <w:rFonts w:ascii="Arial" w:hAnsi="Arial" w:cs="Arial"/>
                <w:spacing w:val="-1"/>
              </w:rPr>
              <w:t>basis</w:t>
            </w:r>
          </w:p>
        </w:tc>
        <w:tc>
          <w:tcPr>
            <w:tcW w:w="2160" w:type="dxa"/>
          </w:tcPr>
          <w:p w14:paraId="5B5A43F7" w14:textId="77777777" w:rsidR="000E520F" w:rsidRPr="000E520F" w:rsidRDefault="000E520F" w:rsidP="000E520F">
            <w:pPr>
              <w:pStyle w:val="TableParagraph"/>
              <w:kinsoku w:val="0"/>
              <w:overflowPunct w:val="0"/>
              <w:spacing w:before="1"/>
              <w:jc w:val="center"/>
              <w:rPr>
                <w:rFonts w:ascii="Arial" w:hAnsi="Arial" w:cs="Arial"/>
              </w:rPr>
            </w:pPr>
            <w:r w:rsidRPr="000E520F">
              <w:rPr>
                <w:rFonts w:ascii="Arial" w:hAnsi="Arial" w:cs="Arial"/>
              </w:rPr>
              <w:t>3</w:t>
            </w:r>
          </w:p>
        </w:tc>
      </w:tr>
      <w:tr w:rsidR="000E520F" w:rsidRPr="000E520F" w14:paraId="1E4B6651" w14:textId="77777777" w:rsidTr="00BE5CF9">
        <w:trPr>
          <w:trHeight w:hRule="exact" w:val="554"/>
        </w:trPr>
        <w:tc>
          <w:tcPr>
            <w:tcW w:w="2988" w:type="dxa"/>
          </w:tcPr>
          <w:p w14:paraId="3F68FF6F"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rPr>
              <w:t>Civic</w:t>
            </w:r>
            <w:r w:rsidRPr="000E520F">
              <w:rPr>
                <w:rFonts w:ascii="Arial" w:hAnsi="Arial" w:cs="Arial"/>
                <w:spacing w:val="-9"/>
              </w:rPr>
              <w:t xml:space="preserve"> </w:t>
            </w:r>
            <w:r w:rsidRPr="000E520F">
              <w:rPr>
                <w:rFonts w:ascii="Arial" w:hAnsi="Arial" w:cs="Arial"/>
                <w:spacing w:val="-1"/>
              </w:rPr>
              <w:t>Licensing</w:t>
            </w:r>
            <w:r w:rsidRPr="000E520F">
              <w:rPr>
                <w:rFonts w:ascii="Arial" w:hAnsi="Arial" w:cs="Arial"/>
                <w:spacing w:val="-8"/>
              </w:rPr>
              <w:t xml:space="preserve"> </w:t>
            </w:r>
            <w:r w:rsidRPr="000E520F">
              <w:rPr>
                <w:rFonts w:ascii="Arial" w:hAnsi="Arial" w:cs="Arial"/>
                <w:spacing w:val="-1"/>
              </w:rPr>
              <w:t>Committee</w:t>
            </w:r>
          </w:p>
        </w:tc>
        <w:tc>
          <w:tcPr>
            <w:tcW w:w="4140" w:type="dxa"/>
          </w:tcPr>
          <w:p w14:paraId="3A1C11D4"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10</w:t>
            </w:r>
          </w:p>
        </w:tc>
        <w:tc>
          <w:tcPr>
            <w:tcW w:w="2160" w:type="dxa"/>
          </w:tcPr>
          <w:p w14:paraId="61E4B6F3"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4</w:t>
            </w:r>
          </w:p>
        </w:tc>
      </w:tr>
      <w:tr w:rsidR="000E520F" w:rsidRPr="000E520F" w14:paraId="2F0805D4" w14:textId="77777777" w:rsidTr="00BE5CF9">
        <w:trPr>
          <w:trHeight w:hRule="exact" w:val="809"/>
        </w:trPr>
        <w:tc>
          <w:tcPr>
            <w:tcW w:w="2988" w:type="dxa"/>
          </w:tcPr>
          <w:p w14:paraId="4DA0E354"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rPr>
              <w:t>Audit</w:t>
            </w:r>
            <w:r w:rsidRPr="000E520F">
              <w:rPr>
                <w:rFonts w:ascii="Arial" w:hAnsi="Arial" w:cs="Arial"/>
                <w:spacing w:val="-11"/>
              </w:rPr>
              <w:t xml:space="preserve"> </w:t>
            </w:r>
            <w:r w:rsidRPr="000E520F">
              <w:rPr>
                <w:rFonts w:ascii="Arial" w:hAnsi="Arial" w:cs="Arial"/>
                <w:spacing w:val="-1"/>
              </w:rPr>
              <w:t>Committee</w:t>
            </w:r>
          </w:p>
        </w:tc>
        <w:tc>
          <w:tcPr>
            <w:tcW w:w="4140" w:type="dxa"/>
          </w:tcPr>
          <w:p w14:paraId="303DE64F"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7</w:t>
            </w:r>
          </w:p>
          <w:p w14:paraId="51B9218A" w14:textId="77777777" w:rsidR="000E520F" w:rsidRDefault="000E520F" w:rsidP="000E520F">
            <w:pPr>
              <w:pStyle w:val="TableParagraph"/>
              <w:kinsoku w:val="0"/>
              <w:overflowPunct w:val="0"/>
              <w:spacing w:before="1" w:line="268" w:lineRule="exact"/>
              <w:ind w:left="3"/>
              <w:jc w:val="center"/>
              <w:rPr>
                <w:rFonts w:ascii="Arial" w:hAnsi="Arial" w:cs="Arial"/>
                <w:spacing w:val="-1"/>
              </w:rPr>
            </w:pPr>
            <w:r w:rsidRPr="000E520F">
              <w:rPr>
                <w:rFonts w:ascii="Arial" w:hAnsi="Arial" w:cs="Arial"/>
              </w:rPr>
              <w:t>6</w:t>
            </w:r>
            <w:r w:rsidRPr="000E520F">
              <w:rPr>
                <w:rFonts w:ascii="Arial" w:hAnsi="Arial" w:cs="Arial"/>
                <w:spacing w:val="-4"/>
              </w:rPr>
              <w:t xml:space="preserve"> </w:t>
            </w:r>
            <w:r w:rsidRPr="000E520F">
              <w:rPr>
                <w:rFonts w:ascii="Arial" w:hAnsi="Arial" w:cs="Arial"/>
                <w:spacing w:val="-1"/>
              </w:rPr>
              <w:t>elected</w:t>
            </w:r>
            <w:r w:rsidRPr="000E520F">
              <w:rPr>
                <w:rFonts w:ascii="Arial" w:hAnsi="Arial" w:cs="Arial"/>
                <w:spacing w:val="-4"/>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4"/>
              </w:rPr>
              <w:t xml:space="preserve"> </w:t>
            </w:r>
            <w:r w:rsidRPr="000E520F">
              <w:rPr>
                <w:rFonts w:ascii="Arial" w:hAnsi="Arial" w:cs="Arial"/>
              </w:rPr>
              <w:t>1</w:t>
            </w:r>
            <w:r w:rsidRPr="000E520F">
              <w:rPr>
                <w:rFonts w:ascii="Arial" w:hAnsi="Arial" w:cs="Arial"/>
                <w:spacing w:val="-3"/>
              </w:rPr>
              <w:t xml:space="preserve"> </w:t>
            </w:r>
            <w:r w:rsidRPr="000E520F">
              <w:rPr>
                <w:rFonts w:ascii="Arial" w:hAnsi="Arial" w:cs="Arial"/>
                <w:spacing w:val="-1"/>
              </w:rPr>
              <w:t>lay</w:t>
            </w:r>
            <w:r w:rsidRPr="000E520F">
              <w:rPr>
                <w:rFonts w:ascii="Arial" w:hAnsi="Arial" w:cs="Arial"/>
                <w:spacing w:val="-4"/>
              </w:rPr>
              <w:t xml:space="preserve"> </w:t>
            </w:r>
            <w:r w:rsidRPr="000E520F">
              <w:rPr>
                <w:rFonts w:ascii="Arial" w:hAnsi="Arial" w:cs="Arial"/>
                <w:spacing w:val="-1"/>
              </w:rPr>
              <w:t>member</w:t>
            </w:r>
          </w:p>
          <w:p w14:paraId="464897DB" w14:textId="77777777" w:rsidR="008520BB" w:rsidRPr="000E520F" w:rsidRDefault="008520BB" w:rsidP="000E520F">
            <w:pPr>
              <w:pStyle w:val="TableParagraph"/>
              <w:kinsoku w:val="0"/>
              <w:overflowPunct w:val="0"/>
              <w:spacing w:before="1" w:line="268" w:lineRule="exact"/>
              <w:ind w:left="3"/>
              <w:jc w:val="center"/>
              <w:rPr>
                <w:rFonts w:ascii="Arial" w:hAnsi="Arial" w:cs="Arial"/>
              </w:rPr>
            </w:pPr>
          </w:p>
        </w:tc>
        <w:tc>
          <w:tcPr>
            <w:tcW w:w="2160" w:type="dxa"/>
          </w:tcPr>
          <w:p w14:paraId="69F67589"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4</w:t>
            </w:r>
          </w:p>
        </w:tc>
      </w:tr>
      <w:tr w:rsidR="000E520F" w:rsidRPr="000E520F" w14:paraId="1EBC7B7D" w14:textId="77777777" w:rsidTr="00BE5CF9">
        <w:trPr>
          <w:trHeight w:hRule="exact" w:val="579"/>
        </w:trPr>
        <w:tc>
          <w:tcPr>
            <w:tcW w:w="2988" w:type="dxa"/>
          </w:tcPr>
          <w:p w14:paraId="61D44F8F"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spacing w:val="-1"/>
              </w:rPr>
              <w:t>Appeals</w:t>
            </w:r>
            <w:r w:rsidRPr="000E520F">
              <w:rPr>
                <w:rFonts w:ascii="Arial" w:hAnsi="Arial" w:cs="Arial"/>
                <w:spacing w:val="-12"/>
              </w:rPr>
              <w:t xml:space="preserve"> </w:t>
            </w:r>
            <w:r w:rsidRPr="000E520F">
              <w:rPr>
                <w:rFonts w:ascii="Arial" w:hAnsi="Arial" w:cs="Arial"/>
                <w:spacing w:val="-1"/>
              </w:rPr>
              <w:t>Committee</w:t>
            </w:r>
          </w:p>
        </w:tc>
        <w:tc>
          <w:tcPr>
            <w:tcW w:w="4140" w:type="dxa"/>
          </w:tcPr>
          <w:p w14:paraId="28FD0DF9"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8</w:t>
            </w:r>
          </w:p>
        </w:tc>
        <w:tc>
          <w:tcPr>
            <w:tcW w:w="2160" w:type="dxa"/>
          </w:tcPr>
          <w:p w14:paraId="0F0DC7F3"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0FFDCD84" w14:textId="77777777" w:rsidTr="00BE5CF9">
        <w:trPr>
          <w:trHeight w:hRule="exact" w:val="843"/>
        </w:trPr>
        <w:tc>
          <w:tcPr>
            <w:tcW w:w="2988" w:type="dxa"/>
          </w:tcPr>
          <w:p w14:paraId="3FDA2574" w14:textId="77777777" w:rsidR="000E520F" w:rsidRPr="000E520F" w:rsidRDefault="000E520F" w:rsidP="000E520F">
            <w:pPr>
              <w:pStyle w:val="TableParagraph"/>
              <w:kinsoku w:val="0"/>
              <w:overflowPunct w:val="0"/>
              <w:spacing w:before="1"/>
              <w:ind w:left="99"/>
              <w:rPr>
                <w:rFonts w:ascii="Arial" w:hAnsi="Arial" w:cs="Arial"/>
              </w:rPr>
            </w:pPr>
            <w:r w:rsidRPr="000E520F">
              <w:rPr>
                <w:rFonts w:ascii="Arial" w:hAnsi="Arial" w:cs="Arial"/>
                <w:spacing w:val="-1"/>
              </w:rPr>
              <w:t>Pensions</w:t>
            </w:r>
            <w:r w:rsidRPr="000E520F">
              <w:rPr>
                <w:rFonts w:ascii="Arial" w:hAnsi="Arial" w:cs="Arial"/>
                <w:spacing w:val="-10"/>
              </w:rPr>
              <w:t xml:space="preserve"> </w:t>
            </w:r>
            <w:r w:rsidRPr="000E520F">
              <w:rPr>
                <w:rFonts w:ascii="Arial" w:hAnsi="Arial" w:cs="Arial"/>
                <w:spacing w:val="-1"/>
              </w:rPr>
              <w:t>Committee</w:t>
            </w:r>
          </w:p>
        </w:tc>
        <w:tc>
          <w:tcPr>
            <w:tcW w:w="4140" w:type="dxa"/>
          </w:tcPr>
          <w:p w14:paraId="2EDBB213" w14:textId="77777777" w:rsidR="000E520F" w:rsidRPr="000E520F" w:rsidRDefault="000E520F" w:rsidP="000E520F">
            <w:pPr>
              <w:pStyle w:val="TableParagraph"/>
              <w:kinsoku w:val="0"/>
              <w:overflowPunct w:val="0"/>
              <w:spacing w:before="1"/>
              <w:ind w:left="289"/>
              <w:rPr>
                <w:rFonts w:ascii="Arial" w:hAnsi="Arial" w:cs="Arial"/>
              </w:rPr>
            </w:pPr>
            <w:r w:rsidRPr="000E520F">
              <w:rPr>
                <w:rFonts w:ascii="Arial" w:hAnsi="Arial" w:cs="Arial"/>
              </w:rPr>
              <w:t>6</w:t>
            </w:r>
            <w:r w:rsidRPr="000E520F">
              <w:rPr>
                <w:rFonts w:ascii="Arial" w:hAnsi="Arial" w:cs="Arial"/>
                <w:spacing w:val="-4"/>
              </w:rPr>
              <w:t xml:space="preserve"> </w:t>
            </w:r>
            <w:r w:rsidRPr="000E520F">
              <w:rPr>
                <w:rFonts w:ascii="Arial" w:hAnsi="Arial" w:cs="Arial"/>
                <w:spacing w:val="-1"/>
              </w:rPr>
              <w:t>elected</w:t>
            </w:r>
            <w:r w:rsidRPr="000E520F">
              <w:rPr>
                <w:rFonts w:ascii="Arial" w:hAnsi="Arial" w:cs="Arial"/>
                <w:spacing w:val="-4"/>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4"/>
              </w:rPr>
              <w:t xml:space="preserve"> </w:t>
            </w:r>
            <w:r w:rsidRPr="000E520F">
              <w:rPr>
                <w:rFonts w:ascii="Arial" w:hAnsi="Arial" w:cs="Arial"/>
              </w:rPr>
              <w:t>3</w:t>
            </w:r>
            <w:r w:rsidRPr="000E520F">
              <w:rPr>
                <w:rFonts w:ascii="Arial" w:hAnsi="Arial" w:cs="Arial"/>
                <w:spacing w:val="-4"/>
              </w:rPr>
              <w:t xml:space="preserve"> </w:t>
            </w:r>
            <w:r w:rsidRPr="000E520F">
              <w:rPr>
                <w:rFonts w:ascii="Arial" w:hAnsi="Arial" w:cs="Arial"/>
                <w:spacing w:val="-1"/>
              </w:rPr>
              <w:t>lay</w:t>
            </w:r>
            <w:r w:rsidRPr="000E520F">
              <w:rPr>
                <w:rFonts w:ascii="Arial" w:hAnsi="Arial" w:cs="Arial"/>
                <w:spacing w:val="-4"/>
              </w:rPr>
              <w:t xml:space="preserve"> </w:t>
            </w:r>
            <w:r w:rsidRPr="000E520F">
              <w:rPr>
                <w:rFonts w:ascii="Arial" w:hAnsi="Arial" w:cs="Arial"/>
                <w:spacing w:val="-1"/>
              </w:rPr>
              <w:t>members</w:t>
            </w:r>
          </w:p>
        </w:tc>
        <w:tc>
          <w:tcPr>
            <w:tcW w:w="2160" w:type="dxa"/>
          </w:tcPr>
          <w:p w14:paraId="3D4B6210" w14:textId="77777777" w:rsidR="000E520F" w:rsidRPr="000E520F" w:rsidRDefault="000E520F" w:rsidP="000E520F">
            <w:pPr>
              <w:pStyle w:val="TableParagraph"/>
              <w:kinsoku w:val="0"/>
              <w:overflowPunct w:val="0"/>
              <w:spacing w:before="1"/>
              <w:jc w:val="center"/>
              <w:rPr>
                <w:rFonts w:ascii="Arial" w:hAnsi="Arial" w:cs="Arial"/>
              </w:rPr>
            </w:pPr>
            <w:r w:rsidRPr="000E520F">
              <w:rPr>
                <w:rFonts w:ascii="Arial" w:hAnsi="Arial" w:cs="Arial"/>
              </w:rPr>
              <w:t>4</w:t>
            </w:r>
          </w:p>
        </w:tc>
      </w:tr>
      <w:tr w:rsidR="000E520F" w:rsidRPr="000E520F" w14:paraId="1D00C1C5" w14:textId="77777777" w:rsidTr="00BE5CF9">
        <w:trPr>
          <w:trHeight w:hRule="exact" w:val="2331"/>
        </w:trPr>
        <w:tc>
          <w:tcPr>
            <w:tcW w:w="2988" w:type="dxa"/>
          </w:tcPr>
          <w:p w14:paraId="16C2024B"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spacing w:val="-1"/>
              </w:rPr>
              <w:t>Appointments</w:t>
            </w:r>
            <w:r w:rsidRPr="000E520F">
              <w:rPr>
                <w:rFonts w:ascii="Arial" w:hAnsi="Arial" w:cs="Arial"/>
                <w:spacing w:val="-15"/>
              </w:rPr>
              <w:t xml:space="preserve"> </w:t>
            </w:r>
            <w:r w:rsidRPr="000E520F">
              <w:rPr>
                <w:rFonts w:ascii="Arial" w:hAnsi="Arial" w:cs="Arial"/>
                <w:spacing w:val="-1"/>
              </w:rPr>
              <w:t>Committee</w:t>
            </w:r>
          </w:p>
        </w:tc>
        <w:tc>
          <w:tcPr>
            <w:tcW w:w="4140" w:type="dxa"/>
          </w:tcPr>
          <w:p w14:paraId="2BDEB9B6" w14:textId="77777777" w:rsidR="000E520F" w:rsidRPr="000E520F" w:rsidRDefault="000E520F" w:rsidP="000E520F">
            <w:pPr>
              <w:pStyle w:val="TableParagraph"/>
              <w:kinsoku w:val="0"/>
              <w:overflowPunct w:val="0"/>
              <w:spacing w:line="268" w:lineRule="exact"/>
              <w:jc w:val="center"/>
              <w:rPr>
                <w:rFonts w:ascii="Arial" w:hAnsi="Arial" w:cs="Arial"/>
              </w:rPr>
            </w:pPr>
            <w:r w:rsidRPr="000E520F">
              <w:rPr>
                <w:rFonts w:ascii="Arial" w:hAnsi="Arial" w:cs="Arial"/>
              </w:rPr>
              <w:t>6</w:t>
            </w:r>
          </w:p>
          <w:p w14:paraId="1A873304" w14:textId="77777777" w:rsidR="000E520F" w:rsidRPr="000E520F" w:rsidRDefault="000E520F" w:rsidP="00606D82">
            <w:pPr>
              <w:pStyle w:val="TableParagraph"/>
              <w:kinsoku w:val="0"/>
              <w:overflowPunct w:val="0"/>
              <w:ind w:left="99" w:right="296"/>
              <w:rPr>
                <w:rFonts w:ascii="Arial" w:hAnsi="Arial" w:cs="Arial"/>
              </w:rPr>
            </w:pPr>
            <w:proofErr w:type="gramStart"/>
            <w:r w:rsidRPr="000E520F">
              <w:rPr>
                <w:rFonts w:ascii="Arial" w:hAnsi="Arial" w:cs="Arial"/>
                <w:spacing w:val="-1"/>
              </w:rPr>
              <w:t>plus</w:t>
            </w:r>
            <w:proofErr w:type="gramEnd"/>
            <w:r w:rsidRPr="000E520F">
              <w:rPr>
                <w:rFonts w:ascii="Arial" w:hAnsi="Arial" w:cs="Arial"/>
                <w:spacing w:val="-6"/>
              </w:rPr>
              <w:t xml:space="preserve"> </w:t>
            </w: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relevant</w:t>
            </w:r>
            <w:r w:rsidRPr="000E520F">
              <w:rPr>
                <w:rFonts w:ascii="Arial" w:hAnsi="Arial" w:cs="Arial"/>
                <w:spacing w:val="-5"/>
              </w:rPr>
              <w:t xml:space="preserve"> </w:t>
            </w:r>
            <w:r w:rsidR="00606D82">
              <w:rPr>
                <w:rFonts w:ascii="Arial" w:hAnsi="Arial" w:cs="Arial"/>
                <w:spacing w:val="-1"/>
              </w:rPr>
              <w:t>p</w:t>
            </w:r>
            <w:r w:rsidR="00606D82" w:rsidRPr="000E520F">
              <w:rPr>
                <w:rFonts w:ascii="Arial" w:hAnsi="Arial" w:cs="Arial"/>
                <w:spacing w:val="-1"/>
              </w:rPr>
              <w:t>ortfolio</w:t>
            </w:r>
            <w:r w:rsidR="00606D82" w:rsidRPr="000E520F">
              <w:rPr>
                <w:rFonts w:ascii="Arial" w:hAnsi="Arial" w:cs="Arial"/>
                <w:spacing w:val="-5"/>
              </w:rPr>
              <w:t xml:space="preserve"> </w:t>
            </w:r>
            <w:r w:rsidR="00606D82">
              <w:rPr>
                <w:rFonts w:ascii="Arial" w:hAnsi="Arial" w:cs="Arial"/>
                <w:spacing w:val="-1"/>
              </w:rPr>
              <w:t>h</w:t>
            </w:r>
            <w:r w:rsidR="00606D82" w:rsidRPr="000E520F">
              <w:rPr>
                <w:rFonts w:ascii="Arial" w:hAnsi="Arial" w:cs="Arial"/>
                <w:spacing w:val="-1"/>
              </w:rPr>
              <w:t>older</w:t>
            </w:r>
            <w:r w:rsidRPr="000E520F">
              <w:rPr>
                <w:rFonts w:ascii="Arial" w:hAnsi="Arial" w:cs="Arial"/>
                <w:spacing w:val="-1"/>
              </w:rPr>
              <w:t>.</w:t>
            </w:r>
            <w:r w:rsidRPr="000E520F">
              <w:rPr>
                <w:rFonts w:ascii="Arial" w:hAnsi="Arial" w:cs="Arial"/>
                <w:spacing w:val="35"/>
                <w:w w:val="99"/>
              </w:rPr>
              <w:t xml:space="preserve"> </w:t>
            </w:r>
            <w:r w:rsidRPr="000E520F">
              <w:rPr>
                <w:rFonts w:ascii="Arial" w:hAnsi="Arial" w:cs="Arial"/>
                <w:spacing w:val="-1"/>
              </w:rPr>
              <w:t>Where</w:t>
            </w:r>
            <w:r w:rsidRPr="000E520F">
              <w:rPr>
                <w:rFonts w:ascii="Arial" w:hAnsi="Arial" w:cs="Arial"/>
                <w:spacing w:val="-3"/>
              </w:rPr>
              <w:t xml:space="preserve"> </w:t>
            </w:r>
            <w:r w:rsidRPr="000E520F">
              <w:rPr>
                <w:rFonts w:ascii="Arial" w:hAnsi="Arial" w:cs="Arial"/>
                <w:spacing w:val="-1"/>
              </w:rPr>
              <w:t>there</w:t>
            </w:r>
            <w:r w:rsidRPr="000E520F">
              <w:rPr>
                <w:rFonts w:ascii="Arial" w:hAnsi="Arial" w:cs="Arial"/>
                <w:spacing w:val="-2"/>
              </w:rPr>
              <w:t xml:space="preserve"> </w:t>
            </w:r>
            <w:r w:rsidRPr="000E520F">
              <w:rPr>
                <w:rFonts w:ascii="Arial" w:hAnsi="Arial" w:cs="Arial"/>
              </w:rPr>
              <w:t>is</w:t>
            </w:r>
            <w:r w:rsidRPr="000E520F">
              <w:rPr>
                <w:rFonts w:ascii="Arial" w:hAnsi="Arial" w:cs="Arial"/>
                <w:spacing w:val="-4"/>
              </w:rPr>
              <w:t xml:space="preserve"> </w:t>
            </w:r>
            <w:r w:rsidRPr="000E520F">
              <w:rPr>
                <w:rFonts w:ascii="Arial" w:hAnsi="Arial" w:cs="Arial"/>
                <w:spacing w:val="-1"/>
              </w:rPr>
              <w:t>more</w:t>
            </w:r>
            <w:r w:rsidRPr="000E520F">
              <w:rPr>
                <w:rFonts w:ascii="Arial" w:hAnsi="Arial" w:cs="Arial"/>
                <w:spacing w:val="-3"/>
              </w:rPr>
              <w:t xml:space="preserve"> </w:t>
            </w:r>
            <w:r w:rsidRPr="000E520F">
              <w:rPr>
                <w:rFonts w:ascii="Arial" w:hAnsi="Arial" w:cs="Arial"/>
                <w:spacing w:val="-1"/>
              </w:rPr>
              <w:t>than</w:t>
            </w:r>
            <w:r w:rsidRPr="000E520F">
              <w:rPr>
                <w:rFonts w:ascii="Arial" w:hAnsi="Arial" w:cs="Arial"/>
                <w:spacing w:val="-5"/>
              </w:rPr>
              <w:t xml:space="preserve"> </w:t>
            </w:r>
            <w:r w:rsidRPr="000E520F">
              <w:rPr>
                <w:rFonts w:ascii="Arial" w:hAnsi="Arial" w:cs="Arial"/>
                <w:spacing w:val="-1"/>
              </w:rPr>
              <w:t>one</w:t>
            </w:r>
            <w:r w:rsidRPr="000E520F">
              <w:rPr>
                <w:rFonts w:ascii="Arial" w:hAnsi="Arial" w:cs="Arial"/>
                <w:spacing w:val="-2"/>
              </w:rPr>
              <w:t xml:space="preserve"> </w:t>
            </w:r>
            <w:r w:rsidRPr="000E520F">
              <w:rPr>
                <w:rFonts w:ascii="Arial" w:hAnsi="Arial" w:cs="Arial"/>
                <w:spacing w:val="-1"/>
              </w:rPr>
              <w:t>relevant</w:t>
            </w:r>
            <w:r w:rsidRPr="000E520F">
              <w:rPr>
                <w:rFonts w:ascii="Arial" w:hAnsi="Arial" w:cs="Arial"/>
                <w:spacing w:val="33"/>
                <w:w w:val="99"/>
              </w:rPr>
              <w:t xml:space="preserve"> </w:t>
            </w:r>
            <w:r w:rsidR="00606D82">
              <w:rPr>
                <w:rFonts w:ascii="Arial" w:hAnsi="Arial" w:cs="Arial"/>
                <w:spacing w:val="-1"/>
              </w:rPr>
              <w:t>p</w:t>
            </w:r>
            <w:r w:rsidR="00606D82" w:rsidRPr="000E520F">
              <w:rPr>
                <w:rFonts w:ascii="Arial" w:hAnsi="Arial" w:cs="Arial"/>
                <w:spacing w:val="-1"/>
              </w:rPr>
              <w:t>ortfolio</w:t>
            </w:r>
            <w:r w:rsidR="00606D82" w:rsidRPr="000E520F">
              <w:rPr>
                <w:rFonts w:ascii="Arial" w:hAnsi="Arial" w:cs="Arial"/>
                <w:spacing w:val="-5"/>
              </w:rPr>
              <w:t xml:space="preserve"> </w:t>
            </w:r>
            <w:r w:rsidR="00606D82">
              <w:rPr>
                <w:rFonts w:ascii="Arial" w:hAnsi="Arial" w:cs="Arial"/>
                <w:spacing w:val="-1"/>
              </w:rPr>
              <w:t>h</w:t>
            </w:r>
            <w:r w:rsidR="00606D82" w:rsidRPr="000E520F">
              <w:rPr>
                <w:rFonts w:ascii="Arial" w:hAnsi="Arial" w:cs="Arial"/>
                <w:spacing w:val="-1"/>
              </w:rPr>
              <w:t>older</w:t>
            </w:r>
            <w:r w:rsidRPr="000E520F">
              <w:rPr>
                <w:rFonts w:ascii="Arial" w:hAnsi="Arial" w:cs="Arial"/>
                <w:spacing w:val="-1"/>
              </w:rPr>
              <w:t>,</w:t>
            </w:r>
            <w:r w:rsidRPr="000E520F">
              <w:rPr>
                <w:rFonts w:ascii="Arial" w:hAnsi="Arial" w:cs="Arial"/>
                <w:spacing w:val="-4"/>
              </w:rPr>
              <w:t xml:space="preserve"> </w:t>
            </w:r>
            <w:r w:rsidRPr="000E520F">
              <w:rPr>
                <w:rFonts w:ascii="Arial" w:hAnsi="Arial" w:cs="Arial"/>
                <w:spacing w:val="-1"/>
              </w:rPr>
              <w:t>the</w:t>
            </w:r>
            <w:r w:rsidRPr="000E520F">
              <w:rPr>
                <w:rFonts w:ascii="Arial" w:hAnsi="Arial" w:cs="Arial"/>
                <w:spacing w:val="-3"/>
              </w:rPr>
              <w:t xml:space="preserve"> </w:t>
            </w:r>
            <w:r w:rsidR="00606D82">
              <w:rPr>
                <w:rFonts w:ascii="Arial" w:hAnsi="Arial" w:cs="Arial"/>
                <w:spacing w:val="-1"/>
              </w:rPr>
              <w:t>p</w:t>
            </w:r>
            <w:r w:rsidR="00606D82" w:rsidRPr="000E520F">
              <w:rPr>
                <w:rFonts w:ascii="Arial" w:hAnsi="Arial" w:cs="Arial"/>
                <w:spacing w:val="-1"/>
              </w:rPr>
              <w:t>ortfolio</w:t>
            </w:r>
            <w:r w:rsidR="00606D82" w:rsidRPr="000E520F">
              <w:rPr>
                <w:rFonts w:ascii="Arial" w:hAnsi="Arial" w:cs="Arial"/>
                <w:spacing w:val="-5"/>
              </w:rPr>
              <w:t xml:space="preserve"> </w:t>
            </w:r>
            <w:r w:rsidR="00606D82">
              <w:rPr>
                <w:rFonts w:ascii="Arial" w:hAnsi="Arial" w:cs="Arial"/>
                <w:spacing w:val="-1"/>
              </w:rPr>
              <w:t>h</w:t>
            </w:r>
            <w:r w:rsidR="00606D82" w:rsidRPr="000E520F">
              <w:rPr>
                <w:rFonts w:ascii="Arial" w:hAnsi="Arial" w:cs="Arial"/>
                <w:spacing w:val="-1"/>
              </w:rPr>
              <w:t>olders</w:t>
            </w:r>
            <w:r w:rsidR="00606D82" w:rsidRPr="000E520F">
              <w:rPr>
                <w:rFonts w:ascii="Arial" w:hAnsi="Arial" w:cs="Arial"/>
                <w:spacing w:val="37"/>
                <w:w w:val="99"/>
              </w:rPr>
              <w:t xml:space="preserve"> </w:t>
            </w:r>
            <w:r w:rsidRPr="000E520F">
              <w:rPr>
                <w:rFonts w:ascii="Arial" w:hAnsi="Arial" w:cs="Arial"/>
                <w:spacing w:val="-1"/>
              </w:rPr>
              <w:t>should</w:t>
            </w:r>
            <w:r w:rsidRPr="000E520F">
              <w:rPr>
                <w:rFonts w:ascii="Arial" w:hAnsi="Arial" w:cs="Arial"/>
                <w:spacing w:val="-5"/>
              </w:rPr>
              <w:t xml:space="preserve"> </w:t>
            </w:r>
            <w:r w:rsidRPr="000E520F">
              <w:rPr>
                <w:rFonts w:ascii="Arial" w:hAnsi="Arial" w:cs="Arial"/>
                <w:spacing w:val="-1"/>
              </w:rPr>
              <w:t>agree</w:t>
            </w:r>
            <w:r w:rsidRPr="000E520F">
              <w:rPr>
                <w:rFonts w:ascii="Arial" w:hAnsi="Arial" w:cs="Arial"/>
                <w:spacing w:val="-5"/>
              </w:rPr>
              <w:t xml:space="preserve"> </w:t>
            </w:r>
            <w:r w:rsidRPr="000E520F">
              <w:rPr>
                <w:rFonts w:ascii="Arial" w:hAnsi="Arial" w:cs="Arial"/>
                <w:spacing w:val="-1"/>
              </w:rPr>
              <w:t>amongst</w:t>
            </w:r>
            <w:r w:rsidRPr="000E520F">
              <w:rPr>
                <w:rFonts w:ascii="Arial" w:hAnsi="Arial" w:cs="Arial"/>
                <w:spacing w:val="-6"/>
              </w:rPr>
              <w:t xml:space="preserve"> </w:t>
            </w:r>
            <w:r w:rsidRPr="000E520F">
              <w:rPr>
                <w:rFonts w:ascii="Arial" w:hAnsi="Arial" w:cs="Arial"/>
                <w:spacing w:val="-1"/>
              </w:rPr>
              <w:t>themselves</w:t>
            </w:r>
            <w:r w:rsidRPr="000E520F">
              <w:rPr>
                <w:rFonts w:ascii="Arial" w:hAnsi="Arial" w:cs="Arial"/>
                <w:spacing w:val="-7"/>
              </w:rPr>
              <w:t xml:space="preserve"> </w:t>
            </w:r>
            <w:r w:rsidRPr="000E520F">
              <w:rPr>
                <w:rFonts w:ascii="Arial" w:hAnsi="Arial" w:cs="Arial"/>
                <w:spacing w:val="-1"/>
              </w:rPr>
              <w:t>which</w:t>
            </w:r>
            <w:r w:rsidRPr="000E520F">
              <w:rPr>
                <w:rFonts w:ascii="Arial" w:hAnsi="Arial" w:cs="Arial"/>
                <w:spacing w:val="33"/>
              </w:rPr>
              <w:t xml:space="preserve"> </w:t>
            </w:r>
            <w:r w:rsidRPr="000E520F">
              <w:rPr>
                <w:rFonts w:ascii="Arial" w:hAnsi="Arial" w:cs="Arial"/>
                <w:spacing w:val="-1"/>
              </w:rPr>
              <w:t>member</w:t>
            </w:r>
            <w:r w:rsidRPr="000E520F">
              <w:rPr>
                <w:rFonts w:ascii="Arial" w:hAnsi="Arial" w:cs="Arial"/>
                <w:spacing w:val="-7"/>
              </w:rPr>
              <w:t xml:space="preserve"> </w:t>
            </w:r>
            <w:r w:rsidRPr="000E520F">
              <w:rPr>
                <w:rFonts w:ascii="Arial" w:hAnsi="Arial" w:cs="Arial"/>
              </w:rPr>
              <w:t>will</w:t>
            </w:r>
            <w:r w:rsidRPr="000E520F">
              <w:rPr>
                <w:rFonts w:ascii="Arial" w:hAnsi="Arial" w:cs="Arial"/>
                <w:spacing w:val="-6"/>
              </w:rPr>
              <w:t xml:space="preserve"> </w:t>
            </w:r>
            <w:r w:rsidRPr="000E520F">
              <w:rPr>
                <w:rFonts w:ascii="Arial" w:hAnsi="Arial" w:cs="Arial"/>
                <w:spacing w:val="-1"/>
              </w:rPr>
              <w:t>attend.</w:t>
            </w:r>
          </w:p>
        </w:tc>
        <w:tc>
          <w:tcPr>
            <w:tcW w:w="2160" w:type="dxa"/>
          </w:tcPr>
          <w:p w14:paraId="4FBCE742"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4BA25E34" w14:textId="77777777" w:rsidTr="00BE5CF9">
        <w:trPr>
          <w:trHeight w:hRule="exact" w:val="506"/>
        </w:trPr>
        <w:tc>
          <w:tcPr>
            <w:tcW w:w="2988" w:type="dxa"/>
          </w:tcPr>
          <w:p w14:paraId="41166088"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spacing w:val="-1"/>
              </w:rPr>
              <w:t>Emergency</w:t>
            </w:r>
            <w:r w:rsidRPr="000E520F">
              <w:rPr>
                <w:rFonts w:ascii="Arial" w:hAnsi="Arial" w:cs="Arial"/>
                <w:spacing w:val="-15"/>
              </w:rPr>
              <w:t xml:space="preserve"> </w:t>
            </w:r>
            <w:r w:rsidRPr="000E520F">
              <w:rPr>
                <w:rFonts w:ascii="Arial" w:hAnsi="Arial" w:cs="Arial"/>
                <w:spacing w:val="-1"/>
              </w:rPr>
              <w:t>Committee</w:t>
            </w:r>
          </w:p>
        </w:tc>
        <w:tc>
          <w:tcPr>
            <w:tcW w:w="4140" w:type="dxa"/>
          </w:tcPr>
          <w:p w14:paraId="12822391" w14:textId="77777777" w:rsidR="000E520F" w:rsidRPr="000E520F" w:rsidRDefault="000E520F" w:rsidP="000E520F">
            <w:pPr>
              <w:pStyle w:val="TableParagraph"/>
              <w:kinsoku w:val="0"/>
              <w:overflowPunct w:val="0"/>
              <w:spacing w:line="269" w:lineRule="exact"/>
              <w:ind w:left="99"/>
              <w:rPr>
                <w:rFonts w:ascii="Arial" w:hAnsi="Arial" w:cs="Arial"/>
              </w:rPr>
            </w:pP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members</w:t>
            </w:r>
            <w:r w:rsidRPr="000E520F">
              <w:rPr>
                <w:rFonts w:ascii="Arial" w:hAnsi="Arial" w:cs="Arial"/>
                <w:spacing w:val="-6"/>
              </w:rPr>
              <w:t xml:space="preserve"> </w:t>
            </w:r>
            <w:r w:rsidRPr="000E520F">
              <w:rPr>
                <w:rFonts w:ascii="Arial" w:hAnsi="Arial" w:cs="Arial"/>
                <w:spacing w:val="-1"/>
              </w:rPr>
              <w:t>of</w:t>
            </w:r>
            <w:r w:rsidRPr="000E520F">
              <w:rPr>
                <w:rFonts w:ascii="Arial" w:hAnsi="Arial" w:cs="Arial"/>
                <w:spacing w:val="-6"/>
              </w:rPr>
              <w:t xml:space="preserve"> </w:t>
            </w:r>
            <w:r w:rsidRPr="000E520F">
              <w:rPr>
                <w:rFonts w:ascii="Arial" w:hAnsi="Arial" w:cs="Arial"/>
                <w:spacing w:val="-1"/>
              </w:rPr>
              <w:t>the</w:t>
            </w:r>
            <w:r w:rsidRPr="000E520F">
              <w:rPr>
                <w:rFonts w:ascii="Arial" w:hAnsi="Arial" w:cs="Arial"/>
                <w:spacing w:val="-4"/>
              </w:rPr>
              <w:t xml:space="preserve"> </w:t>
            </w:r>
            <w:r w:rsidRPr="000E520F">
              <w:rPr>
                <w:rFonts w:ascii="Arial" w:hAnsi="Arial" w:cs="Arial"/>
                <w:spacing w:val="-1"/>
              </w:rPr>
              <w:t>Executive</w:t>
            </w:r>
          </w:p>
        </w:tc>
        <w:tc>
          <w:tcPr>
            <w:tcW w:w="2160" w:type="dxa"/>
          </w:tcPr>
          <w:p w14:paraId="259B2335"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4</w:t>
            </w:r>
          </w:p>
        </w:tc>
      </w:tr>
      <w:tr w:rsidR="000E520F" w:rsidRPr="000E520F" w14:paraId="6A65328A" w14:textId="77777777" w:rsidTr="00BE5CF9">
        <w:trPr>
          <w:trHeight w:hRule="exact" w:val="995"/>
        </w:trPr>
        <w:tc>
          <w:tcPr>
            <w:tcW w:w="2988" w:type="dxa"/>
          </w:tcPr>
          <w:p w14:paraId="2F04C257" w14:textId="77777777" w:rsidR="000E520F" w:rsidRPr="000E520F" w:rsidRDefault="000E520F" w:rsidP="000E520F">
            <w:pPr>
              <w:pStyle w:val="TableParagraph"/>
              <w:kinsoku w:val="0"/>
              <w:overflowPunct w:val="0"/>
              <w:ind w:left="99" w:right="592"/>
              <w:rPr>
                <w:rFonts w:ascii="Arial" w:hAnsi="Arial" w:cs="Arial"/>
              </w:rPr>
            </w:pPr>
            <w:r w:rsidRPr="000E520F">
              <w:rPr>
                <w:rFonts w:ascii="Arial" w:hAnsi="Arial" w:cs="Arial"/>
                <w:spacing w:val="-1"/>
              </w:rPr>
              <w:t>Bo’ness</w:t>
            </w:r>
            <w:r w:rsidRPr="000E520F">
              <w:rPr>
                <w:rFonts w:ascii="Arial" w:hAnsi="Arial" w:cs="Arial"/>
                <w:spacing w:val="-7"/>
              </w:rPr>
              <w:t xml:space="preserve"> </w:t>
            </w:r>
            <w:r w:rsidRPr="000E520F">
              <w:rPr>
                <w:rFonts w:ascii="Arial" w:hAnsi="Arial" w:cs="Arial"/>
                <w:spacing w:val="-1"/>
              </w:rPr>
              <w:t>Common</w:t>
            </w:r>
            <w:r w:rsidRPr="000E520F">
              <w:rPr>
                <w:rFonts w:ascii="Arial" w:hAnsi="Arial" w:cs="Arial"/>
                <w:spacing w:val="-5"/>
              </w:rPr>
              <w:t xml:space="preserve"> </w:t>
            </w:r>
            <w:r w:rsidRPr="000E520F">
              <w:rPr>
                <w:rFonts w:ascii="Arial" w:hAnsi="Arial" w:cs="Arial"/>
                <w:spacing w:val="-1"/>
              </w:rPr>
              <w:t>Good</w:t>
            </w:r>
            <w:r w:rsidRPr="000E520F">
              <w:rPr>
                <w:rFonts w:ascii="Arial" w:hAnsi="Arial" w:cs="Arial"/>
                <w:spacing w:val="24"/>
              </w:rPr>
              <w:t xml:space="preserve"> </w:t>
            </w:r>
            <w:r w:rsidRPr="000E520F">
              <w:rPr>
                <w:rFonts w:ascii="Arial" w:hAnsi="Arial" w:cs="Arial"/>
                <w:spacing w:val="-1"/>
              </w:rPr>
              <w:t>Fund</w:t>
            </w:r>
            <w:r w:rsidRPr="000E520F">
              <w:rPr>
                <w:rFonts w:ascii="Arial" w:hAnsi="Arial" w:cs="Arial"/>
                <w:spacing w:val="-11"/>
              </w:rPr>
              <w:t xml:space="preserve"> </w:t>
            </w:r>
            <w:r w:rsidRPr="000E520F">
              <w:rPr>
                <w:rFonts w:ascii="Arial" w:hAnsi="Arial" w:cs="Arial"/>
                <w:spacing w:val="-1"/>
              </w:rPr>
              <w:t>Committee</w:t>
            </w:r>
          </w:p>
        </w:tc>
        <w:tc>
          <w:tcPr>
            <w:tcW w:w="4140" w:type="dxa"/>
          </w:tcPr>
          <w:p w14:paraId="64A04817" w14:textId="77777777" w:rsidR="000E520F" w:rsidRPr="000E520F" w:rsidRDefault="000E520F" w:rsidP="000E520F">
            <w:pPr>
              <w:pStyle w:val="TableParagraph"/>
              <w:kinsoku w:val="0"/>
              <w:overflowPunct w:val="0"/>
              <w:ind w:left="99" w:right="619"/>
              <w:rPr>
                <w:rFonts w:ascii="Arial" w:hAnsi="Arial" w:cs="Arial"/>
              </w:rPr>
            </w:pP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Provost,</w:t>
            </w:r>
            <w:r w:rsidRPr="000E520F">
              <w:rPr>
                <w:rFonts w:ascii="Arial" w:hAnsi="Arial" w:cs="Arial"/>
                <w:spacing w:val="-4"/>
              </w:rPr>
              <w:t xml:space="preserve"> </w:t>
            </w:r>
            <w:r w:rsidRPr="000E520F">
              <w:rPr>
                <w:rFonts w:ascii="Arial" w:hAnsi="Arial" w:cs="Arial"/>
                <w:spacing w:val="-1"/>
              </w:rPr>
              <w:t>Depute</w:t>
            </w:r>
            <w:r w:rsidRPr="000E520F">
              <w:rPr>
                <w:rFonts w:ascii="Arial" w:hAnsi="Arial" w:cs="Arial"/>
                <w:spacing w:val="-4"/>
              </w:rPr>
              <w:t xml:space="preserve"> </w:t>
            </w:r>
            <w:proofErr w:type="gramStart"/>
            <w:r w:rsidRPr="000E520F">
              <w:rPr>
                <w:rFonts w:ascii="Arial" w:hAnsi="Arial" w:cs="Arial"/>
                <w:spacing w:val="-1"/>
              </w:rPr>
              <w:t>Provost</w:t>
            </w:r>
            <w:proofErr w:type="gramEnd"/>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28"/>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of</w:t>
            </w:r>
            <w:r w:rsidRPr="000E520F">
              <w:rPr>
                <w:rFonts w:ascii="Arial" w:hAnsi="Arial" w:cs="Arial"/>
                <w:spacing w:val="-3"/>
              </w:rPr>
              <w:t xml:space="preserve"> </w:t>
            </w:r>
            <w:r w:rsidRPr="000E520F">
              <w:rPr>
                <w:rFonts w:ascii="Arial" w:hAnsi="Arial" w:cs="Arial"/>
                <w:spacing w:val="-1"/>
              </w:rPr>
              <w:t>the</w:t>
            </w:r>
            <w:r w:rsidRPr="000E520F">
              <w:rPr>
                <w:rFonts w:ascii="Arial" w:hAnsi="Arial" w:cs="Arial"/>
                <w:spacing w:val="-3"/>
              </w:rPr>
              <w:t xml:space="preserve"> </w:t>
            </w:r>
            <w:r w:rsidRPr="000E520F">
              <w:rPr>
                <w:rFonts w:ascii="Arial" w:hAnsi="Arial" w:cs="Arial"/>
                <w:spacing w:val="-1"/>
              </w:rPr>
              <w:t>former Burghal</w:t>
            </w:r>
            <w:r w:rsidRPr="000E520F">
              <w:rPr>
                <w:rFonts w:ascii="Arial" w:hAnsi="Arial" w:cs="Arial"/>
                <w:spacing w:val="-2"/>
              </w:rPr>
              <w:t xml:space="preserve"> </w:t>
            </w:r>
            <w:r w:rsidRPr="000E520F">
              <w:rPr>
                <w:rFonts w:ascii="Arial" w:hAnsi="Arial" w:cs="Arial"/>
                <w:spacing w:val="-1"/>
              </w:rPr>
              <w:t>area</w:t>
            </w:r>
          </w:p>
        </w:tc>
        <w:tc>
          <w:tcPr>
            <w:tcW w:w="2160" w:type="dxa"/>
          </w:tcPr>
          <w:p w14:paraId="73FA74F1"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2988DC5D" w14:textId="77777777" w:rsidTr="00BE5CF9">
        <w:trPr>
          <w:trHeight w:hRule="exact" w:val="1279"/>
        </w:trPr>
        <w:tc>
          <w:tcPr>
            <w:tcW w:w="2988" w:type="dxa"/>
          </w:tcPr>
          <w:p w14:paraId="4750D50A" w14:textId="77777777" w:rsidR="000E520F" w:rsidRPr="000E520F" w:rsidRDefault="000E520F" w:rsidP="008520BB">
            <w:pPr>
              <w:pStyle w:val="TableParagraph"/>
              <w:kinsoku w:val="0"/>
              <w:overflowPunct w:val="0"/>
              <w:ind w:left="99" w:right="815"/>
              <w:rPr>
                <w:rFonts w:ascii="Arial" w:hAnsi="Arial" w:cs="Arial"/>
              </w:rPr>
            </w:pPr>
            <w:r w:rsidRPr="000E520F">
              <w:rPr>
                <w:rFonts w:ascii="Arial" w:hAnsi="Arial" w:cs="Arial"/>
                <w:spacing w:val="-1"/>
              </w:rPr>
              <w:t>Denny</w:t>
            </w:r>
            <w:r w:rsidRPr="000E520F">
              <w:rPr>
                <w:rFonts w:ascii="Arial" w:hAnsi="Arial" w:cs="Arial"/>
                <w:spacing w:val="-2"/>
              </w:rPr>
              <w:t xml:space="preserve"> </w:t>
            </w:r>
            <w:r w:rsidRPr="000E520F">
              <w:rPr>
                <w:rFonts w:ascii="Arial" w:hAnsi="Arial" w:cs="Arial"/>
                <w:spacing w:val="-1"/>
              </w:rPr>
              <w:t>and</w:t>
            </w:r>
            <w:r w:rsidRPr="000E520F">
              <w:rPr>
                <w:rFonts w:ascii="Arial" w:hAnsi="Arial" w:cs="Arial"/>
                <w:spacing w:val="-2"/>
              </w:rPr>
              <w:t xml:space="preserve"> </w:t>
            </w:r>
            <w:r w:rsidRPr="000E520F">
              <w:rPr>
                <w:rFonts w:ascii="Arial" w:hAnsi="Arial" w:cs="Arial"/>
                <w:spacing w:val="-1"/>
              </w:rPr>
              <w:t>Dunipace</w:t>
            </w:r>
            <w:r w:rsidRPr="000E520F">
              <w:rPr>
                <w:rFonts w:ascii="Arial" w:hAnsi="Arial" w:cs="Arial"/>
                <w:spacing w:val="29"/>
                <w:w w:val="99"/>
              </w:rPr>
              <w:t xml:space="preserve"> </w:t>
            </w:r>
            <w:r w:rsidRPr="000E520F">
              <w:rPr>
                <w:rFonts w:ascii="Arial" w:hAnsi="Arial" w:cs="Arial"/>
                <w:spacing w:val="-1"/>
              </w:rPr>
              <w:t>Common</w:t>
            </w:r>
            <w:r w:rsidRPr="000E520F">
              <w:rPr>
                <w:rFonts w:ascii="Arial" w:hAnsi="Arial" w:cs="Arial"/>
                <w:spacing w:val="-3"/>
              </w:rPr>
              <w:t xml:space="preserve"> </w:t>
            </w:r>
            <w:r w:rsidRPr="000E520F">
              <w:rPr>
                <w:rFonts w:ascii="Arial" w:hAnsi="Arial" w:cs="Arial"/>
                <w:spacing w:val="-1"/>
              </w:rPr>
              <w:t>Good</w:t>
            </w:r>
            <w:r w:rsidRPr="000E520F">
              <w:rPr>
                <w:rFonts w:ascii="Arial" w:hAnsi="Arial" w:cs="Arial"/>
                <w:spacing w:val="-2"/>
              </w:rPr>
              <w:t xml:space="preserve"> </w:t>
            </w:r>
            <w:r w:rsidRPr="000E520F">
              <w:rPr>
                <w:rFonts w:ascii="Arial" w:hAnsi="Arial" w:cs="Arial"/>
                <w:spacing w:val="-1"/>
              </w:rPr>
              <w:t>Fund</w:t>
            </w:r>
            <w:r w:rsidRPr="000E520F">
              <w:rPr>
                <w:rFonts w:ascii="Arial" w:hAnsi="Arial" w:cs="Arial"/>
                <w:spacing w:val="28"/>
              </w:rPr>
              <w:t xml:space="preserve"> </w:t>
            </w:r>
            <w:r w:rsidRPr="000E520F">
              <w:rPr>
                <w:rFonts w:ascii="Arial" w:hAnsi="Arial" w:cs="Arial"/>
                <w:spacing w:val="-1"/>
              </w:rPr>
              <w:t>Committee</w:t>
            </w:r>
          </w:p>
        </w:tc>
        <w:tc>
          <w:tcPr>
            <w:tcW w:w="4140" w:type="dxa"/>
          </w:tcPr>
          <w:p w14:paraId="0309B29C" w14:textId="77777777" w:rsidR="000E520F" w:rsidRPr="000E520F" w:rsidRDefault="000E520F" w:rsidP="000E520F">
            <w:pPr>
              <w:pStyle w:val="TableParagraph"/>
              <w:kinsoku w:val="0"/>
              <w:overflowPunct w:val="0"/>
              <w:ind w:left="99" w:right="619"/>
              <w:rPr>
                <w:rFonts w:ascii="Arial" w:hAnsi="Arial" w:cs="Arial"/>
              </w:rPr>
            </w:pP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Provost,</w:t>
            </w:r>
            <w:r w:rsidRPr="000E520F">
              <w:rPr>
                <w:rFonts w:ascii="Arial" w:hAnsi="Arial" w:cs="Arial"/>
                <w:spacing w:val="-4"/>
              </w:rPr>
              <w:t xml:space="preserve"> </w:t>
            </w:r>
            <w:r w:rsidRPr="000E520F">
              <w:rPr>
                <w:rFonts w:ascii="Arial" w:hAnsi="Arial" w:cs="Arial"/>
                <w:spacing w:val="-1"/>
              </w:rPr>
              <w:t>Depute</w:t>
            </w:r>
            <w:r w:rsidRPr="000E520F">
              <w:rPr>
                <w:rFonts w:ascii="Arial" w:hAnsi="Arial" w:cs="Arial"/>
                <w:spacing w:val="-4"/>
              </w:rPr>
              <w:t xml:space="preserve"> </w:t>
            </w:r>
            <w:proofErr w:type="gramStart"/>
            <w:r w:rsidRPr="000E520F">
              <w:rPr>
                <w:rFonts w:ascii="Arial" w:hAnsi="Arial" w:cs="Arial"/>
                <w:spacing w:val="-1"/>
              </w:rPr>
              <w:t>Provost</w:t>
            </w:r>
            <w:proofErr w:type="gramEnd"/>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28"/>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of</w:t>
            </w:r>
            <w:r w:rsidRPr="000E520F">
              <w:rPr>
                <w:rFonts w:ascii="Arial" w:hAnsi="Arial" w:cs="Arial"/>
                <w:spacing w:val="-4"/>
              </w:rPr>
              <w:t xml:space="preserve"> </w:t>
            </w:r>
            <w:r w:rsidRPr="000E520F">
              <w:rPr>
                <w:rFonts w:ascii="Arial" w:hAnsi="Arial" w:cs="Arial"/>
                <w:spacing w:val="-1"/>
              </w:rPr>
              <w:t>the</w:t>
            </w:r>
            <w:r w:rsidRPr="000E520F">
              <w:rPr>
                <w:rFonts w:ascii="Arial" w:hAnsi="Arial" w:cs="Arial"/>
                <w:spacing w:val="-2"/>
              </w:rPr>
              <w:t xml:space="preserve"> </w:t>
            </w:r>
            <w:r w:rsidRPr="000E520F">
              <w:rPr>
                <w:rFonts w:ascii="Arial" w:hAnsi="Arial" w:cs="Arial"/>
                <w:spacing w:val="-1"/>
              </w:rPr>
              <w:t>former</w:t>
            </w:r>
            <w:r w:rsidRPr="000E520F">
              <w:rPr>
                <w:rFonts w:ascii="Arial" w:hAnsi="Arial" w:cs="Arial"/>
                <w:spacing w:val="-2"/>
              </w:rPr>
              <w:t xml:space="preserve"> </w:t>
            </w:r>
            <w:r w:rsidRPr="000E520F">
              <w:rPr>
                <w:rFonts w:ascii="Arial" w:hAnsi="Arial" w:cs="Arial"/>
                <w:spacing w:val="-1"/>
              </w:rPr>
              <w:t>Burghal</w:t>
            </w:r>
            <w:r w:rsidRPr="000E520F">
              <w:rPr>
                <w:rFonts w:ascii="Arial" w:hAnsi="Arial" w:cs="Arial"/>
                <w:spacing w:val="-2"/>
              </w:rPr>
              <w:t xml:space="preserve"> </w:t>
            </w:r>
            <w:r w:rsidRPr="000E520F">
              <w:rPr>
                <w:rFonts w:ascii="Arial" w:hAnsi="Arial" w:cs="Arial"/>
                <w:spacing w:val="-1"/>
              </w:rPr>
              <w:t>area</w:t>
            </w:r>
          </w:p>
        </w:tc>
        <w:tc>
          <w:tcPr>
            <w:tcW w:w="2160" w:type="dxa"/>
          </w:tcPr>
          <w:p w14:paraId="2615B336"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25270319" w14:textId="77777777" w:rsidTr="00BE5CF9">
        <w:trPr>
          <w:trHeight w:hRule="exact" w:val="981"/>
        </w:trPr>
        <w:tc>
          <w:tcPr>
            <w:tcW w:w="2988" w:type="dxa"/>
          </w:tcPr>
          <w:p w14:paraId="027A99AE" w14:textId="77777777" w:rsidR="000E520F" w:rsidRPr="000E520F" w:rsidRDefault="000E520F" w:rsidP="000E520F">
            <w:pPr>
              <w:pStyle w:val="TableParagraph"/>
              <w:kinsoku w:val="0"/>
              <w:overflowPunct w:val="0"/>
              <w:ind w:left="99" w:right="107"/>
              <w:rPr>
                <w:rFonts w:ascii="Arial" w:hAnsi="Arial" w:cs="Arial"/>
              </w:rPr>
            </w:pPr>
            <w:r w:rsidRPr="000E520F">
              <w:rPr>
                <w:rFonts w:ascii="Arial" w:hAnsi="Arial" w:cs="Arial"/>
                <w:spacing w:val="-1"/>
              </w:rPr>
              <w:t>Falkirk</w:t>
            </w:r>
            <w:r w:rsidRPr="000E520F">
              <w:rPr>
                <w:rFonts w:ascii="Arial" w:hAnsi="Arial" w:cs="Arial"/>
                <w:spacing w:val="-3"/>
              </w:rPr>
              <w:t xml:space="preserve"> </w:t>
            </w:r>
            <w:r w:rsidRPr="000E520F">
              <w:rPr>
                <w:rFonts w:ascii="Arial" w:hAnsi="Arial" w:cs="Arial"/>
                <w:spacing w:val="-1"/>
              </w:rPr>
              <w:t>Common</w:t>
            </w:r>
            <w:r w:rsidRPr="000E520F">
              <w:rPr>
                <w:rFonts w:ascii="Arial" w:hAnsi="Arial" w:cs="Arial"/>
                <w:spacing w:val="-3"/>
              </w:rPr>
              <w:t xml:space="preserve"> </w:t>
            </w:r>
            <w:r w:rsidRPr="000E520F">
              <w:rPr>
                <w:rFonts w:ascii="Arial" w:hAnsi="Arial" w:cs="Arial"/>
                <w:spacing w:val="-1"/>
              </w:rPr>
              <w:t>Good</w:t>
            </w:r>
            <w:r w:rsidRPr="000E520F">
              <w:rPr>
                <w:rFonts w:ascii="Arial" w:hAnsi="Arial" w:cs="Arial"/>
                <w:spacing w:val="-3"/>
              </w:rPr>
              <w:t xml:space="preserve"> </w:t>
            </w:r>
            <w:r w:rsidRPr="000E520F">
              <w:rPr>
                <w:rFonts w:ascii="Arial" w:hAnsi="Arial" w:cs="Arial"/>
                <w:spacing w:val="-1"/>
              </w:rPr>
              <w:t>Fund</w:t>
            </w:r>
            <w:r w:rsidRPr="000E520F">
              <w:rPr>
                <w:rFonts w:ascii="Arial" w:hAnsi="Arial" w:cs="Arial"/>
                <w:spacing w:val="25"/>
              </w:rPr>
              <w:t xml:space="preserve"> </w:t>
            </w:r>
            <w:r w:rsidRPr="000E520F">
              <w:rPr>
                <w:rFonts w:ascii="Arial" w:hAnsi="Arial" w:cs="Arial"/>
                <w:spacing w:val="-1"/>
              </w:rPr>
              <w:t>Committee</w:t>
            </w:r>
          </w:p>
        </w:tc>
        <w:tc>
          <w:tcPr>
            <w:tcW w:w="4140" w:type="dxa"/>
          </w:tcPr>
          <w:p w14:paraId="34665D09" w14:textId="77777777" w:rsidR="000E520F" w:rsidRPr="000E520F" w:rsidRDefault="000E520F" w:rsidP="000E520F">
            <w:pPr>
              <w:pStyle w:val="TableParagraph"/>
              <w:kinsoku w:val="0"/>
              <w:overflowPunct w:val="0"/>
              <w:ind w:left="99" w:right="619"/>
              <w:rPr>
                <w:rFonts w:ascii="Arial" w:hAnsi="Arial" w:cs="Arial"/>
              </w:rPr>
            </w:pP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Provost,</w:t>
            </w:r>
            <w:r w:rsidRPr="000E520F">
              <w:rPr>
                <w:rFonts w:ascii="Arial" w:hAnsi="Arial" w:cs="Arial"/>
                <w:spacing w:val="-4"/>
              </w:rPr>
              <w:t xml:space="preserve"> </w:t>
            </w:r>
            <w:r w:rsidRPr="000E520F">
              <w:rPr>
                <w:rFonts w:ascii="Arial" w:hAnsi="Arial" w:cs="Arial"/>
                <w:spacing w:val="-1"/>
              </w:rPr>
              <w:t>Depute</w:t>
            </w:r>
            <w:r w:rsidRPr="000E520F">
              <w:rPr>
                <w:rFonts w:ascii="Arial" w:hAnsi="Arial" w:cs="Arial"/>
                <w:spacing w:val="-4"/>
              </w:rPr>
              <w:t xml:space="preserve"> </w:t>
            </w:r>
            <w:proofErr w:type="gramStart"/>
            <w:r w:rsidRPr="000E520F">
              <w:rPr>
                <w:rFonts w:ascii="Arial" w:hAnsi="Arial" w:cs="Arial"/>
                <w:spacing w:val="-1"/>
              </w:rPr>
              <w:t>Provost</w:t>
            </w:r>
            <w:proofErr w:type="gramEnd"/>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28"/>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of</w:t>
            </w:r>
            <w:r w:rsidRPr="000E520F">
              <w:rPr>
                <w:rFonts w:ascii="Arial" w:hAnsi="Arial" w:cs="Arial"/>
                <w:spacing w:val="-3"/>
              </w:rPr>
              <w:t xml:space="preserve"> </w:t>
            </w:r>
            <w:r w:rsidRPr="000E520F">
              <w:rPr>
                <w:rFonts w:ascii="Arial" w:hAnsi="Arial" w:cs="Arial"/>
                <w:spacing w:val="-1"/>
              </w:rPr>
              <w:t>the</w:t>
            </w:r>
            <w:r w:rsidRPr="000E520F">
              <w:rPr>
                <w:rFonts w:ascii="Arial" w:hAnsi="Arial" w:cs="Arial"/>
                <w:spacing w:val="-3"/>
              </w:rPr>
              <w:t xml:space="preserve"> </w:t>
            </w:r>
            <w:r w:rsidRPr="000E520F">
              <w:rPr>
                <w:rFonts w:ascii="Arial" w:hAnsi="Arial" w:cs="Arial"/>
                <w:spacing w:val="-1"/>
              </w:rPr>
              <w:t>former Burghal</w:t>
            </w:r>
            <w:r w:rsidRPr="000E520F">
              <w:rPr>
                <w:rFonts w:ascii="Arial" w:hAnsi="Arial" w:cs="Arial"/>
                <w:spacing w:val="-2"/>
              </w:rPr>
              <w:t xml:space="preserve"> </w:t>
            </w:r>
            <w:r w:rsidRPr="000E520F">
              <w:rPr>
                <w:rFonts w:ascii="Arial" w:hAnsi="Arial" w:cs="Arial"/>
                <w:spacing w:val="-1"/>
              </w:rPr>
              <w:t>area</w:t>
            </w:r>
          </w:p>
        </w:tc>
        <w:tc>
          <w:tcPr>
            <w:tcW w:w="2160" w:type="dxa"/>
          </w:tcPr>
          <w:p w14:paraId="560BFE48"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0E520F" w:rsidRPr="000E520F" w14:paraId="7118C57E" w14:textId="77777777" w:rsidTr="00BE5CF9">
        <w:trPr>
          <w:trHeight w:hRule="exact" w:val="1009"/>
        </w:trPr>
        <w:tc>
          <w:tcPr>
            <w:tcW w:w="2988" w:type="dxa"/>
          </w:tcPr>
          <w:p w14:paraId="64AEA1FC" w14:textId="77777777" w:rsidR="000E520F" w:rsidRPr="000E520F" w:rsidRDefault="000E520F" w:rsidP="000E520F">
            <w:pPr>
              <w:pStyle w:val="TableParagraph"/>
              <w:kinsoku w:val="0"/>
              <w:overflowPunct w:val="0"/>
              <w:ind w:left="99" w:right="609"/>
              <w:rPr>
                <w:rFonts w:ascii="Arial" w:hAnsi="Arial" w:cs="Arial"/>
              </w:rPr>
            </w:pPr>
            <w:r w:rsidRPr="000E520F">
              <w:rPr>
                <w:rFonts w:ascii="Arial" w:hAnsi="Arial" w:cs="Arial"/>
                <w:spacing w:val="-1"/>
              </w:rPr>
              <w:t>Grangemouth</w:t>
            </w:r>
            <w:r w:rsidRPr="000E520F">
              <w:rPr>
                <w:rFonts w:ascii="Arial" w:hAnsi="Arial" w:cs="Arial"/>
                <w:spacing w:val="-11"/>
              </w:rPr>
              <w:t xml:space="preserve"> </w:t>
            </w:r>
            <w:r w:rsidRPr="000E520F">
              <w:rPr>
                <w:rFonts w:ascii="Arial" w:hAnsi="Arial" w:cs="Arial"/>
                <w:spacing w:val="-1"/>
              </w:rPr>
              <w:t>Common</w:t>
            </w:r>
            <w:r w:rsidRPr="000E520F">
              <w:rPr>
                <w:rFonts w:ascii="Arial" w:hAnsi="Arial" w:cs="Arial"/>
                <w:spacing w:val="26"/>
              </w:rPr>
              <w:t xml:space="preserve"> </w:t>
            </w:r>
            <w:r w:rsidRPr="000E520F">
              <w:rPr>
                <w:rFonts w:ascii="Arial" w:hAnsi="Arial" w:cs="Arial"/>
                <w:spacing w:val="-1"/>
              </w:rPr>
              <w:t>Good</w:t>
            </w:r>
            <w:r w:rsidRPr="000E520F">
              <w:rPr>
                <w:rFonts w:ascii="Arial" w:hAnsi="Arial" w:cs="Arial"/>
                <w:spacing w:val="-5"/>
              </w:rPr>
              <w:t xml:space="preserve"> </w:t>
            </w:r>
            <w:r w:rsidRPr="000E520F">
              <w:rPr>
                <w:rFonts w:ascii="Arial" w:hAnsi="Arial" w:cs="Arial"/>
                <w:spacing w:val="-1"/>
              </w:rPr>
              <w:t>Fund</w:t>
            </w:r>
            <w:r w:rsidRPr="000E520F">
              <w:rPr>
                <w:rFonts w:ascii="Arial" w:hAnsi="Arial" w:cs="Arial"/>
                <w:spacing w:val="-5"/>
              </w:rPr>
              <w:t xml:space="preserve"> </w:t>
            </w:r>
            <w:r w:rsidRPr="000E520F">
              <w:rPr>
                <w:rFonts w:ascii="Arial" w:hAnsi="Arial" w:cs="Arial"/>
                <w:spacing w:val="-1"/>
              </w:rPr>
              <w:t>Committee</w:t>
            </w:r>
          </w:p>
        </w:tc>
        <w:tc>
          <w:tcPr>
            <w:tcW w:w="4140" w:type="dxa"/>
          </w:tcPr>
          <w:p w14:paraId="1A891A77" w14:textId="77777777" w:rsidR="000E520F" w:rsidRPr="000E520F" w:rsidRDefault="000E520F" w:rsidP="000E520F">
            <w:pPr>
              <w:pStyle w:val="TableParagraph"/>
              <w:kinsoku w:val="0"/>
              <w:overflowPunct w:val="0"/>
              <w:ind w:left="99" w:right="619"/>
              <w:rPr>
                <w:rFonts w:ascii="Arial" w:hAnsi="Arial" w:cs="Arial"/>
              </w:rPr>
            </w:pPr>
            <w:r w:rsidRPr="000E520F">
              <w:rPr>
                <w:rFonts w:ascii="Arial" w:hAnsi="Arial" w:cs="Arial"/>
                <w:spacing w:val="-1"/>
              </w:rPr>
              <w:t>The</w:t>
            </w:r>
            <w:r w:rsidRPr="000E520F">
              <w:rPr>
                <w:rFonts w:ascii="Arial" w:hAnsi="Arial" w:cs="Arial"/>
                <w:spacing w:val="-5"/>
              </w:rPr>
              <w:t xml:space="preserve"> </w:t>
            </w:r>
            <w:r w:rsidRPr="000E520F">
              <w:rPr>
                <w:rFonts w:ascii="Arial" w:hAnsi="Arial" w:cs="Arial"/>
                <w:spacing w:val="-1"/>
              </w:rPr>
              <w:t>Provost,</w:t>
            </w:r>
            <w:r w:rsidRPr="000E520F">
              <w:rPr>
                <w:rFonts w:ascii="Arial" w:hAnsi="Arial" w:cs="Arial"/>
                <w:spacing w:val="-4"/>
              </w:rPr>
              <w:t xml:space="preserve"> </w:t>
            </w:r>
            <w:r w:rsidRPr="000E520F">
              <w:rPr>
                <w:rFonts w:ascii="Arial" w:hAnsi="Arial" w:cs="Arial"/>
                <w:spacing w:val="-1"/>
              </w:rPr>
              <w:t>Depute</w:t>
            </w:r>
            <w:r w:rsidRPr="000E520F">
              <w:rPr>
                <w:rFonts w:ascii="Arial" w:hAnsi="Arial" w:cs="Arial"/>
                <w:spacing w:val="-4"/>
              </w:rPr>
              <w:t xml:space="preserve"> </w:t>
            </w:r>
            <w:proofErr w:type="gramStart"/>
            <w:r w:rsidRPr="000E520F">
              <w:rPr>
                <w:rFonts w:ascii="Arial" w:hAnsi="Arial" w:cs="Arial"/>
                <w:spacing w:val="-1"/>
              </w:rPr>
              <w:t>Provost</w:t>
            </w:r>
            <w:proofErr w:type="gramEnd"/>
            <w:r w:rsidRPr="000E520F">
              <w:rPr>
                <w:rFonts w:ascii="Arial" w:hAnsi="Arial" w:cs="Arial"/>
                <w:spacing w:val="-5"/>
              </w:rPr>
              <w:t xml:space="preserve"> </w:t>
            </w:r>
            <w:r w:rsidRPr="000E520F">
              <w:rPr>
                <w:rFonts w:ascii="Arial" w:hAnsi="Arial" w:cs="Arial"/>
                <w:spacing w:val="-1"/>
              </w:rPr>
              <w:t>and</w:t>
            </w:r>
            <w:r w:rsidRPr="000E520F">
              <w:rPr>
                <w:rFonts w:ascii="Arial" w:hAnsi="Arial" w:cs="Arial"/>
                <w:spacing w:val="28"/>
              </w:rPr>
              <w:t xml:space="preserve"> </w:t>
            </w:r>
            <w:r w:rsidRPr="000E520F">
              <w:rPr>
                <w:rFonts w:ascii="Arial" w:hAnsi="Arial" w:cs="Arial"/>
                <w:spacing w:val="-1"/>
              </w:rPr>
              <w:t>members</w:t>
            </w:r>
            <w:r w:rsidRPr="000E520F">
              <w:rPr>
                <w:rFonts w:ascii="Arial" w:hAnsi="Arial" w:cs="Arial"/>
                <w:spacing w:val="-5"/>
              </w:rPr>
              <w:t xml:space="preserve"> </w:t>
            </w:r>
            <w:r w:rsidRPr="000E520F">
              <w:rPr>
                <w:rFonts w:ascii="Arial" w:hAnsi="Arial" w:cs="Arial"/>
                <w:spacing w:val="-1"/>
              </w:rPr>
              <w:t>of</w:t>
            </w:r>
            <w:r w:rsidRPr="000E520F">
              <w:rPr>
                <w:rFonts w:ascii="Arial" w:hAnsi="Arial" w:cs="Arial"/>
                <w:spacing w:val="-3"/>
              </w:rPr>
              <w:t xml:space="preserve"> </w:t>
            </w:r>
            <w:r w:rsidRPr="000E520F">
              <w:rPr>
                <w:rFonts w:ascii="Arial" w:hAnsi="Arial" w:cs="Arial"/>
                <w:spacing w:val="-1"/>
              </w:rPr>
              <w:t>the</w:t>
            </w:r>
            <w:r w:rsidRPr="000E520F">
              <w:rPr>
                <w:rFonts w:ascii="Arial" w:hAnsi="Arial" w:cs="Arial"/>
                <w:spacing w:val="-3"/>
              </w:rPr>
              <w:t xml:space="preserve"> </w:t>
            </w:r>
            <w:r w:rsidRPr="000E520F">
              <w:rPr>
                <w:rFonts w:ascii="Arial" w:hAnsi="Arial" w:cs="Arial"/>
                <w:spacing w:val="-1"/>
              </w:rPr>
              <w:t>former Burghal</w:t>
            </w:r>
            <w:r w:rsidRPr="000E520F">
              <w:rPr>
                <w:rFonts w:ascii="Arial" w:hAnsi="Arial" w:cs="Arial"/>
                <w:spacing w:val="-2"/>
              </w:rPr>
              <w:t xml:space="preserve"> </w:t>
            </w:r>
            <w:r w:rsidRPr="000E520F">
              <w:rPr>
                <w:rFonts w:ascii="Arial" w:hAnsi="Arial" w:cs="Arial"/>
                <w:spacing w:val="-1"/>
              </w:rPr>
              <w:t>area</w:t>
            </w:r>
          </w:p>
        </w:tc>
        <w:tc>
          <w:tcPr>
            <w:tcW w:w="2160" w:type="dxa"/>
          </w:tcPr>
          <w:p w14:paraId="18C8F983" w14:textId="77777777" w:rsidR="000E520F" w:rsidRPr="000E520F" w:rsidRDefault="000E520F" w:rsidP="000E520F">
            <w:pPr>
              <w:pStyle w:val="TableParagraph"/>
              <w:kinsoku w:val="0"/>
              <w:overflowPunct w:val="0"/>
              <w:spacing w:line="269" w:lineRule="exact"/>
              <w:jc w:val="center"/>
              <w:rPr>
                <w:rFonts w:ascii="Arial" w:hAnsi="Arial" w:cs="Arial"/>
              </w:rPr>
            </w:pPr>
            <w:r w:rsidRPr="000E520F">
              <w:rPr>
                <w:rFonts w:ascii="Arial" w:hAnsi="Arial" w:cs="Arial"/>
              </w:rPr>
              <w:t>3</w:t>
            </w:r>
          </w:p>
        </w:tc>
      </w:tr>
      <w:tr w:rsidR="00FF6ED4" w:rsidRPr="000E520F" w14:paraId="312FE1BB" w14:textId="77777777" w:rsidTr="00BE5CF9">
        <w:trPr>
          <w:trHeight w:hRule="exact" w:val="1832"/>
        </w:trPr>
        <w:tc>
          <w:tcPr>
            <w:tcW w:w="2988" w:type="dxa"/>
          </w:tcPr>
          <w:p w14:paraId="5E5D67BC" w14:textId="77777777" w:rsidR="00FF6ED4" w:rsidRPr="00126367" w:rsidRDefault="00FF6ED4" w:rsidP="000E520F">
            <w:pPr>
              <w:pStyle w:val="TableParagraph"/>
              <w:kinsoku w:val="0"/>
              <w:overflowPunct w:val="0"/>
              <w:ind w:left="99" w:right="609"/>
              <w:rPr>
                <w:rFonts w:ascii="Arial" w:hAnsi="Arial" w:cs="Arial"/>
                <w:spacing w:val="-1"/>
              </w:rPr>
            </w:pPr>
            <w:r w:rsidRPr="00126367">
              <w:rPr>
                <w:rFonts w:ascii="Arial" w:hAnsi="Arial" w:cs="Arial"/>
                <w:spacing w:val="-1"/>
              </w:rPr>
              <w:t>Community Empowerment Review Committee</w:t>
            </w:r>
          </w:p>
        </w:tc>
        <w:tc>
          <w:tcPr>
            <w:tcW w:w="4140" w:type="dxa"/>
          </w:tcPr>
          <w:p w14:paraId="406185F7" w14:textId="77777777" w:rsidR="00FF6ED4" w:rsidRPr="00126367" w:rsidRDefault="00FF6ED4" w:rsidP="00B5452A">
            <w:pPr>
              <w:pStyle w:val="TableParagraph"/>
              <w:kinsoku w:val="0"/>
              <w:overflowPunct w:val="0"/>
              <w:ind w:left="99" w:right="619"/>
              <w:jc w:val="center"/>
              <w:rPr>
                <w:rFonts w:ascii="Arial" w:hAnsi="Arial" w:cs="Arial"/>
                <w:spacing w:val="-1"/>
              </w:rPr>
            </w:pPr>
            <w:r w:rsidRPr="00126367">
              <w:rPr>
                <w:rFonts w:ascii="Arial" w:hAnsi="Arial" w:cs="Arial"/>
                <w:spacing w:val="-1"/>
              </w:rPr>
              <w:t>5</w:t>
            </w:r>
          </w:p>
          <w:p w14:paraId="785D396E" w14:textId="77777777" w:rsidR="00FF6ED4" w:rsidRPr="005B10FA" w:rsidRDefault="00A66A54" w:rsidP="000E520F">
            <w:pPr>
              <w:pStyle w:val="TableParagraph"/>
              <w:kinsoku w:val="0"/>
              <w:overflowPunct w:val="0"/>
              <w:ind w:left="99" w:right="619"/>
              <w:rPr>
                <w:rFonts w:ascii="Arial" w:hAnsi="Arial" w:cs="Arial"/>
                <w:spacing w:val="-1"/>
              </w:rPr>
            </w:pPr>
            <w:r w:rsidRPr="00126367">
              <w:rPr>
                <w:rFonts w:ascii="Arial" w:hAnsi="Arial" w:cs="Arial"/>
                <w:spacing w:val="-1"/>
              </w:rPr>
              <w:t>c</w:t>
            </w:r>
            <w:r w:rsidR="00FF6ED4" w:rsidRPr="00126367">
              <w:rPr>
                <w:rFonts w:ascii="Arial" w:hAnsi="Arial" w:cs="Arial"/>
                <w:spacing w:val="-1"/>
              </w:rPr>
              <w:t xml:space="preserve">onsisting of </w:t>
            </w:r>
            <w:r w:rsidR="00E54410" w:rsidRPr="00126367">
              <w:rPr>
                <w:rFonts w:ascii="Arial" w:hAnsi="Arial" w:cs="Arial"/>
                <w:spacing w:val="-1"/>
              </w:rPr>
              <w:t>the Provost and</w:t>
            </w:r>
            <w:r w:rsidRPr="00126367">
              <w:rPr>
                <w:rFonts w:ascii="Arial" w:hAnsi="Arial" w:cs="Arial"/>
                <w:spacing w:val="-1"/>
              </w:rPr>
              <w:t xml:space="preserve"> Depute Provost and</w:t>
            </w:r>
            <w:r w:rsidR="00641223" w:rsidRPr="00126367">
              <w:rPr>
                <w:rFonts w:ascii="Arial" w:hAnsi="Arial" w:cs="Arial"/>
                <w:spacing w:val="-1"/>
              </w:rPr>
              <w:t xml:space="preserve"> 3 other members</w:t>
            </w:r>
            <w:r w:rsidR="00E54410" w:rsidRPr="00126367">
              <w:rPr>
                <w:rFonts w:ascii="Arial" w:hAnsi="Arial" w:cs="Arial"/>
                <w:spacing w:val="-1"/>
              </w:rPr>
              <w:t>, on a rota basis,</w:t>
            </w:r>
            <w:r w:rsidR="00FF6ED4" w:rsidRPr="00126367">
              <w:rPr>
                <w:rFonts w:ascii="Arial" w:hAnsi="Arial" w:cs="Arial"/>
                <w:spacing w:val="-1"/>
              </w:rPr>
              <w:t xml:space="preserve"> </w:t>
            </w:r>
            <w:r w:rsidRPr="00126367">
              <w:rPr>
                <w:rFonts w:ascii="Arial" w:hAnsi="Arial" w:cs="Arial"/>
                <w:spacing w:val="-1"/>
              </w:rPr>
              <w:t xml:space="preserve">all not being members of the </w:t>
            </w:r>
            <w:r w:rsidR="005B10FA" w:rsidRPr="00126367">
              <w:rPr>
                <w:rFonts w:ascii="Arial" w:hAnsi="Arial" w:cs="Arial"/>
                <w:spacing w:val="-1"/>
              </w:rPr>
              <w:t xml:space="preserve">relevant </w:t>
            </w:r>
            <w:r w:rsidRPr="00126367">
              <w:rPr>
                <w:rFonts w:ascii="Arial" w:hAnsi="Arial" w:cs="Arial"/>
                <w:spacing w:val="-1"/>
              </w:rPr>
              <w:t>Executive</w:t>
            </w:r>
          </w:p>
        </w:tc>
        <w:tc>
          <w:tcPr>
            <w:tcW w:w="2160" w:type="dxa"/>
          </w:tcPr>
          <w:p w14:paraId="2B7135F6" w14:textId="77777777" w:rsidR="00FF6ED4" w:rsidRPr="00F138A8" w:rsidRDefault="00A66A54" w:rsidP="000E520F">
            <w:pPr>
              <w:pStyle w:val="TableParagraph"/>
              <w:kinsoku w:val="0"/>
              <w:overflowPunct w:val="0"/>
              <w:spacing w:line="269" w:lineRule="exact"/>
              <w:jc w:val="center"/>
              <w:rPr>
                <w:rFonts w:ascii="Arial" w:hAnsi="Arial" w:cs="Arial"/>
              </w:rPr>
            </w:pPr>
            <w:r w:rsidRPr="00F138A8">
              <w:rPr>
                <w:rFonts w:ascii="Arial" w:hAnsi="Arial" w:cs="Arial"/>
              </w:rPr>
              <w:t>3</w:t>
            </w:r>
          </w:p>
        </w:tc>
      </w:tr>
    </w:tbl>
    <w:p w14:paraId="14F381BA" w14:textId="77777777" w:rsidR="00071455" w:rsidRDefault="00071455" w:rsidP="000E520F">
      <w:pPr>
        <w:jc w:val="center"/>
        <w:rPr>
          <w:rFonts w:ascii="Arial" w:hAnsi="Arial" w:cs="Arial"/>
        </w:rPr>
      </w:pPr>
    </w:p>
    <w:p w14:paraId="086C7417" w14:textId="77777777" w:rsidR="00CA32C9" w:rsidRDefault="00CA32C9">
      <w:pPr>
        <w:rPr>
          <w:rFonts w:ascii="Arial" w:hAnsi="Arial" w:cs="Arial"/>
        </w:rPr>
      </w:pPr>
      <w:r>
        <w:rPr>
          <w:rFonts w:ascii="Arial" w:hAnsi="Arial" w:cs="Arial"/>
        </w:rPr>
        <w:br w:type="page"/>
      </w:r>
    </w:p>
    <w:p w14:paraId="5CC47849" w14:textId="7D999816" w:rsidR="00071455" w:rsidRPr="0055053D" w:rsidRDefault="00071455" w:rsidP="0055053D">
      <w:pPr>
        <w:tabs>
          <w:tab w:val="left" w:pos="720"/>
        </w:tabs>
        <w:ind w:left="1260" w:hanging="1260"/>
        <w:rPr>
          <w:rFonts w:ascii="Arial" w:hAnsi="Arial" w:cs="Arial"/>
        </w:rPr>
      </w:pPr>
      <w:r>
        <w:rPr>
          <w:rFonts w:ascii="Arial" w:hAnsi="Arial" w:cs="Arial"/>
        </w:rPr>
        <w:t>37.2</w:t>
      </w: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r w:rsidRPr="0055053D">
        <w:rPr>
          <w:rFonts w:ascii="Arial" w:hAnsi="Arial" w:cs="Arial"/>
        </w:rPr>
        <w:t>The Convener of the Executive will be the convener of the Emergency Committee.</w:t>
      </w:r>
    </w:p>
    <w:p w14:paraId="78477FCD" w14:textId="77777777" w:rsidR="00071455" w:rsidRPr="0055053D" w:rsidRDefault="00071455" w:rsidP="0055053D">
      <w:pPr>
        <w:tabs>
          <w:tab w:val="left" w:pos="720"/>
        </w:tabs>
        <w:ind w:left="1260" w:hanging="1260"/>
        <w:rPr>
          <w:rFonts w:ascii="Arial" w:hAnsi="Arial" w:cs="Arial"/>
        </w:rPr>
      </w:pPr>
    </w:p>
    <w:p w14:paraId="69FEE244" w14:textId="77777777" w:rsidR="00071455" w:rsidRPr="0055053D" w:rsidRDefault="00071455" w:rsidP="0055053D">
      <w:pPr>
        <w:tabs>
          <w:tab w:val="left" w:pos="720"/>
        </w:tabs>
        <w:ind w:left="1260" w:hanging="1260"/>
        <w:rPr>
          <w:rFonts w:ascii="Arial" w:hAnsi="Arial" w:cs="Arial"/>
        </w:rPr>
      </w:pPr>
      <w:r w:rsidRPr="0055053D">
        <w:rPr>
          <w:rFonts w:ascii="Arial" w:hAnsi="Arial" w:cs="Arial"/>
        </w:rPr>
        <w:tab/>
        <w:t>(ii)</w:t>
      </w:r>
      <w:r w:rsidRPr="0055053D">
        <w:rPr>
          <w:rFonts w:ascii="Arial" w:hAnsi="Arial" w:cs="Arial"/>
        </w:rPr>
        <w:tab/>
        <w:t>The Convener and Depute Convener of the Planning Committee will be the Convener and Depute Convener of the Planning Review Committee.</w:t>
      </w:r>
    </w:p>
    <w:p w14:paraId="723B4236" w14:textId="77777777" w:rsidR="00071455" w:rsidRPr="0055053D" w:rsidRDefault="00071455" w:rsidP="0055053D">
      <w:pPr>
        <w:rPr>
          <w:rFonts w:ascii="Arial" w:hAnsi="Arial" w:cs="Arial"/>
        </w:rPr>
      </w:pPr>
    </w:p>
    <w:p w14:paraId="666806F4" w14:textId="77777777" w:rsidR="00071455" w:rsidRPr="0055053D" w:rsidRDefault="00071455" w:rsidP="0055053D">
      <w:pPr>
        <w:ind w:left="720" w:hanging="720"/>
        <w:rPr>
          <w:rFonts w:ascii="Arial" w:hAnsi="Arial" w:cs="Arial"/>
        </w:rPr>
      </w:pPr>
      <w:r w:rsidRPr="0055053D">
        <w:rPr>
          <w:rFonts w:ascii="Arial" w:hAnsi="Arial" w:cs="Arial"/>
        </w:rPr>
        <w:t>37.3</w:t>
      </w:r>
      <w:r w:rsidRPr="0055053D">
        <w:rPr>
          <w:rFonts w:ascii="Arial" w:hAnsi="Arial" w:cs="Arial"/>
        </w:rPr>
        <w:tab/>
        <w:t>The Council may appoint special committees for such purposes as it may from time to time consider expedient.</w:t>
      </w:r>
    </w:p>
    <w:p w14:paraId="3FDFA9DD" w14:textId="77777777" w:rsidR="00071455" w:rsidRPr="0055053D" w:rsidRDefault="00071455" w:rsidP="0055053D">
      <w:pPr>
        <w:rPr>
          <w:rFonts w:ascii="Arial" w:hAnsi="Arial" w:cs="Arial"/>
        </w:rPr>
      </w:pPr>
    </w:p>
    <w:p w14:paraId="02845A5B" w14:textId="77777777" w:rsidR="00071455" w:rsidRPr="0055053D" w:rsidRDefault="00071455" w:rsidP="0055053D">
      <w:pPr>
        <w:ind w:left="720" w:hanging="720"/>
        <w:rPr>
          <w:rFonts w:ascii="Arial" w:hAnsi="Arial" w:cs="Arial"/>
        </w:rPr>
      </w:pPr>
      <w:r w:rsidRPr="0055053D">
        <w:rPr>
          <w:rFonts w:ascii="Arial" w:hAnsi="Arial" w:cs="Arial"/>
        </w:rPr>
        <w:t>37.4</w:t>
      </w:r>
      <w:r w:rsidRPr="0055053D">
        <w:rPr>
          <w:rFonts w:ascii="Arial" w:hAnsi="Arial" w:cs="Arial"/>
        </w:rPr>
        <w:tab/>
        <w:t xml:space="preserve">With the exception of the Good Fund Committees and from time to time the Planning Review Committee, membership of all committees will, as far as reasonable, reflect the political balance of the Council.  </w:t>
      </w:r>
    </w:p>
    <w:p w14:paraId="2A8B0B15" w14:textId="77777777" w:rsidR="00657E62" w:rsidRPr="0055053D" w:rsidRDefault="00657E62" w:rsidP="0055053D">
      <w:pPr>
        <w:rPr>
          <w:rFonts w:ascii="Arial" w:hAnsi="Arial" w:cs="Arial"/>
        </w:rPr>
      </w:pPr>
    </w:p>
    <w:p w14:paraId="3334FD0C" w14:textId="77777777" w:rsidR="00071455" w:rsidRPr="0055053D" w:rsidRDefault="00071455" w:rsidP="0055053D">
      <w:pPr>
        <w:ind w:left="720" w:hanging="720"/>
        <w:rPr>
          <w:rFonts w:ascii="Arial" w:hAnsi="Arial" w:cs="Arial"/>
        </w:rPr>
      </w:pPr>
      <w:r w:rsidRPr="0055053D">
        <w:rPr>
          <w:rFonts w:ascii="Arial" w:hAnsi="Arial" w:cs="Arial"/>
        </w:rPr>
        <w:t>37.5</w:t>
      </w:r>
      <w:r w:rsidRPr="0055053D">
        <w:rPr>
          <w:rFonts w:ascii="Arial" w:hAnsi="Arial" w:cs="Arial"/>
        </w:rPr>
        <w:tab/>
        <w:t xml:space="preserve">The Chief Governance Officer is authorised to appoint, </w:t>
      </w:r>
      <w:proofErr w:type="gramStart"/>
      <w:r w:rsidRPr="0055053D">
        <w:rPr>
          <w:rFonts w:ascii="Arial" w:hAnsi="Arial" w:cs="Arial"/>
        </w:rPr>
        <w:t>nominate</w:t>
      </w:r>
      <w:proofErr w:type="gramEnd"/>
      <w:r w:rsidRPr="0055053D">
        <w:rPr>
          <w:rFonts w:ascii="Arial" w:hAnsi="Arial" w:cs="Arial"/>
        </w:rPr>
        <w:t xml:space="preserve"> and convene committees, boards and panels for specific statutory purposes.  These </w:t>
      </w:r>
      <w:proofErr w:type="gramStart"/>
      <w:r w:rsidRPr="0055053D">
        <w:rPr>
          <w:rFonts w:ascii="Arial" w:hAnsi="Arial" w:cs="Arial"/>
        </w:rPr>
        <w:t>include:-</w:t>
      </w:r>
      <w:proofErr w:type="gramEnd"/>
    </w:p>
    <w:p w14:paraId="12DC8CBB" w14:textId="77777777" w:rsidR="00071455" w:rsidRPr="0055053D" w:rsidRDefault="00071455" w:rsidP="0055053D">
      <w:pPr>
        <w:rPr>
          <w:rFonts w:ascii="Arial" w:hAnsi="Arial" w:cs="Arial"/>
        </w:rPr>
      </w:pPr>
    </w:p>
    <w:p w14:paraId="320F8D78" w14:textId="77777777" w:rsidR="00071455" w:rsidRPr="0055053D" w:rsidRDefault="00071455" w:rsidP="006327C1">
      <w:pPr>
        <w:numPr>
          <w:ilvl w:val="0"/>
          <w:numId w:val="16"/>
        </w:numPr>
        <w:tabs>
          <w:tab w:val="clear" w:pos="1080"/>
        </w:tabs>
        <w:ind w:left="1276" w:hanging="556"/>
        <w:rPr>
          <w:rFonts w:ascii="Arial" w:hAnsi="Arial" w:cs="Arial"/>
        </w:rPr>
      </w:pPr>
      <w:r w:rsidRPr="0055053D">
        <w:rPr>
          <w:rFonts w:ascii="Arial" w:hAnsi="Arial" w:cs="Arial"/>
        </w:rPr>
        <w:t xml:space="preserve">Education Appeals </w:t>
      </w:r>
      <w:proofErr w:type="gramStart"/>
      <w:r w:rsidRPr="0055053D">
        <w:rPr>
          <w:rFonts w:ascii="Arial" w:hAnsi="Arial" w:cs="Arial"/>
        </w:rPr>
        <w:t>Committee;</w:t>
      </w:r>
      <w:proofErr w:type="gramEnd"/>
    </w:p>
    <w:p w14:paraId="19B2FC87" w14:textId="77777777" w:rsidR="00071455" w:rsidRPr="0055053D" w:rsidRDefault="00071455" w:rsidP="0055053D">
      <w:pPr>
        <w:ind w:left="990"/>
        <w:rPr>
          <w:rFonts w:ascii="Arial" w:hAnsi="Arial" w:cs="Arial"/>
        </w:rPr>
      </w:pPr>
    </w:p>
    <w:p w14:paraId="028E88E9" w14:textId="77777777" w:rsidR="00071455" w:rsidRPr="0055053D" w:rsidRDefault="00071455" w:rsidP="006327C1">
      <w:pPr>
        <w:numPr>
          <w:ilvl w:val="0"/>
          <w:numId w:val="16"/>
        </w:numPr>
        <w:tabs>
          <w:tab w:val="clear" w:pos="1080"/>
        </w:tabs>
        <w:ind w:left="1276" w:hanging="556"/>
        <w:rPr>
          <w:rFonts w:ascii="Arial" w:hAnsi="Arial" w:cs="Arial"/>
        </w:rPr>
      </w:pPr>
      <w:r w:rsidRPr="0055053D">
        <w:rPr>
          <w:rFonts w:ascii="Arial" w:hAnsi="Arial" w:cs="Arial"/>
        </w:rPr>
        <w:t>Appointments Committee (Education</w:t>
      </w:r>
      <w:proofErr w:type="gramStart"/>
      <w:r w:rsidRPr="0055053D">
        <w:rPr>
          <w:rFonts w:ascii="Arial" w:hAnsi="Arial" w:cs="Arial"/>
        </w:rPr>
        <w:t>);</w:t>
      </w:r>
      <w:proofErr w:type="gramEnd"/>
    </w:p>
    <w:p w14:paraId="3126F929" w14:textId="77777777" w:rsidR="00071455" w:rsidRPr="0055053D" w:rsidRDefault="00071455" w:rsidP="0055053D">
      <w:pPr>
        <w:rPr>
          <w:rFonts w:ascii="Arial" w:hAnsi="Arial" w:cs="Arial"/>
        </w:rPr>
      </w:pPr>
    </w:p>
    <w:p w14:paraId="3F315B4F" w14:textId="77777777" w:rsidR="00071455" w:rsidRPr="0055053D" w:rsidRDefault="00071455" w:rsidP="006327C1">
      <w:pPr>
        <w:numPr>
          <w:ilvl w:val="0"/>
          <w:numId w:val="16"/>
        </w:numPr>
        <w:tabs>
          <w:tab w:val="clear" w:pos="1080"/>
        </w:tabs>
        <w:ind w:left="1276" w:hanging="556"/>
        <w:rPr>
          <w:rFonts w:ascii="Arial" w:hAnsi="Arial" w:cs="Arial"/>
        </w:rPr>
      </w:pPr>
      <w:r w:rsidRPr="0055053D">
        <w:rPr>
          <w:rFonts w:ascii="Arial" w:hAnsi="Arial" w:cs="Arial"/>
        </w:rPr>
        <w:t>Attendance Committee (Education</w:t>
      </w:r>
      <w:proofErr w:type="gramStart"/>
      <w:r w:rsidRPr="0055053D">
        <w:rPr>
          <w:rFonts w:ascii="Arial" w:hAnsi="Arial" w:cs="Arial"/>
        </w:rPr>
        <w:t>);</w:t>
      </w:r>
      <w:proofErr w:type="gramEnd"/>
    </w:p>
    <w:p w14:paraId="6388C621" w14:textId="77777777" w:rsidR="00071455" w:rsidRPr="0055053D" w:rsidRDefault="00071455" w:rsidP="0055053D">
      <w:pPr>
        <w:rPr>
          <w:rFonts w:ascii="Arial" w:hAnsi="Arial" w:cs="Arial"/>
        </w:rPr>
      </w:pPr>
    </w:p>
    <w:p w14:paraId="1125D76D" w14:textId="77777777" w:rsidR="00641223" w:rsidRPr="0055053D" w:rsidRDefault="00071455" w:rsidP="006327C1">
      <w:pPr>
        <w:numPr>
          <w:ilvl w:val="0"/>
          <w:numId w:val="16"/>
        </w:numPr>
        <w:tabs>
          <w:tab w:val="clear" w:pos="1080"/>
        </w:tabs>
        <w:ind w:left="1276" w:hanging="556"/>
        <w:rPr>
          <w:rFonts w:ascii="Arial" w:hAnsi="Arial" w:cs="Arial"/>
        </w:rPr>
      </w:pPr>
      <w:r w:rsidRPr="0055053D">
        <w:rPr>
          <w:rFonts w:ascii="Arial" w:hAnsi="Arial" w:cs="Arial"/>
        </w:rPr>
        <w:t>Planning Review Committee</w:t>
      </w:r>
      <w:r w:rsidR="00641223" w:rsidRPr="0055053D">
        <w:rPr>
          <w:rFonts w:ascii="Arial" w:hAnsi="Arial" w:cs="Arial"/>
        </w:rPr>
        <w:t>; and</w:t>
      </w:r>
    </w:p>
    <w:p w14:paraId="73C6389A" w14:textId="77777777" w:rsidR="00641223" w:rsidRPr="0055053D" w:rsidRDefault="00641223" w:rsidP="0055053D">
      <w:pPr>
        <w:pStyle w:val="ListParagraph"/>
        <w:jc w:val="left"/>
        <w:rPr>
          <w:rFonts w:ascii="Arial" w:hAnsi="Arial" w:cs="Arial"/>
          <w:szCs w:val="24"/>
        </w:rPr>
      </w:pPr>
    </w:p>
    <w:p w14:paraId="16765B24" w14:textId="08729B1D" w:rsidR="00071455" w:rsidRPr="0055053D" w:rsidRDefault="00641223" w:rsidP="006327C1">
      <w:pPr>
        <w:numPr>
          <w:ilvl w:val="0"/>
          <w:numId w:val="16"/>
        </w:numPr>
        <w:tabs>
          <w:tab w:val="clear" w:pos="1080"/>
        </w:tabs>
        <w:ind w:left="1276" w:hanging="556"/>
        <w:rPr>
          <w:rFonts w:ascii="Arial" w:hAnsi="Arial" w:cs="Arial"/>
        </w:rPr>
      </w:pPr>
      <w:r w:rsidRPr="0055053D">
        <w:rPr>
          <w:rFonts w:ascii="Arial" w:hAnsi="Arial" w:cs="Arial"/>
        </w:rPr>
        <w:t>Community Empowerment Review Committee</w:t>
      </w:r>
      <w:r w:rsidR="006327C1">
        <w:rPr>
          <w:rFonts w:ascii="Arial" w:hAnsi="Arial" w:cs="Arial"/>
        </w:rPr>
        <w:t>.</w:t>
      </w:r>
    </w:p>
    <w:p w14:paraId="55933CD5" w14:textId="77777777" w:rsidR="00071455" w:rsidRPr="0055053D" w:rsidRDefault="00071455" w:rsidP="0055053D">
      <w:pPr>
        <w:ind w:left="720"/>
        <w:rPr>
          <w:rFonts w:ascii="Arial" w:hAnsi="Arial" w:cs="Arial"/>
        </w:rPr>
      </w:pPr>
    </w:p>
    <w:p w14:paraId="0C919F88" w14:textId="77777777" w:rsidR="00071455" w:rsidRPr="0055053D" w:rsidRDefault="00071455" w:rsidP="0055053D">
      <w:pPr>
        <w:ind w:left="720" w:hanging="720"/>
        <w:rPr>
          <w:rFonts w:ascii="Arial" w:hAnsi="Arial" w:cs="Arial"/>
        </w:rPr>
      </w:pPr>
      <w:r w:rsidRPr="0055053D">
        <w:rPr>
          <w:rFonts w:ascii="Arial" w:hAnsi="Arial" w:cs="Arial"/>
        </w:rPr>
        <w:t>37.6</w:t>
      </w:r>
      <w:r w:rsidRPr="0055053D">
        <w:rPr>
          <w:rFonts w:ascii="Arial" w:hAnsi="Arial" w:cs="Arial"/>
        </w:rPr>
        <w:tab/>
        <w:t>These bodies will follow the procedure that is suitable to the subject matter being considered and will not otherwise be bound by the procedures for meetings set out in these Standing Orders.  They will usually be required to observe the principles of natural justice and to follow a set procedure.</w:t>
      </w:r>
    </w:p>
    <w:p w14:paraId="49A1EA50" w14:textId="77777777" w:rsidR="00071455" w:rsidRPr="0055053D" w:rsidRDefault="00071455" w:rsidP="0055053D">
      <w:pPr>
        <w:rPr>
          <w:rFonts w:ascii="Arial" w:hAnsi="Arial" w:cs="Arial"/>
        </w:rPr>
      </w:pPr>
    </w:p>
    <w:p w14:paraId="63A6EAF5" w14:textId="77777777" w:rsidR="00071455" w:rsidRPr="0055053D" w:rsidRDefault="00FD50A5" w:rsidP="0055053D">
      <w:pPr>
        <w:ind w:left="720" w:hanging="720"/>
        <w:rPr>
          <w:rFonts w:ascii="Arial" w:hAnsi="Arial" w:cs="Arial"/>
        </w:rPr>
      </w:pPr>
      <w:r w:rsidRPr="0055053D">
        <w:rPr>
          <w:rFonts w:ascii="Arial" w:hAnsi="Arial" w:cs="Arial"/>
        </w:rPr>
        <w:t>37.7</w:t>
      </w:r>
      <w:r w:rsidRPr="0055053D">
        <w:rPr>
          <w:rFonts w:ascii="Arial" w:hAnsi="Arial" w:cs="Arial"/>
        </w:rPr>
        <w:tab/>
        <w:t>Where a Board, Working Group or similar body is established by the Council it must have publicly available Terms of Reference and Membership, which shall be set by the establish</w:t>
      </w:r>
      <w:r w:rsidR="00BC30AA" w:rsidRPr="0055053D">
        <w:rPr>
          <w:rFonts w:ascii="Arial" w:hAnsi="Arial" w:cs="Arial"/>
        </w:rPr>
        <w:t>ing</w:t>
      </w:r>
      <w:r w:rsidRPr="0055053D">
        <w:rPr>
          <w:rFonts w:ascii="Arial" w:hAnsi="Arial" w:cs="Arial"/>
        </w:rPr>
        <w:t xml:space="preserve"> body.</w:t>
      </w:r>
    </w:p>
    <w:p w14:paraId="1590A86D" w14:textId="77777777" w:rsidR="00071455" w:rsidRPr="0055053D" w:rsidRDefault="00071455" w:rsidP="0055053D">
      <w:pPr>
        <w:ind w:left="720" w:hanging="720"/>
        <w:rPr>
          <w:rFonts w:ascii="Arial" w:hAnsi="Arial" w:cs="Arial"/>
          <w:caps/>
        </w:rPr>
      </w:pPr>
    </w:p>
    <w:p w14:paraId="699A14E4" w14:textId="77777777" w:rsidR="00071455" w:rsidRPr="0055053D" w:rsidRDefault="00071455" w:rsidP="0055053D">
      <w:pPr>
        <w:ind w:left="720" w:hanging="660"/>
        <w:rPr>
          <w:rFonts w:ascii="Arial" w:hAnsi="Arial" w:cs="Arial"/>
        </w:rPr>
      </w:pPr>
      <w:r w:rsidRPr="0055053D">
        <w:rPr>
          <w:rFonts w:ascii="Arial" w:hAnsi="Arial" w:cs="Arial"/>
        </w:rPr>
        <w:t>37.8</w:t>
      </w:r>
      <w:r w:rsidRPr="0055053D">
        <w:rPr>
          <w:rFonts w:ascii="Arial" w:hAnsi="Arial" w:cs="Arial"/>
        </w:rPr>
        <w:tab/>
        <w:t>The Convener of the Audit Committee shall be a lay person appointed following a public recruitment exercise and will hold office for a period to be agreed by Council.</w:t>
      </w:r>
    </w:p>
    <w:p w14:paraId="572070FA" w14:textId="77777777" w:rsidR="00071455" w:rsidRPr="0055053D" w:rsidRDefault="00071455" w:rsidP="0055053D">
      <w:pPr>
        <w:rPr>
          <w:rFonts w:ascii="Arial" w:hAnsi="Arial" w:cs="Arial"/>
        </w:rPr>
      </w:pPr>
    </w:p>
    <w:p w14:paraId="129B1438" w14:textId="77777777" w:rsidR="00071455" w:rsidRPr="0055053D" w:rsidRDefault="00071455" w:rsidP="0055053D">
      <w:pPr>
        <w:ind w:left="720" w:hanging="720"/>
        <w:rPr>
          <w:rFonts w:ascii="Arial" w:hAnsi="Arial" w:cs="Arial"/>
        </w:rPr>
      </w:pPr>
      <w:r w:rsidRPr="0055053D">
        <w:rPr>
          <w:rFonts w:ascii="Arial" w:hAnsi="Arial" w:cs="Arial"/>
        </w:rPr>
        <w:t>37.9</w:t>
      </w:r>
      <w:r w:rsidRPr="0055053D">
        <w:rPr>
          <w:rFonts w:ascii="Arial" w:hAnsi="Arial" w:cs="Arial"/>
        </w:rPr>
        <w:tab/>
        <w:t>Standing Committees will meet in accordance with the programme based on a cycle approved by the Council, such programme to be drawn up by the Chief Governance Officer and intimated to all councillors and Chief Officers.</w:t>
      </w:r>
    </w:p>
    <w:p w14:paraId="6263634F" w14:textId="77777777" w:rsidR="00071455" w:rsidRPr="0055053D" w:rsidRDefault="00071455" w:rsidP="0055053D">
      <w:pPr>
        <w:rPr>
          <w:rFonts w:ascii="Arial" w:hAnsi="Arial" w:cs="Arial"/>
        </w:rPr>
      </w:pPr>
    </w:p>
    <w:p w14:paraId="19E5CC08" w14:textId="77777777" w:rsidR="00071455" w:rsidRPr="0055053D" w:rsidRDefault="00071455" w:rsidP="0055053D">
      <w:pPr>
        <w:rPr>
          <w:rFonts w:ascii="Arial" w:hAnsi="Arial" w:cs="Arial"/>
        </w:rPr>
      </w:pPr>
      <w:r w:rsidRPr="0055053D">
        <w:rPr>
          <w:rFonts w:ascii="Arial" w:hAnsi="Arial" w:cs="Arial"/>
        </w:rPr>
        <w:br w:type="page"/>
      </w:r>
    </w:p>
    <w:p w14:paraId="1FD10BD3" w14:textId="1059F87A" w:rsidR="00071455" w:rsidRPr="0055053D" w:rsidRDefault="00071455" w:rsidP="00A4127B">
      <w:pPr>
        <w:ind w:left="709" w:hanging="709"/>
        <w:rPr>
          <w:rFonts w:ascii="Arial" w:hAnsi="Arial" w:cs="Arial"/>
          <w:b/>
        </w:rPr>
      </w:pPr>
      <w:r w:rsidRPr="0055053D">
        <w:rPr>
          <w:rFonts w:ascii="Arial" w:hAnsi="Arial" w:cs="Arial"/>
          <w:b/>
        </w:rPr>
        <w:t>38.</w:t>
      </w:r>
      <w:r w:rsidRPr="0055053D">
        <w:rPr>
          <w:rFonts w:ascii="Arial" w:hAnsi="Arial" w:cs="Arial"/>
          <w:b/>
        </w:rPr>
        <w:tab/>
      </w:r>
      <w:r w:rsidR="0067086E" w:rsidRPr="0055053D">
        <w:rPr>
          <w:rFonts w:ascii="Arial" w:hAnsi="Arial" w:cs="Arial"/>
          <w:b/>
        </w:rPr>
        <w:t xml:space="preserve">Conduct Of Meetings </w:t>
      </w:r>
      <w:proofErr w:type="gramStart"/>
      <w:r w:rsidR="0067086E" w:rsidRPr="0055053D">
        <w:rPr>
          <w:rFonts w:ascii="Arial" w:hAnsi="Arial" w:cs="Arial"/>
          <w:b/>
        </w:rPr>
        <w:t>At</w:t>
      </w:r>
      <w:proofErr w:type="gramEnd"/>
      <w:r w:rsidR="0067086E" w:rsidRPr="0055053D">
        <w:rPr>
          <w:rFonts w:ascii="Arial" w:hAnsi="Arial" w:cs="Arial"/>
          <w:b/>
        </w:rPr>
        <w:t xml:space="preserve"> Committees</w:t>
      </w:r>
    </w:p>
    <w:p w14:paraId="31BF6AFB" w14:textId="77777777" w:rsidR="00071455" w:rsidRPr="0055053D" w:rsidRDefault="00071455" w:rsidP="0055053D">
      <w:pPr>
        <w:rPr>
          <w:rFonts w:ascii="Arial" w:hAnsi="Arial" w:cs="Arial"/>
        </w:rPr>
      </w:pPr>
    </w:p>
    <w:p w14:paraId="1777E40C" w14:textId="77777777" w:rsidR="000E520F" w:rsidRPr="0055053D" w:rsidRDefault="000E520F" w:rsidP="006327C1">
      <w:pPr>
        <w:pStyle w:val="BodyText"/>
        <w:widowControl w:val="0"/>
        <w:numPr>
          <w:ilvl w:val="1"/>
          <w:numId w:val="69"/>
        </w:numPr>
        <w:kinsoku w:val="0"/>
        <w:overflowPunct w:val="0"/>
        <w:autoSpaceDE w:val="0"/>
        <w:autoSpaceDN w:val="0"/>
        <w:adjustRightInd w:val="0"/>
        <w:ind w:left="709" w:right="258" w:hanging="709"/>
        <w:rPr>
          <w:rFonts w:cs="Arial"/>
          <w:szCs w:val="24"/>
        </w:rPr>
      </w:pPr>
      <w:r w:rsidRPr="0055053D">
        <w:rPr>
          <w:rFonts w:cs="Arial"/>
          <w:spacing w:val="-1"/>
          <w:szCs w:val="24"/>
        </w:rPr>
        <w:t>Meetings</w:t>
      </w:r>
      <w:r w:rsidRPr="0055053D">
        <w:rPr>
          <w:rFonts w:cs="Arial"/>
          <w:spacing w:val="22"/>
          <w:szCs w:val="24"/>
        </w:rPr>
        <w:t xml:space="preserve"> </w:t>
      </w:r>
      <w:r w:rsidRPr="0055053D">
        <w:rPr>
          <w:rFonts w:cs="Arial"/>
          <w:spacing w:val="-1"/>
          <w:szCs w:val="24"/>
        </w:rPr>
        <w:t>of</w:t>
      </w:r>
      <w:r w:rsidRPr="0055053D">
        <w:rPr>
          <w:rFonts w:cs="Arial"/>
          <w:spacing w:val="22"/>
          <w:szCs w:val="24"/>
        </w:rPr>
        <w:t xml:space="preserve"> </w:t>
      </w:r>
      <w:r w:rsidRPr="0055053D">
        <w:rPr>
          <w:rFonts w:cs="Arial"/>
          <w:spacing w:val="-1"/>
          <w:szCs w:val="24"/>
        </w:rPr>
        <w:t>committees</w:t>
      </w:r>
      <w:r w:rsidRPr="0055053D">
        <w:rPr>
          <w:rFonts w:cs="Arial"/>
          <w:spacing w:val="19"/>
          <w:szCs w:val="24"/>
        </w:rPr>
        <w:t xml:space="preserve"> </w:t>
      </w:r>
      <w:r w:rsidRPr="0055053D">
        <w:rPr>
          <w:rFonts w:cs="Arial"/>
          <w:szCs w:val="24"/>
        </w:rPr>
        <w:t>will</w:t>
      </w:r>
      <w:r w:rsidRPr="0055053D">
        <w:rPr>
          <w:rFonts w:cs="Arial"/>
          <w:spacing w:val="23"/>
          <w:szCs w:val="24"/>
        </w:rPr>
        <w:t xml:space="preserve"> </w:t>
      </w:r>
      <w:r w:rsidRPr="0055053D">
        <w:rPr>
          <w:rFonts w:cs="Arial"/>
          <w:spacing w:val="-1"/>
          <w:szCs w:val="24"/>
        </w:rPr>
        <w:t>be</w:t>
      </w:r>
      <w:r w:rsidRPr="0055053D">
        <w:rPr>
          <w:rFonts w:cs="Arial"/>
          <w:spacing w:val="21"/>
          <w:szCs w:val="24"/>
        </w:rPr>
        <w:t xml:space="preserve"> </w:t>
      </w:r>
      <w:r w:rsidRPr="0055053D">
        <w:rPr>
          <w:rFonts w:cs="Arial"/>
          <w:spacing w:val="-1"/>
          <w:szCs w:val="24"/>
        </w:rPr>
        <w:t>conducted</w:t>
      </w:r>
      <w:r w:rsidRPr="0055053D">
        <w:rPr>
          <w:rFonts w:cs="Arial"/>
          <w:spacing w:val="23"/>
          <w:szCs w:val="24"/>
        </w:rPr>
        <w:t xml:space="preserve"> </w:t>
      </w:r>
      <w:r w:rsidRPr="0055053D">
        <w:rPr>
          <w:rFonts w:cs="Arial"/>
          <w:szCs w:val="24"/>
        </w:rPr>
        <w:t>in</w:t>
      </w:r>
      <w:r w:rsidRPr="0055053D">
        <w:rPr>
          <w:rFonts w:cs="Arial"/>
          <w:spacing w:val="20"/>
          <w:szCs w:val="24"/>
        </w:rPr>
        <w:t xml:space="preserve"> </w:t>
      </w:r>
      <w:r w:rsidRPr="0055053D">
        <w:rPr>
          <w:rFonts w:cs="Arial"/>
          <w:spacing w:val="-1"/>
          <w:szCs w:val="24"/>
        </w:rPr>
        <w:t>accordance</w:t>
      </w:r>
      <w:r w:rsidRPr="0055053D">
        <w:rPr>
          <w:rFonts w:cs="Arial"/>
          <w:spacing w:val="24"/>
          <w:szCs w:val="24"/>
        </w:rPr>
        <w:t xml:space="preserve"> </w:t>
      </w:r>
      <w:r w:rsidRPr="0055053D">
        <w:rPr>
          <w:rFonts w:cs="Arial"/>
          <w:spacing w:val="-1"/>
          <w:szCs w:val="24"/>
        </w:rPr>
        <w:t>with</w:t>
      </w:r>
      <w:r w:rsidRPr="0055053D">
        <w:rPr>
          <w:rFonts w:cs="Arial"/>
          <w:spacing w:val="23"/>
          <w:szCs w:val="24"/>
        </w:rPr>
        <w:t xml:space="preserve"> </w:t>
      </w:r>
      <w:r w:rsidRPr="0055053D">
        <w:rPr>
          <w:rFonts w:cs="Arial"/>
          <w:spacing w:val="-1"/>
          <w:szCs w:val="24"/>
        </w:rPr>
        <w:t>Standing</w:t>
      </w:r>
      <w:r w:rsidRPr="0055053D">
        <w:rPr>
          <w:rFonts w:cs="Arial"/>
          <w:spacing w:val="21"/>
          <w:szCs w:val="24"/>
        </w:rPr>
        <w:t xml:space="preserve"> </w:t>
      </w:r>
      <w:r w:rsidRPr="0055053D">
        <w:rPr>
          <w:rFonts w:cs="Arial"/>
          <w:spacing w:val="-1"/>
          <w:szCs w:val="24"/>
        </w:rPr>
        <w:t>Orders</w:t>
      </w:r>
      <w:r w:rsidRPr="0055053D">
        <w:rPr>
          <w:rFonts w:cs="Arial"/>
          <w:spacing w:val="23"/>
          <w:szCs w:val="24"/>
        </w:rPr>
        <w:t xml:space="preserve"> </w:t>
      </w:r>
      <w:r w:rsidRPr="0055053D">
        <w:rPr>
          <w:rFonts w:cs="Arial"/>
          <w:szCs w:val="24"/>
        </w:rPr>
        <w:t>3,</w:t>
      </w:r>
      <w:r w:rsidRPr="0055053D">
        <w:rPr>
          <w:rFonts w:cs="Arial"/>
          <w:spacing w:val="23"/>
          <w:szCs w:val="24"/>
        </w:rPr>
        <w:t xml:space="preserve"> </w:t>
      </w:r>
      <w:r w:rsidRPr="0055053D">
        <w:rPr>
          <w:rFonts w:cs="Arial"/>
          <w:szCs w:val="24"/>
        </w:rPr>
        <w:t>6</w:t>
      </w:r>
      <w:r w:rsidRPr="0055053D">
        <w:rPr>
          <w:rFonts w:cs="Arial"/>
          <w:spacing w:val="23"/>
          <w:szCs w:val="24"/>
        </w:rPr>
        <w:t xml:space="preserve"> </w:t>
      </w:r>
      <w:r w:rsidRPr="0055053D">
        <w:rPr>
          <w:rFonts w:cs="Arial"/>
          <w:spacing w:val="-1"/>
          <w:szCs w:val="24"/>
        </w:rPr>
        <w:t>to</w:t>
      </w:r>
      <w:r w:rsidRPr="0055053D">
        <w:rPr>
          <w:rFonts w:cs="Arial"/>
          <w:spacing w:val="51"/>
          <w:szCs w:val="24"/>
        </w:rPr>
        <w:t xml:space="preserve"> </w:t>
      </w:r>
      <w:r w:rsidRPr="0055053D">
        <w:rPr>
          <w:rFonts w:cs="Arial"/>
          <w:szCs w:val="24"/>
        </w:rPr>
        <w:t>13,</w:t>
      </w:r>
      <w:r w:rsidRPr="0055053D">
        <w:rPr>
          <w:rFonts w:cs="Arial"/>
          <w:spacing w:val="-3"/>
          <w:szCs w:val="24"/>
        </w:rPr>
        <w:t xml:space="preserve"> </w:t>
      </w:r>
      <w:r w:rsidRPr="0055053D">
        <w:rPr>
          <w:rFonts w:cs="Arial"/>
          <w:szCs w:val="24"/>
        </w:rPr>
        <w:t>15</w:t>
      </w:r>
      <w:r w:rsidRPr="0055053D">
        <w:rPr>
          <w:rFonts w:cs="Arial"/>
          <w:spacing w:val="-3"/>
          <w:szCs w:val="24"/>
        </w:rPr>
        <w:t xml:space="preserve"> </w:t>
      </w:r>
      <w:r w:rsidRPr="0055053D">
        <w:rPr>
          <w:rFonts w:cs="Arial"/>
          <w:spacing w:val="-1"/>
          <w:szCs w:val="24"/>
        </w:rPr>
        <w:t>to</w:t>
      </w:r>
      <w:r w:rsidRPr="0055053D">
        <w:rPr>
          <w:rFonts w:cs="Arial"/>
          <w:spacing w:val="-4"/>
          <w:szCs w:val="24"/>
        </w:rPr>
        <w:t xml:space="preserve"> </w:t>
      </w:r>
      <w:r w:rsidRPr="0055053D">
        <w:rPr>
          <w:rFonts w:cs="Arial"/>
          <w:szCs w:val="24"/>
        </w:rPr>
        <w:t>30</w:t>
      </w:r>
      <w:r w:rsidR="00217B06" w:rsidRPr="0055053D">
        <w:rPr>
          <w:rFonts w:cs="Arial"/>
          <w:szCs w:val="24"/>
        </w:rPr>
        <w:t xml:space="preserve"> (excluding 17.3)</w:t>
      </w:r>
      <w:r w:rsidRPr="0055053D">
        <w:rPr>
          <w:rFonts w:cs="Arial"/>
          <w:spacing w:val="-3"/>
          <w:szCs w:val="24"/>
        </w:rPr>
        <w:t xml:space="preserve"> </w:t>
      </w:r>
      <w:r w:rsidRPr="0055053D">
        <w:rPr>
          <w:rFonts w:cs="Arial"/>
          <w:spacing w:val="-1"/>
          <w:szCs w:val="24"/>
        </w:rPr>
        <w:t>and</w:t>
      </w:r>
      <w:r w:rsidRPr="0055053D">
        <w:rPr>
          <w:rFonts w:cs="Arial"/>
          <w:spacing w:val="-2"/>
          <w:szCs w:val="24"/>
        </w:rPr>
        <w:t xml:space="preserve"> </w:t>
      </w:r>
      <w:r w:rsidRPr="0055053D">
        <w:rPr>
          <w:rFonts w:cs="Arial"/>
          <w:szCs w:val="24"/>
        </w:rPr>
        <w:t>33</w:t>
      </w:r>
      <w:r w:rsidRPr="0055053D">
        <w:rPr>
          <w:rFonts w:cs="Arial"/>
          <w:spacing w:val="-3"/>
          <w:szCs w:val="24"/>
        </w:rPr>
        <w:t xml:space="preserve"> </w:t>
      </w:r>
      <w:r w:rsidRPr="0055053D">
        <w:rPr>
          <w:rFonts w:cs="Arial"/>
          <w:spacing w:val="-1"/>
          <w:szCs w:val="24"/>
        </w:rPr>
        <w:t>to</w:t>
      </w:r>
      <w:r w:rsidRPr="0055053D">
        <w:rPr>
          <w:rFonts w:cs="Arial"/>
          <w:spacing w:val="-4"/>
          <w:szCs w:val="24"/>
        </w:rPr>
        <w:t xml:space="preserve"> </w:t>
      </w:r>
      <w:r w:rsidRPr="0055053D">
        <w:rPr>
          <w:rFonts w:cs="Arial"/>
          <w:szCs w:val="24"/>
        </w:rPr>
        <w:t>36,</w:t>
      </w:r>
      <w:r w:rsidRPr="0055053D">
        <w:rPr>
          <w:rFonts w:cs="Arial"/>
          <w:spacing w:val="-6"/>
          <w:szCs w:val="24"/>
        </w:rPr>
        <w:t xml:space="preserve"> </w:t>
      </w:r>
      <w:r w:rsidRPr="0055053D">
        <w:rPr>
          <w:rFonts w:cs="Arial"/>
          <w:spacing w:val="-1"/>
          <w:szCs w:val="24"/>
        </w:rPr>
        <w:t>subject</w:t>
      </w:r>
      <w:r w:rsidRPr="0055053D">
        <w:rPr>
          <w:rFonts w:cs="Arial"/>
          <w:spacing w:val="-4"/>
          <w:szCs w:val="24"/>
        </w:rPr>
        <w:t xml:space="preserve"> </w:t>
      </w:r>
      <w:r w:rsidRPr="0055053D">
        <w:rPr>
          <w:rFonts w:cs="Arial"/>
          <w:spacing w:val="-1"/>
          <w:szCs w:val="24"/>
        </w:rPr>
        <w:t>to</w:t>
      </w:r>
      <w:r w:rsidRPr="0055053D">
        <w:rPr>
          <w:rFonts w:cs="Arial"/>
          <w:spacing w:val="-3"/>
          <w:szCs w:val="24"/>
        </w:rPr>
        <w:t xml:space="preserve"> </w:t>
      </w:r>
      <w:r w:rsidRPr="0055053D">
        <w:rPr>
          <w:rFonts w:cs="Arial"/>
          <w:spacing w:val="-1"/>
          <w:szCs w:val="24"/>
        </w:rPr>
        <w:t>the</w:t>
      </w:r>
      <w:r w:rsidRPr="0055053D">
        <w:rPr>
          <w:rFonts w:cs="Arial"/>
          <w:spacing w:val="-3"/>
          <w:szCs w:val="24"/>
        </w:rPr>
        <w:t xml:space="preserve"> </w:t>
      </w:r>
      <w:r w:rsidRPr="0055053D">
        <w:rPr>
          <w:rFonts w:cs="Arial"/>
          <w:spacing w:val="-1"/>
          <w:szCs w:val="24"/>
        </w:rPr>
        <w:t>following</w:t>
      </w:r>
      <w:r w:rsidRPr="0055053D">
        <w:rPr>
          <w:rFonts w:cs="Arial"/>
          <w:spacing w:val="-3"/>
          <w:szCs w:val="24"/>
        </w:rPr>
        <w:t xml:space="preserve"> </w:t>
      </w:r>
      <w:proofErr w:type="gramStart"/>
      <w:r w:rsidRPr="0055053D">
        <w:rPr>
          <w:rFonts w:cs="Arial"/>
          <w:spacing w:val="-1"/>
          <w:szCs w:val="24"/>
        </w:rPr>
        <w:t>amendments:-</w:t>
      </w:r>
      <w:proofErr w:type="gramEnd"/>
    </w:p>
    <w:p w14:paraId="6D74510F" w14:textId="77777777" w:rsidR="000E520F" w:rsidRPr="0055053D" w:rsidRDefault="000E520F" w:rsidP="0055053D">
      <w:pPr>
        <w:pStyle w:val="BodyText"/>
        <w:kinsoku w:val="0"/>
        <w:overflowPunct w:val="0"/>
        <w:rPr>
          <w:rFonts w:cs="Arial"/>
          <w:szCs w:val="24"/>
        </w:rPr>
      </w:pPr>
    </w:p>
    <w:p w14:paraId="2256AF34" w14:textId="77777777" w:rsidR="000E520F" w:rsidRPr="0055053D" w:rsidRDefault="000E520F" w:rsidP="006327C1">
      <w:pPr>
        <w:pStyle w:val="BodyText"/>
        <w:widowControl w:val="0"/>
        <w:numPr>
          <w:ilvl w:val="2"/>
          <w:numId w:val="68"/>
        </w:numPr>
        <w:kinsoku w:val="0"/>
        <w:overflowPunct w:val="0"/>
        <w:autoSpaceDE w:val="0"/>
        <w:autoSpaceDN w:val="0"/>
        <w:adjustRightInd w:val="0"/>
        <w:ind w:left="1276" w:right="258" w:hanging="567"/>
        <w:rPr>
          <w:rFonts w:cs="Arial"/>
          <w:szCs w:val="24"/>
        </w:rPr>
      </w:pPr>
      <w:r w:rsidRPr="0055053D">
        <w:rPr>
          <w:rFonts w:cs="Arial"/>
          <w:szCs w:val="24"/>
        </w:rPr>
        <w:t>all</w:t>
      </w:r>
      <w:r w:rsidRPr="0055053D">
        <w:rPr>
          <w:rFonts w:cs="Arial"/>
          <w:spacing w:val="32"/>
          <w:szCs w:val="24"/>
        </w:rPr>
        <w:t xml:space="preserve"> </w:t>
      </w:r>
      <w:r w:rsidRPr="0055053D">
        <w:rPr>
          <w:rFonts w:cs="Arial"/>
          <w:spacing w:val="-1"/>
          <w:szCs w:val="24"/>
        </w:rPr>
        <w:t>references</w:t>
      </w:r>
      <w:r w:rsidRPr="0055053D">
        <w:rPr>
          <w:rFonts w:cs="Arial"/>
          <w:spacing w:val="31"/>
          <w:szCs w:val="24"/>
        </w:rPr>
        <w:t xml:space="preserve"> </w:t>
      </w:r>
      <w:r w:rsidRPr="0055053D">
        <w:rPr>
          <w:rFonts w:cs="Arial"/>
          <w:spacing w:val="-1"/>
          <w:szCs w:val="24"/>
        </w:rPr>
        <w:t>to</w:t>
      </w:r>
      <w:r w:rsidRPr="0055053D">
        <w:rPr>
          <w:rFonts w:cs="Arial"/>
          <w:spacing w:val="32"/>
          <w:szCs w:val="24"/>
        </w:rPr>
        <w:t xml:space="preserve"> </w:t>
      </w:r>
      <w:r w:rsidRPr="0055053D">
        <w:rPr>
          <w:rFonts w:cs="Arial"/>
          <w:spacing w:val="-1"/>
          <w:szCs w:val="24"/>
        </w:rPr>
        <w:t>“Provost”</w:t>
      </w:r>
      <w:r w:rsidRPr="0055053D">
        <w:rPr>
          <w:rFonts w:cs="Arial"/>
          <w:spacing w:val="32"/>
          <w:szCs w:val="24"/>
        </w:rPr>
        <w:t xml:space="preserve"> </w:t>
      </w:r>
      <w:r w:rsidRPr="0055053D">
        <w:rPr>
          <w:rFonts w:cs="Arial"/>
          <w:spacing w:val="-1"/>
          <w:szCs w:val="24"/>
        </w:rPr>
        <w:t>and</w:t>
      </w:r>
      <w:r w:rsidRPr="0055053D">
        <w:rPr>
          <w:rFonts w:cs="Arial"/>
          <w:spacing w:val="33"/>
          <w:szCs w:val="24"/>
        </w:rPr>
        <w:t xml:space="preserve"> </w:t>
      </w:r>
      <w:r w:rsidRPr="0055053D">
        <w:rPr>
          <w:rFonts w:cs="Arial"/>
          <w:spacing w:val="-1"/>
          <w:szCs w:val="24"/>
        </w:rPr>
        <w:t>“Depute</w:t>
      </w:r>
      <w:r w:rsidRPr="0055053D">
        <w:rPr>
          <w:rFonts w:cs="Arial"/>
          <w:spacing w:val="33"/>
          <w:szCs w:val="24"/>
        </w:rPr>
        <w:t xml:space="preserve"> </w:t>
      </w:r>
      <w:r w:rsidRPr="0055053D">
        <w:rPr>
          <w:rFonts w:cs="Arial"/>
          <w:spacing w:val="-1"/>
          <w:szCs w:val="24"/>
        </w:rPr>
        <w:t>Provost”</w:t>
      </w:r>
      <w:r w:rsidRPr="0055053D">
        <w:rPr>
          <w:rFonts w:cs="Arial"/>
          <w:spacing w:val="32"/>
          <w:szCs w:val="24"/>
        </w:rPr>
        <w:t xml:space="preserve"> </w:t>
      </w:r>
      <w:r w:rsidRPr="0055053D">
        <w:rPr>
          <w:rFonts w:cs="Arial"/>
          <w:szCs w:val="24"/>
        </w:rPr>
        <w:t>will</w:t>
      </w:r>
      <w:r w:rsidRPr="0055053D">
        <w:rPr>
          <w:rFonts w:cs="Arial"/>
          <w:spacing w:val="33"/>
          <w:szCs w:val="24"/>
        </w:rPr>
        <w:t xml:space="preserve"> </w:t>
      </w:r>
      <w:r w:rsidRPr="0055053D">
        <w:rPr>
          <w:rFonts w:cs="Arial"/>
          <w:spacing w:val="-1"/>
          <w:szCs w:val="24"/>
        </w:rPr>
        <w:t>be</w:t>
      </w:r>
      <w:r w:rsidRPr="0055053D">
        <w:rPr>
          <w:rFonts w:cs="Arial"/>
          <w:spacing w:val="33"/>
          <w:szCs w:val="24"/>
        </w:rPr>
        <w:t xml:space="preserve"> </w:t>
      </w:r>
      <w:r w:rsidRPr="0055053D">
        <w:rPr>
          <w:rFonts w:cs="Arial"/>
          <w:spacing w:val="-1"/>
          <w:szCs w:val="24"/>
        </w:rPr>
        <w:t>read</w:t>
      </w:r>
      <w:r w:rsidRPr="0055053D">
        <w:rPr>
          <w:rFonts w:cs="Arial"/>
          <w:spacing w:val="30"/>
          <w:szCs w:val="24"/>
        </w:rPr>
        <w:t xml:space="preserve"> </w:t>
      </w:r>
      <w:r w:rsidRPr="0055053D">
        <w:rPr>
          <w:rFonts w:cs="Arial"/>
          <w:szCs w:val="24"/>
        </w:rPr>
        <w:t>as</w:t>
      </w:r>
      <w:r w:rsidRPr="0055053D">
        <w:rPr>
          <w:rFonts w:cs="Arial"/>
          <w:spacing w:val="30"/>
          <w:szCs w:val="24"/>
        </w:rPr>
        <w:t xml:space="preserve"> </w:t>
      </w:r>
      <w:r w:rsidRPr="0055053D">
        <w:rPr>
          <w:rFonts w:cs="Arial"/>
          <w:spacing w:val="-1"/>
          <w:szCs w:val="24"/>
        </w:rPr>
        <w:t>“Convener”</w:t>
      </w:r>
      <w:r w:rsidRPr="0055053D">
        <w:rPr>
          <w:rFonts w:cs="Arial"/>
          <w:spacing w:val="51"/>
          <w:w w:val="99"/>
          <w:szCs w:val="24"/>
        </w:rPr>
        <w:t xml:space="preserve"> </w:t>
      </w:r>
      <w:r w:rsidRPr="0055053D">
        <w:rPr>
          <w:rFonts w:cs="Arial"/>
          <w:spacing w:val="-1"/>
          <w:szCs w:val="24"/>
        </w:rPr>
        <w:t>and</w:t>
      </w:r>
      <w:r w:rsidRPr="0055053D">
        <w:rPr>
          <w:rFonts w:cs="Arial"/>
          <w:spacing w:val="-7"/>
          <w:szCs w:val="24"/>
        </w:rPr>
        <w:t xml:space="preserve"> </w:t>
      </w:r>
      <w:r w:rsidRPr="0055053D">
        <w:rPr>
          <w:rFonts w:cs="Arial"/>
          <w:spacing w:val="-1"/>
          <w:szCs w:val="24"/>
        </w:rPr>
        <w:t>“Depute</w:t>
      </w:r>
      <w:r w:rsidRPr="0055053D">
        <w:rPr>
          <w:rFonts w:cs="Arial"/>
          <w:spacing w:val="-7"/>
          <w:szCs w:val="24"/>
        </w:rPr>
        <w:t xml:space="preserve"> </w:t>
      </w:r>
      <w:r w:rsidRPr="0055053D">
        <w:rPr>
          <w:rFonts w:cs="Arial"/>
          <w:spacing w:val="-1"/>
          <w:szCs w:val="24"/>
        </w:rPr>
        <w:t>Convener”</w:t>
      </w:r>
      <w:r w:rsidRPr="0055053D">
        <w:rPr>
          <w:rFonts w:cs="Arial"/>
          <w:spacing w:val="-7"/>
          <w:szCs w:val="24"/>
        </w:rPr>
        <w:t xml:space="preserve"> </w:t>
      </w:r>
      <w:proofErr w:type="gramStart"/>
      <w:r w:rsidRPr="0055053D">
        <w:rPr>
          <w:rFonts w:cs="Arial"/>
          <w:spacing w:val="-1"/>
          <w:szCs w:val="24"/>
        </w:rPr>
        <w:t>respectively;</w:t>
      </w:r>
      <w:proofErr w:type="gramEnd"/>
    </w:p>
    <w:p w14:paraId="728C1004" w14:textId="77777777" w:rsidR="000E520F" w:rsidRPr="0055053D" w:rsidRDefault="000E520F" w:rsidP="0055053D">
      <w:pPr>
        <w:pStyle w:val="BodyText"/>
        <w:kinsoku w:val="0"/>
        <w:overflowPunct w:val="0"/>
        <w:ind w:left="1276" w:hanging="567"/>
        <w:rPr>
          <w:rFonts w:cs="Arial"/>
          <w:szCs w:val="24"/>
        </w:rPr>
      </w:pPr>
    </w:p>
    <w:p w14:paraId="024F5727" w14:textId="77777777" w:rsidR="000E520F" w:rsidRPr="0055053D" w:rsidRDefault="000E520F" w:rsidP="006327C1">
      <w:pPr>
        <w:pStyle w:val="BodyText"/>
        <w:widowControl w:val="0"/>
        <w:numPr>
          <w:ilvl w:val="2"/>
          <w:numId w:val="68"/>
        </w:numPr>
        <w:kinsoku w:val="0"/>
        <w:overflowPunct w:val="0"/>
        <w:autoSpaceDE w:val="0"/>
        <w:autoSpaceDN w:val="0"/>
        <w:adjustRightInd w:val="0"/>
        <w:ind w:left="1276" w:hanging="567"/>
        <w:rPr>
          <w:rFonts w:cs="Arial"/>
          <w:szCs w:val="24"/>
        </w:rPr>
      </w:pPr>
      <w:r w:rsidRPr="0055053D">
        <w:rPr>
          <w:rFonts w:cs="Arial"/>
          <w:spacing w:val="-1"/>
          <w:szCs w:val="24"/>
        </w:rPr>
        <w:t>the</w:t>
      </w:r>
      <w:r w:rsidRPr="0055053D">
        <w:rPr>
          <w:rFonts w:cs="Arial"/>
          <w:spacing w:val="-3"/>
          <w:szCs w:val="24"/>
        </w:rPr>
        <w:t xml:space="preserve"> </w:t>
      </w:r>
      <w:r w:rsidRPr="0055053D">
        <w:rPr>
          <w:rFonts w:cs="Arial"/>
          <w:spacing w:val="-1"/>
          <w:szCs w:val="24"/>
        </w:rPr>
        <w:t>quorum</w:t>
      </w:r>
      <w:r w:rsidRPr="0055053D">
        <w:rPr>
          <w:rFonts w:cs="Arial"/>
          <w:spacing w:val="-3"/>
          <w:szCs w:val="24"/>
        </w:rPr>
        <w:t xml:space="preserve"> </w:t>
      </w:r>
      <w:r w:rsidRPr="0055053D">
        <w:rPr>
          <w:rFonts w:cs="Arial"/>
          <w:spacing w:val="-1"/>
          <w:szCs w:val="24"/>
        </w:rPr>
        <w:t>for</w:t>
      </w:r>
      <w:r w:rsidRPr="0055053D">
        <w:rPr>
          <w:rFonts w:cs="Arial"/>
          <w:spacing w:val="-4"/>
          <w:szCs w:val="24"/>
        </w:rPr>
        <w:t xml:space="preserve"> </w:t>
      </w:r>
      <w:r w:rsidRPr="0055053D">
        <w:rPr>
          <w:rFonts w:cs="Arial"/>
          <w:spacing w:val="-1"/>
          <w:szCs w:val="24"/>
        </w:rPr>
        <w:t>any</w:t>
      </w:r>
      <w:r w:rsidRPr="0055053D">
        <w:rPr>
          <w:rFonts w:cs="Arial"/>
          <w:spacing w:val="-2"/>
          <w:szCs w:val="24"/>
        </w:rPr>
        <w:t xml:space="preserve"> </w:t>
      </w:r>
      <w:r w:rsidRPr="0055053D">
        <w:rPr>
          <w:rFonts w:cs="Arial"/>
          <w:spacing w:val="-1"/>
          <w:szCs w:val="24"/>
        </w:rPr>
        <w:t>meeting</w:t>
      </w:r>
      <w:r w:rsidRPr="0055053D">
        <w:rPr>
          <w:rFonts w:cs="Arial"/>
          <w:spacing w:val="-3"/>
          <w:szCs w:val="24"/>
        </w:rPr>
        <w:t xml:space="preserve"> </w:t>
      </w:r>
      <w:r w:rsidRPr="0055053D">
        <w:rPr>
          <w:rFonts w:cs="Arial"/>
          <w:szCs w:val="24"/>
        </w:rPr>
        <w:t>will</w:t>
      </w:r>
      <w:r w:rsidRPr="0055053D">
        <w:rPr>
          <w:rFonts w:cs="Arial"/>
          <w:spacing w:val="-2"/>
          <w:szCs w:val="24"/>
        </w:rPr>
        <w:t xml:space="preserve"> </w:t>
      </w:r>
      <w:r w:rsidRPr="0055053D">
        <w:rPr>
          <w:rFonts w:cs="Arial"/>
          <w:spacing w:val="-1"/>
          <w:szCs w:val="24"/>
        </w:rPr>
        <w:t>be</w:t>
      </w:r>
      <w:r w:rsidRPr="0055053D">
        <w:rPr>
          <w:rFonts w:cs="Arial"/>
          <w:spacing w:val="-4"/>
          <w:szCs w:val="24"/>
        </w:rPr>
        <w:t xml:space="preserve"> </w:t>
      </w:r>
      <w:r w:rsidRPr="0055053D">
        <w:rPr>
          <w:rFonts w:cs="Arial"/>
          <w:szCs w:val="24"/>
        </w:rPr>
        <w:t>as</w:t>
      </w:r>
      <w:r w:rsidRPr="0055053D">
        <w:rPr>
          <w:rFonts w:cs="Arial"/>
          <w:spacing w:val="-5"/>
          <w:szCs w:val="24"/>
        </w:rPr>
        <w:t xml:space="preserve"> </w:t>
      </w:r>
      <w:r w:rsidRPr="0055053D">
        <w:rPr>
          <w:rFonts w:cs="Arial"/>
          <w:spacing w:val="-1"/>
          <w:szCs w:val="24"/>
        </w:rPr>
        <w:t>set</w:t>
      </w:r>
      <w:r w:rsidRPr="0055053D">
        <w:rPr>
          <w:rFonts w:cs="Arial"/>
          <w:spacing w:val="-3"/>
          <w:szCs w:val="24"/>
        </w:rPr>
        <w:t xml:space="preserve"> </w:t>
      </w:r>
      <w:r w:rsidRPr="0055053D">
        <w:rPr>
          <w:rFonts w:cs="Arial"/>
          <w:spacing w:val="-1"/>
          <w:szCs w:val="24"/>
        </w:rPr>
        <w:t>out</w:t>
      </w:r>
      <w:r w:rsidRPr="0055053D">
        <w:rPr>
          <w:rFonts w:cs="Arial"/>
          <w:spacing w:val="-3"/>
          <w:szCs w:val="24"/>
        </w:rPr>
        <w:t xml:space="preserve"> </w:t>
      </w:r>
      <w:r w:rsidRPr="0055053D">
        <w:rPr>
          <w:rFonts w:cs="Arial"/>
          <w:szCs w:val="24"/>
        </w:rPr>
        <w:t>in</w:t>
      </w:r>
      <w:r w:rsidRPr="0055053D">
        <w:rPr>
          <w:rFonts w:cs="Arial"/>
          <w:spacing w:val="-4"/>
          <w:szCs w:val="24"/>
        </w:rPr>
        <w:t xml:space="preserve"> </w:t>
      </w:r>
      <w:r w:rsidRPr="0055053D">
        <w:rPr>
          <w:rFonts w:cs="Arial"/>
          <w:spacing w:val="-1"/>
          <w:szCs w:val="24"/>
        </w:rPr>
        <w:t>Standing</w:t>
      </w:r>
      <w:r w:rsidRPr="0055053D">
        <w:rPr>
          <w:rFonts w:cs="Arial"/>
          <w:spacing w:val="-2"/>
          <w:szCs w:val="24"/>
        </w:rPr>
        <w:t xml:space="preserve"> </w:t>
      </w:r>
      <w:r w:rsidRPr="0055053D">
        <w:rPr>
          <w:rFonts w:cs="Arial"/>
          <w:spacing w:val="-1"/>
          <w:szCs w:val="24"/>
        </w:rPr>
        <w:t>Order</w:t>
      </w:r>
      <w:r w:rsidRPr="0055053D">
        <w:rPr>
          <w:rFonts w:cs="Arial"/>
          <w:spacing w:val="-4"/>
          <w:szCs w:val="24"/>
        </w:rPr>
        <w:t xml:space="preserve"> </w:t>
      </w:r>
      <w:proofErr w:type="gramStart"/>
      <w:r w:rsidRPr="0055053D">
        <w:rPr>
          <w:rFonts w:cs="Arial"/>
          <w:szCs w:val="24"/>
        </w:rPr>
        <w:t>37.1;</w:t>
      </w:r>
      <w:proofErr w:type="gramEnd"/>
    </w:p>
    <w:p w14:paraId="38CF23A6" w14:textId="77777777" w:rsidR="000E520F" w:rsidRPr="0055053D" w:rsidRDefault="000E520F" w:rsidP="0055053D">
      <w:pPr>
        <w:pStyle w:val="BodyText"/>
        <w:kinsoku w:val="0"/>
        <w:overflowPunct w:val="0"/>
        <w:ind w:left="1276" w:hanging="567"/>
        <w:rPr>
          <w:rFonts w:cs="Arial"/>
          <w:szCs w:val="24"/>
        </w:rPr>
      </w:pPr>
    </w:p>
    <w:p w14:paraId="7D975EC9" w14:textId="77777777" w:rsidR="000E520F" w:rsidRPr="0055053D" w:rsidRDefault="000E520F" w:rsidP="006327C1">
      <w:pPr>
        <w:pStyle w:val="BodyText"/>
        <w:widowControl w:val="0"/>
        <w:numPr>
          <w:ilvl w:val="2"/>
          <w:numId w:val="68"/>
        </w:numPr>
        <w:kinsoku w:val="0"/>
        <w:overflowPunct w:val="0"/>
        <w:autoSpaceDE w:val="0"/>
        <w:autoSpaceDN w:val="0"/>
        <w:adjustRightInd w:val="0"/>
        <w:ind w:left="1276" w:hanging="567"/>
        <w:rPr>
          <w:rFonts w:cs="Arial"/>
          <w:szCs w:val="24"/>
        </w:rPr>
      </w:pPr>
      <w:r w:rsidRPr="0055053D">
        <w:rPr>
          <w:rFonts w:cs="Arial"/>
          <w:spacing w:val="-1"/>
          <w:szCs w:val="24"/>
        </w:rPr>
        <w:t>Standing</w:t>
      </w:r>
      <w:r w:rsidRPr="0055053D">
        <w:rPr>
          <w:rFonts w:cs="Arial"/>
          <w:spacing w:val="-4"/>
          <w:szCs w:val="24"/>
        </w:rPr>
        <w:t xml:space="preserve"> </w:t>
      </w:r>
      <w:r w:rsidRPr="0055053D">
        <w:rPr>
          <w:rFonts w:cs="Arial"/>
          <w:spacing w:val="-1"/>
          <w:szCs w:val="24"/>
        </w:rPr>
        <w:t>Order</w:t>
      </w:r>
      <w:r w:rsidRPr="0055053D">
        <w:rPr>
          <w:rFonts w:cs="Arial"/>
          <w:spacing w:val="-4"/>
          <w:szCs w:val="24"/>
        </w:rPr>
        <w:t xml:space="preserve"> </w:t>
      </w:r>
      <w:r w:rsidRPr="0055053D">
        <w:rPr>
          <w:rFonts w:cs="Arial"/>
          <w:spacing w:val="-1"/>
          <w:szCs w:val="24"/>
        </w:rPr>
        <w:t>7.1(iii)</w:t>
      </w:r>
      <w:r w:rsidRPr="0055053D">
        <w:rPr>
          <w:rFonts w:cs="Arial"/>
          <w:spacing w:val="-4"/>
          <w:szCs w:val="24"/>
        </w:rPr>
        <w:t xml:space="preserve"> </w:t>
      </w:r>
      <w:r w:rsidRPr="0055053D">
        <w:rPr>
          <w:rFonts w:cs="Arial"/>
          <w:spacing w:val="-1"/>
          <w:szCs w:val="24"/>
        </w:rPr>
        <w:t>shall</w:t>
      </w:r>
      <w:r w:rsidRPr="0055053D">
        <w:rPr>
          <w:rFonts w:cs="Arial"/>
          <w:spacing w:val="-3"/>
          <w:szCs w:val="24"/>
        </w:rPr>
        <w:t xml:space="preserve"> </w:t>
      </w:r>
      <w:r w:rsidRPr="0055053D">
        <w:rPr>
          <w:rFonts w:cs="Arial"/>
          <w:spacing w:val="-1"/>
          <w:szCs w:val="24"/>
        </w:rPr>
        <w:t>not</w:t>
      </w:r>
      <w:r w:rsidRPr="0055053D">
        <w:rPr>
          <w:rFonts w:cs="Arial"/>
          <w:spacing w:val="-4"/>
          <w:szCs w:val="24"/>
        </w:rPr>
        <w:t xml:space="preserve"> </w:t>
      </w:r>
      <w:r w:rsidRPr="0055053D">
        <w:rPr>
          <w:rFonts w:cs="Arial"/>
          <w:spacing w:val="-1"/>
          <w:szCs w:val="24"/>
        </w:rPr>
        <w:t>apply</w:t>
      </w:r>
      <w:r w:rsidRPr="0055053D">
        <w:rPr>
          <w:rFonts w:cs="Arial"/>
          <w:spacing w:val="-3"/>
          <w:szCs w:val="24"/>
        </w:rPr>
        <w:t xml:space="preserve"> </w:t>
      </w:r>
      <w:r w:rsidRPr="0055053D">
        <w:rPr>
          <w:rFonts w:cs="Arial"/>
          <w:spacing w:val="-1"/>
          <w:szCs w:val="24"/>
        </w:rPr>
        <w:t>to</w:t>
      </w:r>
      <w:r w:rsidRPr="0055053D">
        <w:rPr>
          <w:rFonts w:cs="Arial"/>
          <w:spacing w:val="-5"/>
          <w:szCs w:val="24"/>
        </w:rPr>
        <w:t xml:space="preserve"> </w:t>
      </w:r>
      <w:r w:rsidRPr="0055053D">
        <w:rPr>
          <w:rFonts w:cs="Arial"/>
          <w:spacing w:val="-1"/>
          <w:szCs w:val="24"/>
        </w:rPr>
        <w:t>meetings</w:t>
      </w:r>
      <w:r w:rsidRPr="0055053D">
        <w:rPr>
          <w:rFonts w:cs="Arial"/>
          <w:spacing w:val="-5"/>
          <w:szCs w:val="24"/>
        </w:rPr>
        <w:t xml:space="preserve"> </w:t>
      </w:r>
      <w:r w:rsidRPr="0055053D">
        <w:rPr>
          <w:rFonts w:cs="Arial"/>
          <w:spacing w:val="-1"/>
          <w:szCs w:val="24"/>
        </w:rPr>
        <w:t>of</w:t>
      </w:r>
      <w:r w:rsidRPr="0055053D">
        <w:rPr>
          <w:rFonts w:cs="Arial"/>
          <w:spacing w:val="-4"/>
          <w:szCs w:val="24"/>
        </w:rPr>
        <w:t xml:space="preserve"> </w:t>
      </w:r>
      <w:proofErr w:type="gramStart"/>
      <w:r w:rsidRPr="0055053D">
        <w:rPr>
          <w:rFonts w:cs="Arial"/>
          <w:spacing w:val="-1"/>
          <w:szCs w:val="24"/>
        </w:rPr>
        <w:t>committees;</w:t>
      </w:r>
      <w:proofErr w:type="gramEnd"/>
      <w:r w:rsidRPr="0055053D">
        <w:rPr>
          <w:rFonts w:cs="Arial"/>
          <w:spacing w:val="-3"/>
          <w:szCs w:val="24"/>
        </w:rPr>
        <w:t xml:space="preserve"> </w:t>
      </w:r>
    </w:p>
    <w:p w14:paraId="331C40CD" w14:textId="77777777" w:rsidR="00510CBC" w:rsidRPr="0055053D" w:rsidRDefault="00510CBC" w:rsidP="0055053D">
      <w:pPr>
        <w:pStyle w:val="ListParagraph"/>
        <w:ind w:left="1276" w:hanging="567"/>
        <w:jc w:val="left"/>
        <w:rPr>
          <w:rFonts w:ascii="Arial" w:hAnsi="Arial" w:cs="Arial"/>
          <w:szCs w:val="24"/>
        </w:rPr>
      </w:pPr>
    </w:p>
    <w:p w14:paraId="5DEED502" w14:textId="0D32CFAA" w:rsidR="00510CBC" w:rsidRPr="00A4127B" w:rsidRDefault="00510CBC" w:rsidP="006327C1">
      <w:pPr>
        <w:pStyle w:val="BodyText"/>
        <w:widowControl w:val="0"/>
        <w:numPr>
          <w:ilvl w:val="2"/>
          <w:numId w:val="68"/>
        </w:numPr>
        <w:kinsoku w:val="0"/>
        <w:overflowPunct w:val="0"/>
        <w:autoSpaceDE w:val="0"/>
        <w:autoSpaceDN w:val="0"/>
        <w:adjustRightInd w:val="0"/>
        <w:spacing w:before="58"/>
        <w:ind w:left="1276" w:right="121" w:hanging="567"/>
        <w:rPr>
          <w:rFonts w:cs="Arial"/>
          <w:szCs w:val="24"/>
        </w:rPr>
      </w:pPr>
      <w:r w:rsidRPr="0055053D">
        <w:rPr>
          <w:rFonts w:cs="Arial"/>
          <w:spacing w:val="-1"/>
          <w:szCs w:val="24"/>
        </w:rPr>
        <w:t>Standing</w:t>
      </w:r>
      <w:r w:rsidRPr="0055053D">
        <w:rPr>
          <w:rFonts w:cs="Arial"/>
          <w:spacing w:val="14"/>
          <w:szCs w:val="24"/>
        </w:rPr>
        <w:t xml:space="preserve"> </w:t>
      </w:r>
      <w:r w:rsidRPr="0055053D">
        <w:rPr>
          <w:rFonts w:cs="Arial"/>
          <w:spacing w:val="-1"/>
          <w:szCs w:val="24"/>
        </w:rPr>
        <w:t>Orders</w:t>
      </w:r>
      <w:r w:rsidRPr="0055053D">
        <w:rPr>
          <w:rFonts w:cs="Arial"/>
          <w:spacing w:val="13"/>
          <w:szCs w:val="24"/>
        </w:rPr>
        <w:t xml:space="preserve"> </w:t>
      </w:r>
      <w:r w:rsidRPr="0055053D">
        <w:rPr>
          <w:rFonts w:cs="Arial"/>
          <w:szCs w:val="24"/>
        </w:rPr>
        <w:t>20.2</w:t>
      </w:r>
      <w:r w:rsidRPr="0055053D">
        <w:rPr>
          <w:rFonts w:cs="Arial"/>
          <w:spacing w:val="15"/>
          <w:szCs w:val="24"/>
        </w:rPr>
        <w:t xml:space="preserve"> </w:t>
      </w:r>
      <w:r w:rsidRPr="0055053D">
        <w:rPr>
          <w:rFonts w:cs="Arial"/>
          <w:spacing w:val="-1"/>
          <w:szCs w:val="24"/>
        </w:rPr>
        <w:t>and</w:t>
      </w:r>
      <w:r w:rsidRPr="0055053D">
        <w:rPr>
          <w:rFonts w:cs="Arial"/>
          <w:spacing w:val="14"/>
          <w:szCs w:val="24"/>
        </w:rPr>
        <w:t xml:space="preserve"> </w:t>
      </w:r>
      <w:r w:rsidRPr="0055053D">
        <w:rPr>
          <w:rFonts w:cs="Arial"/>
          <w:szCs w:val="24"/>
        </w:rPr>
        <w:t>20.3</w:t>
      </w:r>
      <w:r w:rsidRPr="0055053D">
        <w:rPr>
          <w:rFonts w:cs="Arial"/>
          <w:spacing w:val="15"/>
          <w:szCs w:val="24"/>
        </w:rPr>
        <w:t xml:space="preserve"> </w:t>
      </w:r>
      <w:r w:rsidRPr="0055053D">
        <w:rPr>
          <w:rFonts w:cs="Arial"/>
          <w:spacing w:val="-1"/>
          <w:szCs w:val="24"/>
        </w:rPr>
        <w:t>shall</w:t>
      </w:r>
      <w:r w:rsidRPr="0055053D">
        <w:rPr>
          <w:rFonts w:cs="Arial"/>
          <w:spacing w:val="15"/>
          <w:szCs w:val="24"/>
        </w:rPr>
        <w:t xml:space="preserve"> </w:t>
      </w:r>
      <w:r w:rsidRPr="0055053D">
        <w:rPr>
          <w:rFonts w:cs="Arial"/>
          <w:spacing w:val="-1"/>
          <w:szCs w:val="24"/>
        </w:rPr>
        <w:t>apply</w:t>
      </w:r>
      <w:r w:rsidRPr="0055053D">
        <w:rPr>
          <w:rFonts w:cs="Arial"/>
          <w:spacing w:val="15"/>
          <w:szCs w:val="24"/>
        </w:rPr>
        <w:t xml:space="preserve"> </w:t>
      </w:r>
      <w:r w:rsidRPr="0055053D">
        <w:rPr>
          <w:rFonts w:cs="Arial"/>
          <w:spacing w:val="-2"/>
          <w:szCs w:val="24"/>
        </w:rPr>
        <w:t>only</w:t>
      </w:r>
      <w:r w:rsidRPr="0055053D">
        <w:rPr>
          <w:rFonts w:cs="Arial"/>
          <w:spacing w:val="14"/>
          <w:szCs w:val="24"/>
        </w:rPr>
        <w:t xml:space="preserve"> </w:t>
      </w:r>
      <w:r w:rsidRPr="0055053D">
        <w:rPr>
          <w:rFonts w:cs="Arial"/>
          <w:spacing w:val="-1"/>
          <w:szCs w:val="24"/>
        </w:rPr>
        <w:t>to</w:t>
      </w:r>
      <w:r w:rsidRPr="0055053D">
        <w:rPr>
          <w:rFonts w:cs="Arial"/>
          <w:spacing w:val="14"/>
          <w:szCs w:val="24"/>
        </w:rPr>
        <w:t xml:space="preserve"> </w:t>
      </w:r>
      <w:r w:rsidRPr="0055053D">
        <w:rPr>
          <w:rFonts w:cs="Arial"/>
          <w:spacing w:val="-1"/>
          <w:szCs w:val="24"/>
        </w:rPr>
        <w:t>the</w:t>
      </w:r>
      <w:r w:rsidRPr="0055053D">
        <w:rPr>
          <w:rFonts w:cs="Arial"/>
          <w:spacing w:val="15"/>
          <w:szCs w:val="24"/>
        </w:rPr>
        <w:t xml:space="preserve"> </w:t>
      </w:r>
      <w:r w:rsidRPr="0055053D">
        <w:rPr>
          <w:rFonts w:cs="Arial"/>
          <w:spacing w:val="-1"/>
          <w:szCs w:val="24"/>
        </w:rPr>
        <w:t>Executive</w:t>
      </w:r>
      <w:r w:rsidRPr="0055053D">
        <w:rPr>
          <w:rFonts w:cs="Arial"/>
          <w:spacing w:val="13"/>
          <w:szCs w:val="24"/>
        </w:rPr>
        <w:t xml:space="preserve"> </w:t>
      </w:r>
      <w:r w:rsidRPr="0055053D">
        <w:rPr>
          <w:rFonts w:cs="Arial"/>
          <w:spacing w:val="-1"/>
          <w:szCs w:val="24"/>
        </w:rPr>
        <w:t>and</w:t>
      </w:r>
      <w:r w:rsidRPr="0055053D">
        <w:rPr>
          <w:rFonts w:cs="Arial"/>
          <w:spacing w:val="12"/>
          <w:szCs w:val="24"/>
        </w:rPr>
        <w:t xml:space="preserve"> </w:t>
      </w:r>
      <w:r w:rsidRPr="0055053D">
        <w:rPr>
          <w:rFonts w:cs="Arial"/>
          <w:spacing w:val="-1"/>
          <w:szCs w:val="24"/>
        </w:rPr>
        <w:t>the</w:t>
      </w:r>
      <w:r w:rsidR="00920D91" w:rsidRPr="0055053D">
        <w:rPr>
          <w:rFonts w:cs="Arial"/>
          <w:spacing w:val="-1"/>
          <w:szCs w:val="24"/>
        </w:rPr>
        <w:t xml:space="preserve"> </w:t>
      </w:r>
      <w:r w:rsidR="00C72861" w:rsidRPr="0055053D">
        <w:rPr>
          <w:rFonts w:cs="Arial"/>
          <w:spacing w:val="-1"/>
          <w:szCs w:val="24"/>
        </w:rPr>
        <w:t xml:space="preserve">Education, </w:t>
      </w:r>
      <w:r w:rsidR="00920D91" w:rsidRPr="0055053D">
        <w:rPr>
          <w:rFonts w:cs="Arial"/>
          <w:szCs w:val="24"/>
        </w:rPr>
        <w:t xml:space="preserve">Children and Young People </w:t>
      </w:r>
      <w:proofErr w:type="gramStart"/>
      <w:r w:rsidR="00920D91" w:rsidRPr="0055053D">
        <w:rPr>
          <w:rFonts w:cs="Arial"/>
          <w:szCs w:val="24"/>
        </w:rPr>
        <w:t>Executive</w:t>
      </w:r>
      <w:r w:rsidRPr="0055053D">
        <w:rPr>
          <w:rFonts w:cs="Arial"/>
          <w:spacing w:val="-1"/>
          <w:szCs w:val="24"/>
        </w:rPr>
        <w:t>;</w:t>
      </w:r>
      <w:proofErr w:type="gramEnd"/>
    </w:p>
    <w:p w14:paraId="75CF3325" w14:textId="77777777" w:rsidR="00A4127B" w:rsidRDefault="00A4127B" w:rsidP="00A4127B">
      <w:pPr>
        <w:pStyle w:val="ListParagraph"/>
        <w:rPr>
          <w:rFonts w:cs="Arial"/>
          <w:szCs w:val="24"/>
        </w:rPr>
      </w:pPr>
    </w:p>
    <w:p w14:paraId="715570A4" w14:textId="5B489D3B" w:rsidR="00A4127B" w:rsidRPr="0055053D" w:rsidRDefault="00A4127B" w:rsidP="006327C1">
      <w:pPr>
        <w:pStyle w:val="BodyText"/>
        <w:widowControl w:val="0"/>
        <w:numPr>
          <w:ilvl w:val="2"/>
          <w:numId w:val="68"/>
        </w:numPr>
        <w:kinsoku w:val="0"/>
        <w:overflowPunct w:val="0"/>
        <w:autoSpaceDE w:val="0"/>
        <w:autoSpaceDN w:val="0"/>
        <w:adjustRightInd w:val="0"/>
        <w:spacing w:before="58"/>
        <w:ind w:left="1276" w:right="121" w:hanging="567"/>
        <w:rPr>
          <w:rFonts w:cs="Arial"/>
          <w:szCs w:val="24"/>
        </w:rPr>
      </w:pPr>
      <w:r>
        <w:rPr>
          <w:rFonts w:cs="Arial"/>
          <w:szCs w:val="24"/>
        </w:rPr>
        <w:t xml:space="preserve">Standing Order 29 shall apply only to the Executive, the Education, Children and Young People Executive and the Scrutiny </w:t>
      </w:r>
      <w:proofErr w:type="gramStart"/>
      <w:r>
        <w:rPr>
          <w:rFonts w:cs="Arial"/>
          <w:szCs w:val="24"/>
        </w:rPr>
        <w:t>Committees;</w:t>
      </w:r>
      <w:proofErr w:type="gramEnd"/>
    </w:p>
    <w:p w14:paraId="2E6E9414" w14:textId="77777777" w:rsidR="00510CBC" w:rsidRPr="0055053D" w:rsidRDefault="00510CBC" w:rsidP="0055053D">
      <w:pPr>
        <w:pStyle w:val="BodyText"/>
        <w:kinsoku w:val="0"/>
        <w:overflowPunct w:val="0"/>
        <w:ind w:left="1276" w:hanging="567"/>
        <w:rPr>
          <w:rFonts w:cs="Arial"/>
          <w:szCs w:val="24"/>
        </w:rPr>
      </w:pPr>
    </w:p>
    <w:p w14:paraId="478A7B4B" w14:textId="03EA7829" w:rsidR="00510CBC" w:rsidRPr="00D11549" w:rsidRDefault="0002145B" w:rsidP="006327C1">
      <w:pPr>
        <w:pStyle w:val="BodyText"/>
        <w:widowControl w:val="0"/>
        <w:numPr>
          <w:ilvl w:val="2"/>
          <w:numId w:val="68"/>
        </w:numPr>
        <w:kinsoku w:val="0"/>
        <w:overflowPunct w:val="0"/>
        <w:autoSpaceDE w:val="0"/>
        <w:autoSpaceDN w:val="0"/>
        <w:adjustRightInd w:val="0"/>
        <w:ind w:left="1276" w:right="118" w:hanging="567"/>
        <w:rPr>
          <w:rFonts w:cs="Arial"/>
          <w:szCs w:val="24"/>
        </w:rPr>
      </w:pPr>
      <w:r w:rsidRPr="00F138A8">
        <w:rPr>
          <w:rFonts w:cs="Arial"/>
          <w:b/>
          <w:szCs w:val="24"/>
        </w:rPr>
        <w:t xml:space="preserve">Not </w:t>
      </w:r>
      <w:proofErr w:type="gramStart"/>
      <w:r w:rsidRPr="00F138A8">
        <w:rPr>
          <w:rFonts w:cs="Arial"/>
          <w:b/>
          <w:szCs w:val="24"/>
        </w:rPr>
        <w:t>used</w:t>
      </w:r>
      <w:r w:rsidR="00510CBC" w:rsidRPr="00F138A8">
        <w:rPr>
          <w:rFonts w:cs="Arial"/>
          <w:b/>
          <w:spacing w:val="-1"/>
          <w:szCs w:val="24"/>
        </w:rPr>
        <w:t>;</w:t>
      </w:r>
      <w:proofErr w:type="gramEnd"/>
    </w:p>
    <w:p w14:paraId="720A25D0" w14:textId="77777777" w:rsidR="00D11549" w:rsidRDefault="00D11549" w:rsidP="00D11549">
      <w:pPr>
        <w:pStyle w:val="ListParagraph"/>
        <w:rPr>
          <w:rFonts w:cs="Arial"/>
          <w:szCs w:val="24"/>
        </w:rPr>
      </w:pPr>
    </w:p>
    <w:p w14:paraId="3D90D976" w14:textId="5C31DAF5" w:rsidR="00510CBC" w:rsidRDefault="00D11549" w:rsidP="006327C1">
      <w:pPr>
        <w:pStyle w:val="BodyText"/>
        <w:widowControl w:val="0"/>
        <w:numPr>
          <w:ilvl w:val="2"/>
          <w:numId w:val="68"/>
        </w:numPr>
        <w:kinsoku w:val="0"/>
        <w:overflowPunct w:val="0"/>
        <w:autoSpaceDE w:val="0"/>
        <w:autoSpaceDN w:val="0"/>
        <w:adjustRightInd w:val="0"/>
        <w:ind w:left="1276" w:right="118" w:hanging="567"/>
        <w:rPr>
          <w:rFonts w:cs="Arial"/>
          <w:szCs w:val="24"/>
        </w:rPr>
      </w:pPr>
      <w:r w:rsidRPr="00D11549">
        <w:rPr>
          <w:rFonts w:cs="Arial"/>
          <w:spacing w:val="-1"/>
          <w:szCs w:val="24"/>
        </w:rPr>
        <w:t>t</w:t>
      </w:r>
      <w:r w:rsidR="00510CBC" w:rsidRPr="00D11549">
        <w:rPr>
          <w:rFonts w:cs="Arial"/>
          <w:spacing w:val="-1"/>
          <w:szCs w:val="24"/>
        </w:rPr>
        <w:t>he</w:t>
      </w:r>
      <w:r w:rsidR="00510CBC" w:rsidRPr="00D11549">
        <w:rPr>
          <w:rFonts w:cs="Arial"/>
          <w:spacing w:val="12"/>
          <w:szCs w:val="24"/>
        </w:rPr>
        <w:t xml:space="preserve"> </w:t>
      </w:r>
      <w:r w:rsidR="00510CBC" w:rsidRPr="00D11549">
        <w:rPr>
          <w:rFonts w:cs="Arial"/>
          <w:spacing w:val="-1"/>
          <w:szCs w:val="24"/>
        </w:rPr>
        <w:t>time</w:t>
      </w:r>
      <w:r w:rsidR="00510CBC" w:rsidRPr="00D11549">
        <w:rPr>
          <w:rFonts w:cs="Arial"/>
          <w:spacing w:val="13"/>
          <w:szCs w:val="24"/>
        </w:rPr>
        <w:t xml:space="preserve"> </w:t>
      </w:r>
      <w:r w:rsidR="00510CBC" w:rsidRPr="00D11549">
        <w:rPr>
          <w:rFonts w:cs="Arial"/>
          <w:spacing w:val="-1"/>
          <w:szCs w:val="24"/>
        </w:rPr>
        <w:t>limit</w:t>
      </w:r>
      <w:r w:rsidR="00510CBC" w:rsidRPr="00D11549">
        <w:rPr>
          <w:rFonts w:cs="Arial"/>
          <w:spacing w:val="11"/>
          <w:szCs w:val="24"/>
        </w:rPr>
        <w:t xml:space="preserve"> </w:t>
      </w:r>
      <w:r w:rsidR="00510CBC" w:rsidRPr="00D11549">
        <w:rPr>
          <w:rFonts w:cs="Arial"/>
          <w:spacing w:val="-1"/>
          <w:szCs w:val="24"/>
        </w:rPr>
        <w:t>for</w:t>
      </w:r>
      <w:r w:rsidR="00510CBC" w:rsidRPr="00D11549">
        <w:rPr>
          <w:rFonts w:cs="Arial"/>
          <w:spacing w:val="11"/>
          <w:szCs w:val="24"/>
        </w:rPr>
        <w:t xml:space="preserve"> </w:t>
      </w:r>
      <w:r w:rsidR="00510CBC" w:rsidRPr="00D11549">
        <w:rPr>
          <w:rFonts w:cs="Arial"/>
          <w:spacing w:val="-1"/>
          <w:szCs w:val="24"/>
        </w:rPr>
        <w:t>meetings</w:t>
      </w:r>
      <w:r w:rsidR="00510CBC" w:rsidRPr="00D11549">
        <w:rPr>
          <w:rFonts w:cs="Arial"/>
          <w:spacing w:val="10"/>
          <w:szCs w:val="24"/>
        </w:rPr>
        <w:t xml:space="preserve"> </w:t>
      </w:r>
      <w:r w:rsidR="00510CBC" w:rsidRPr="00D11549">
        <w:rPr>
          <w:rFonts w:cs="Arial"/>
          <w:szCs w:val="24"/>
        </w:rPr>
        <w:t>will</w:t>
      </w:r>
      <w:r w:rsidR="00510CBC" w:rsidRPr="00D11549">
        <w:rPr>
          <w:rFonts w:cs="Arial"/>
          <w:spacing w:val="12"/>
          <w:szCs w:val="24"/>
        </w:rPr>
        <w:t xml:space="preserve"> </w:t>
      </w:r>
      <w:r w:rsidR="00510CBC" w:rsidRPr="00D11549">
        <w:rPr>
          <w:rFonts w:cs="Arial"/>
          <w:spacing w:val="-1"/>
          <w:szCs w:val="24"/>
        </w:rPr>
        <w:t>not</w:t>
      </w:r>
      <w:r w:rsidR="00510CBC" w:rsidRPr="00D11549">
        <w:rPr>
          <w:rFonts w:cs="Arial"/>
          <w:spacing w:val="9"/>
          <w:szCs w:val="24"/>
        </w:rPr>
        <w:t xml:space="preserve"> </w:t>
      </w:r>
      <w:r w:rsidR="00510CBC" w:rsidRPr="00D11549">
        <w:rPr>
          <w:rFonts w:cs="Arial"/>
          <w:spacing w:val="-1"/>
          <w:szCs w:val="24"/>
        </w:rPr>
        <w:t>apply</w:t>
      </w:r>
      <w:r w:rsidR="00510CBC" w:rsidRPr="00D11549">
        <w:rPr>
          <w:rFonts w:cs="Arial"/>
          <w:spacing w:val="12"/>
          <w:szCs w:val="24"/>
        </w:rPr>
        <w:t xml:space="preserve"> </w:t>
      </w:r>
      <w:r w:rsidR="00510CBC" w:rsidRPr="00D11549">
        <w:rPr>
          <w:rFonts w:cs="Arial"/>
          <w:spacing w:val="-1"/>
          <w:szCs w:val="24"/>
        </w:rPr>
        <w:t>to</w:t>
      </w:r>
      <w:r w:rsidR="00510CBC" w:rsidRPr="00D11549">
        <w:rPr>
          <w:rFonts w:cs="Arial"/>
          <w:spacing w:val="12"/>
          <w:szCs w:val="24"/>
        </w:rPr>
        <w:t xml:space="preserve"> </w:t>
      </w:r>
      <w:r w:rsidR="00510CBC" w:rsidRPr="00D11549">
        <w:rPr>
          <w:rFonts w:cs="Arial"/>
          <w:spacing w:val="-2"/>
          <w:szCs w:val="24"/>
        </w:rPr>
        <w:t>the</w:t>
      </w:r>
      <w:r w:rsidR="00510CBC" w:rsidRPr="00D11549">
        <w:rPr>
          <w:rFonts w:cs="Arial"/>
          <w:spacing w:val="12"/>
          <w:szCs w:val="24"/>
        </w:rPr>
        <w:t xml:space="preserve"> </w:t>
      </w:r>
      <w:r w:rsidR="00510CBC" w:rsidRPr="00D11549">
        <w:rPr>
          <w:rFonts w:cs="Arial"/>
          <w:spacing w:val="-1"/>
          <w:szCs w:val="24"/>
        </w:rPr>
        <w:t>Appeals</w:t>
      </w:r>
      <w:r w:rsidR="00510CBC" w:rsidRPr="00D11549">
        <w:rPr>
          <w:rFonts w:cs="Arial"/>
          <w:spacing w:val="11"/>
          <w:szCs w:val="24"/>
        </w:rPr>
        <w:t xml:space="preserve"> </w:t>
      </w:r>
      <w:r w:rsidR="00510CBC" w:rsidRPr="00D11549">
        <w:rPr>
          <w:rFonts w:cs="Arial"/>
          <w:spacing w:val="-1"/>
          <w:szCs w:val="24"/>
        </w:rPr>
        <w:t>Committee,</w:t>
      </w:r>
      <w:r w:rsidR="00510CBC" w:rsidRPr="00D11549">
        <w:rPr>
          <w:rFonts w:cs="Arial"/>
          <w:spacing w:val="9"/>
          <w:szCs w:val="24"/>
        </w:rPr>
        <w:t xml:space="preserve"> </w:t>
      </w:r>
      <w:r w:rsidR="00510CBC" w:rsidRPr="00D11549">
        <w:rPr>
          <w:rFonts w:cs="Arial"/>
          <w:spacing w:val="-1"/>
          <w:szCs w:val="24"/>
        </w:rPr>
        <w:t>the</w:t>
      </w:r>
      <w:r w:rsidR="00510CBC" w:rsidRPr="00D11549">
        <w:rPr>
          <w:rFonts w:cs="Arial"/>
          <w:spacing w:val="51"/>
          <w:w w:val="99"/>
          <w:szCs w:val="24"/>
        </w:rPr>
        <w:t xml:space="preserve"> </w:t>
      </w:r>
      <w:r w:rsidR="00510CBC" w:rsidRPr="00D11549">
        <w:rPr>
          <w:rFonts w:cs="Arial"/>
          <w:spacing w:val="-1"/>
          <w:szCs w:val="24"/>
        </w:rPr>
        <w:t>Appointments</w:t>
      </w:r>
      <w:r w:rsidR="00510CBC" w:rsidRPr="00D11549">
        <w:rPr>
          <w:rFonts w:cs="Arial"/>
          <w:spacing w:val="36"/>
          <w:szCs w:val="24"/>
        </w:rPr>
        <w:t xml:space="preserve"> </w:t>
      </w:r>
      <w:r w:rsidR="00510CBC" w:rsidRPr="00D11549">
        <w:rPr>
          <w:rFonts w:cs="Arial"/>
          <w:spacing w:val="-1"/>
          <w:szCs w:val="24"/>
        </w:rPr>
        <w:t>Committee</w:t>
      </w:r>
      <w:r w:rsidR="00AB57F8" w:rsidRPr="00D11549">
        <w:rPr>
          <w:rFonts w:cs="Arial"/>
          <w:spacing w:val="-1"/>
          <w:szCs w:val="24"/>
        </w:rPr>
        <w:t xml:space="preserve">, Planning </w:t>
      </w:r>
      <w:proofErr w:type="gramStart"/>
      <w:r w:rsidR="00AB57F8" w:rsidRPr="00D11549">
        <w:rPr>
          <w:rFonts w:cs="Arial"/>
          <w:spacing w:val="-1"/>
          <w:szCs w:val="24"/>
        </w:rPr>
        <w:t>Committee</w:t>
      </w:r>
      <w:proofErr w:type="gramEnd"/>
      <w:r w:rsidR="00510CBC" w:rsidRPr="00D11549">
        <w:rPr>
          <w:rFonts w:cs="Arial"/>
          <w:spacing w:val="39"/>
          <w:szCs w:val="24"/>
        </w:rPr>
        <w:t xml:space="preserve"> </w:t>
      </w:r>
      <w:r w:rsidR="00510CBC" w:rsidRPr="00D11549">
        <w:rPr>
          <w:rFonts w:cs="Arial"/>
          <w:spacing w:val="-1"/>
          <w:szCs w:val="24"/>
        </w:rPr>
        <w:t>or</w:t>
      </w:r>
      <w:r w:rsidR="00510CBC" w:rsidRPr="00D11549">
        <w:rPr>
          <w:rFonts w:cs="Arial"/>
          <w:spacing w:val="37"/>
          <w:szCs w:val="24"/>
        </w:rPr>
        <w:t xml:space="preserve"> </w:t>
      </w:r>
      <w:r w:rsidR="00510CBC" w:rsidRPr="00D11549">
        <w:rPr>
          <w:rFonts w:cs="Arial"/>
          <w:spacing w:val="-1"/>
          <w:szCs w:val="24"/>
        </w:rPr>
        <w:t>any</w:t>
      </w:r>
      <w:r w:rsidR="00510CBC" w:rsidRPr="00D11549">
        <w:rPr>
          <w:rFonts w:cs="Arial"/>
          <w:spacing w:val="39"/>
          <w:szCs w:val="24"/>
        </w:rPr>
        <w:t xml:space="preserve"> </w:t>
      </w:r>
      <w:r w:rsidR="00510CBC" w:rsidRPr="00D11549">
        <w:rPr>
          <w:rFonts w:cs="Arial"/>
          <w:spacing w:val="-1"/>
          <w:szCs w:val="24"/>
        </w:rPr>
        <w:t>of</w:t>
      </w:r>
      <w:r w:rsidR="00510CBC" w:rsidRPr="00D11549">
        <w:rPr>
          <w:rFonts w:cs="Arial"/>
          <w:spacing w:val="38"/>
          <w:szCs w:val="24"/>
        </w:rPr>
        <w:t xml:space="preserve"> </w:t>
      </w:r>
      <w:r w:rsidR="00510CBC" w:rsidRPr="00D11549">
        <w:rPr>
          <w:rFonts w:cs="Arial"/>
          <w:spacing w:val="-1"/>
          <w:szCs w:val="24"/>
        </w:rPr>
        <w:t>the</w:t>
      </w:r>
      <w:r w:rsidR="00510CBC" w:rsidRPr="00D11549">
        <w:rPr>
          <w:rFonts w:cs="Arial"/>
          <w:spacing w:val="36"/>
          <w:szCs w:val="24"/>
        </w:rPr>
        <w:t xml:space="preserve"> </w:t>
      </w:r>
      <w:r w:rsidR="00510CBC" w:rsidRPr="00D11549">
        <w:rPr>
          <w:rFonts w:cs="Arial"/>
          <w:spacing w:val="-1"/>
          <w:szCs w:val="24"/>
        </w:rPr>
        <w:t>bodies</w:t>
      </w:r>
      <w:r w:rsidR="00510CBC" w:rsidRPr="00D11549">
        <w:rPr>
          <w:rFonts w:cs="Arial"/>
          <w:spacing w:val="37"/>
          <w:szCs w:val="24"/>
        </w:rPr>
        <w:t xml:space="preserve"> </w:t>
      </w:r>
      <w:r w:rsidR="00510CBC" w:rsidRPr="00D11549">
        <w:rPr>
          <w:rFonts w:cs="Arial"/>
          <w:spacing w:val="-1"/>
          <w:szCs w:val="24"/>
        </w:rPr>
        <w:t>referred</w:t>
      </w:r>
      <w:r w:rsidR="00510CBC" w:rsidRPr="00D11549">
        <w:rPr>
          <w:rFonts w:cs="Arial"/>
          <w:spacing w:val="38"/>
          <w:szCs w:val="24"/>
        </w:rPr>
        <w:t xml:space="preserve"> </w:t>
      </w:r>
      <w:r w:rsidR="00510CBC" w:rsidRPr="00D11549">
        <w:rPr>
          <w:rFonts w:cs="Arial"/>
          <w:spacing w:val="-1"/>
          <w:szCs w:val="24"/>
        </w:rPr>
        <w:t>to</w:t>
      </w:r>
      <w:r w:rsidR="00510CBC" w:rsidRPr="00D11549">
        <w:rPr>
          <w:rFonts w:cs="Arial"/>
          <w:spacing w:val="38"/>
          <w:szCs w:val="24"/>
        </w:rPr>
        <w:t xml:space="preserve"> </w:t>
      </w:r>
      <w:r w:rsidR="00510CBC" w:rsidRPr="00D11549">
        <w:rPr>
          <w:rFonts w:cs="Arial"/>
          <w:szCs w:val="24"/>
        </w:rPr>
        <w:t>in</w:t>
      </w:r>
      <w:r w:rsidR="00510CBC" w:rsidRPr="00D11549">
        <w:rPr>
          <w:rFonts w:cs="Arial"/>
          <w:spacing w:val="38"/>
          <w:szCs w:val="24"/>
        </w:rPr>
        <w:t xml:space="preserve"> </w:t>
      </w:r>
      <w:r w:rsidR="00510CBC" w:rsidRPr="00D11549">
        <w:rPr>
          <w:rFonts w:cs="Arial"/>
          <w:spacing w:val="-1"/>
          <w:szCs w:val="24"/>
        </w:rPr>
        <w:t>Standing</w:t>
      </w:r>
      <w:r w:rsidR="00510CBC" w:rsidRPr="00D11549">
        <w:rPr>
          <w:rFonts w:cs="Arial"/>
          <w:spacing w:val="38"/>
          <w:szCs w:val="24"/>
        </w:rPr>
        <w:t xml:space="preserve"> </w:t>
      </w:r>
      <w:r w:rsidR="00510CBC" w:rsidRPr="00D11549">
        <w:rPr>
          <w:rFonts w:cs="Arial"/>
          <w:spacing w:val="-1"/>
          <w:szCs w:val="24"/>
        </w:rPr>
        <w:t>Order</w:t>
      </w:r>
      <w:r w:rsidR="00510CBC" w:rsidRPr="00D11549">
        <w:rPr>
          <w:rFonts w:cs="Arial"/>
          <w:spacing w:val="41"/>
          <w:szCs w:val="24"/>
        </w:rPr>
        <w:t xml:space="preserve"> </w:t>
      </w:r>
      <w:r w:rsidR="00510CBC" w:rsidRPr="00D11549">
        <w:rPr>
          <w:rFonts w:cs="Arial"/>
          <w:szCs w:val="24"/>
        </w:rPr>
        <w:t>37.5</w:t>
      </w:r>
    </w:p>
    <w:p w14:paraId="31D5056A" w14:textId="77777777" w:rsidR="00A4127B" w:rsidRDefault="00A4127B" w:rsidP="00A4127B">
      <w:pPr>
        <w:pStyle w:val="ListParagraph"/>
        <w:rPr>
          <w:rFonts w:cs="Arial"/>
          <w:szCs w:val="24"/>
        </w:rPr>
      </w:pPr>
    </w:p>
    <w:p w14:paraId="7FA9D81E" w14:textId="32B65C35" w:rsidR="00A4127B" w:rsidRPr="00D11549" w:rsidRDefault="00A4127B" w:rsidP="006327C1">
      <w:pPr>
        <w:pStyle w:val="BodyText"/>
        <w:widowControl w:val="0"/>
        <w:numPr>
          <w:ilvl w:val="2"/>
          <w:numId w:val="68"/>
        </w:numPr>
        <w:kinsoku w:val="0"/>
        <w:overflowPunct w:val="0"/>
        <w:autoSpaceDE w:val="0"/>
        <w:autoSpaceDN w:val="0"/>
        <w:adjustRightInd w:val="0"/>
        <w:ind w:left="1276" w:right="118" w:hanging="567"/>
        <w:rPr>
          <w:rFonts w:cs="Arial"/>
          <w:szCs w:val="24"/>
        </w:rPr>
      </w:pPr>
      <w:r>
        <w:rPr>
          <w:rFonts w:cs="Arial"/>
          <w:szCs w:val="24"/>
        </w:rPr>
        <w:t xml:space="preserve">the Conveners of the Civic Licensing, Planning and Scrutiny Committees may, in the interests of securing open debate, </w:t>
      </w:r>
      <w:r w:rsidRPr="0055053D">
        <w:rPr>
          <w:rFonts w:cs="Arial"/>
          <w:spacing w:val="-1"/>
          <w:szCs w:val="24"/>
        </w:rPr>
        <w:t>dispense</w:t>
      </w:r>
      <w:r w:rsidRPr="0055053D">
        <w:rPr>
          <w:rFonts w:cs="Arial"/>
          <w:spacing w:val="14"/>
          <w:szCs w:val="24"/>
        </w:rPr>
        <w:t xml:space="preserve"> </w:t>
      </w:r>
      <w:proofErr w:type="gramStart"/>
      <w:r w:rsidRPr="0055053D">
        <w:rPr>
          <w:rFonts w:cs="Arial"/>
          <w:szCs w:val="24"/>
        </w:rPr>
        <w:t>in</w:t>
      </w:r>
      <w:r w:rsidRPr="0055053D">
        <w:rPr>
          <w:rFonts w:cs="Arial"/>
          <w:spacing w:val="14"/>
          <w:szCs w:val="24"/>
        </w:rPr>
        <w:t xml:space="preserve"> </w:t>
      </w:r>
      <w:r w:rsidRPr="0055053D">
        <w:rPr>
          <w:rFonts w:cs="Arial"/>
          <w:spacing w:val="-1"/>
          <w:szCs w:val="24"/>
        </w:rPr>
        <w:t>regard</w:t>
      </w:r>
      <w:r w:rsidRPr="0055053D">
        <w:rPr>
          <w:rFonts w:cs="Arial"/>
          <w:spacing w:val="14"/>
          <w:szCs w:val="24"/>
        </w:rPr>
        <w:t xml:space="preserve"> </w:t>
      </w:r>
      <w:r w:rsidRPr="0055053D">
        <w:rPr>
          <w:rFonts w:cs="Arial"/>
          <w:spacing w:val="-1"/>
          <w:szCs w:val="24"/>
        </w:rPr>
        <w:t>to</w:t>
      </w:r>
      <w:proofErr w:type="gramEnd"/>
      <w:r w:rsidRPr="0055053D">
        <w:rPr>
          <w:rFonts w:cs="Arial"/>
          <w:spacing w:val="14"/>
          <w:szCs w:val="24"/>
        </w:rPr>
        <w:t xml:space="preserve"> </w:t>
      </w:r>
      <w:r w:rsidRPr="0055053D">
        <w:rPr>
          <w:rFonts w:cs="Arial"/>
          <w:spacing w:val="-1"/>
          <w:szCs w:val="24"/>
        </w:rPr>
        <w:t>any</w:t>
      </w:r>
      <w:r w:rsidRPr="0055053D">
        <w:rPr>
          <w:rFonts w:cs="Arial"/>
          <w:spacing w:val="15"/>
          <w:szCs w:val="24"/>
        </w:rPr>
        <w:t xml:space="preserve"> </w:t>
      </w:r>
      <w:r w:rsidRPr="0055053D">
        <w:rPr>
          <w:rFonts w:cs="Arial"/>
          <w:spacing w:val="-1"/>
          <w:szCs w:val="24"/>
        </w:rPr>
        <w:t>item</w:t>
      </w:r>
      <w:r w:rsidRPr="0055053D">
        <w:rPr>
          <w:rFonts w:cs="Arial"/>
          <w:spacing w:val="16"/>
          <w:szCs w:val="24"/>
        </w:rPr>
        <w:t xml:space="preserve"> </w:t>
      </w:r>
      <w:r w:rsidRPr="0055053D">
        <w:rPr>
          <w:rFonts w:cs="Arial"/>
          <w:spacing w:val="-1"/>
          <w:szCs w:val="24"/>
        </w:rPr>
        <w:t>on</w:t>
      </w:r>
      <w:r w:rsidRPr="0055053D">
        <w:rPr>
          <w:rFonts w:cs="Arial"/>
          <w:spacing w:val="64"/>
          <w:szCs w:val="24"/>
        </w:rPr>
        <w:t xml:space="preserve"> </w:t>
      </w:r>
      <w:r w:rsidRPr="0055053D">
        <w:rPr>
          <w:rFonts w:cs="Arial"/>
          <w:spacing w:val="-1"/>
          <w:szCs w:val="24"/>
        </w:rPr>
        <w:t>the</w:t>
      </w:r>
      <w:r w:rsidRPr="0055053D">
        <w:rPr>
          <w:rFonts w:cs="Arial"/>
          <w:spacing w:val="8"/>
          <w:szCs w:val="24"/>
        </w:rPr>
        <w:t xml:space="preserve"> </w:t>
      </w:r>
      <w:r w:rsidRPr="0055053D">
        <w:rPr>
          <w:rFonts w:cs="Arial"/>
          <w:spacing w:val="-1"/>
          <w:szCs w:val="24"/>
        </w:rPr>
        <w:t>agenda</w:t>
      </w:r>
      <w:r w:rsidRPr="0055053D">
        <w:rPr>
          <w:rFonts w:cs="Arial"/>
          <w:spacing w:val="8"/>
          <w:szCs w:val="24"/>
        </w:rPr>
        <w:t xml:space="preserve"> </w:t>
      </w:r>
      <w:r w:rsidRPr="0055053D">
        <w:rPr>
          <w:rFonts w:cs="Arial"/>
          <w:spacing w:val="-1"/>
          <w:szCs w:val="24"/>
        </w:rPr>
        <w:t>with</w:t>
      </w:r>
      <w:r w:rsidRPr="0055053D">
        <w:rPr>
          <w:rFonts w:cs="Arial"/>
          <w:spacing w:val="8"/>
          <w:szCs w:val="24"/>
        </w:rPr>
        <w:t xml:space="preserve"> </w:t>
      </w:r>
      <w:r w:rsidRPr="0055053D">
        <w:rPr>
          <w:rFonts w:cs="Arial"/>
          <w:spacing w:val="-1"/>
          <w:szCs w:val="24"/>
        </w:rPr>
        <w:t>the</w:t>
      </w:r>
      <w:r w:rsidRPr="0055053D">
        <w:rPr>
          <w:rFonts w:cs="Arial"/>
          <w:spacing w:val="8"/>
          <w:szCs w:val="24"/>
        </w:rPr>
        <w:t xml:space="preserve"> </w:t>
      </w:r>
      <w:r w:rsidRPr="0055053D">
        <w:rPr>
          <w:rFonts w:cs="Arial"/>
          <w:spacing w:val="-1"/>
          <w:szCs w:val="24"/>
        </w:rPr>
        <w:t>requirements</w:t>
      </w:r>
      <w:r w:rsidRPr="0055053D">
        <w:rPr>
          <w:rFonts w:cs="Arial"/>
          <w:spacing w:val="7"/>
          <w:szCs w:val="24"/>
        </w:rPr>
        <w:t xml:space="preserve"> </w:t>
      </w:r>
      <w:r w:rsidRPr="0055053D">
        <w:rPr>
          <w:rFonts w:cs="Arial"/>
          <w:spacing w:val="-1"/>
          <w:szCs w:val="24"/>
        </w:rPr>
        <w:t>respecting</w:t>
      </w:r>
      <w:r w:rsidRPr="0055053D">
        <w:rPr>
          <w:rFonts w:cs="Arial"/>
          <w:spacing w:val="8"/>
          <w:szCs w:val="24"/>
        </w:rPr>
        <w:t xml:space="preserve"> </w:t>
      </w:r>
      <w:r w:rsidRPr="0055053D">
        <w:rPr>
          <w:rFonts w:cs="Arial"/>
          <w:spacing w:val="-1"/>
          <w:szCs w:val="24"/>
        </w:rPr>
        <w:t>rules</w:t>
      </w:r>
      <w:r w:rsidRPr="0055053D">
        <w:rPr>
          <w:rFonts w:cs="Arial"/>
          <w:spacing w:val="10"/>
          <w:szCs w:val="24"/>
        </w:rPr>
        <w:t xml:space="preserve"> </w:t>
      </w:r>
      <w:r w:rsidRPr="0055053D">
        <w:rPr>
          <w:rFonts w:cs="Arial"/>
          <w:spacing w:val="-1"/>
          <w:szCs w:val="24"/>
        </w:rPr>
        <w:t>of</w:t>
      </w:r>
      <w:r w:rsidRPr="0055053D">
        <w:rPr>
          <w:rFonts w:cs="Arial"/>
          <w:spacing w:val="7"/>
          <w:szCs w:val="24"/>
        </w:rPr>
        <w:t xml:space="preserve"> </w:t>
      </w:r>
      <w:r w:rsidRPr="0055053D">
        <w:rPr>
          <w:rFonts w:cs="Arial"/>
          <w:spacing w:val="-1"/>
          <w:szCs w:val="24"/>
        </w:rPr>
        <w:t>debate,</w:t>
      </w:r>
      <w:r w:rsidRPr="0055053D">
        <w:rPr>
          <w:rFonts w:cs="Arial"/>
          <w:spacing w:val="8"/>
          <w:szCs w:val="24"/>
        </w:rPr>
        <w:t xml:space="preserve"> </w:t>
      </w:r>
      <w:r w:rsidRPr="0055053D">
        <w:rPr>
          <w:rFonts w:cs="Arial"/>
          <w:spacing w:val="-1"/>
          <w:szCs w:val="24"/>
        </w:rPr>
        <w:t>procedural</w:t>
      </w:r>
      <w:r w:rsidRPr="0055053D">
        <w:rPr>
          <w:rFonts w:cs="Arial"/>
          <w:spacing w:val="9"/>
          <w:szCs w:val="24"/>
        </w:rPr>
        <w:t xml:space="preserve"> </w:t>
      </w:r>
      <w:r w:rsidRPr="0055053D">
        <w:rPr>
          <w:rFonts w:cs="Arial"/>
          <w:spacing w:val="-1"/>
          <w:szCs w:val="24"/>
        </w:rPr>
        <w:t>motions</w:t>
      </w:r>
      <w:r w:rsidRPr="0055053D">
        <w:rPr>
          <w:rFonts w:cs="Arial"/>
          <w:spacing w:val="68"/>
          <w:szCs w:val="24"/>
        </w:rPr>
        <w:t xml:space="preserve"> </w:t>
      </w:r>
      <w:r w:rsidRPr="0055053D">
        <w:rPr>
          <w:rFonts w:cs="Arial"/>
          <w:spacing w:val="-1"/>
          <w:szCs w:val="24"/>
        </w:rPr>
        <w:t>and</w:t>
      </w:r>
      <w:r w:rsidRPr="0055053D">
        <w:rPr>
          <w:rFonts w:cs="Arial"/>
          <w:spacing w:val="17"/>
          <w:szCs w:val="24"/>
        </w:rPr>
        <w:t xml:space="preserve"> </w:t>
      </w:r>
      <w:r w:rsidRPr="0055053D">
        <w:rPr>
          <w:rFonts w:cs="Arial"/>
          <w:spacing w:val="-1"/>
          <w:szCs w:val="24"/>
        </w:rPr>
        <w:t>points</w:t>
      </w:r>
      <w:r w:rsidRPr="0055053D">
        <w:rPr>
          <w:rFonts w:cs="Arial"/>
          <w:spacing w:val="16"/>
          <w:szCs w:val="24"/>
        </w:rPr>
        <w:t xml:space="preserve"> </w:t>
      </w:r>
      <w:r w:rsidRPr="0055053D">
        <w:rPr>
          <w:rFonts w:cs="Arial"/>
          <w:spacing w:val="-1"/>
          <w:szCs w:val="24"/>
        </w:rPr>
        <w:t>of</w:t>
      </w:r>
      <w:r w:rsidRPr="0055053D">
        <w:rPr>
          <w:rFonts w:cs="Arial"/>
          <w:spacing w:val="17"/>
          <w:szCs w:val="24"/>
        </w:rPr>
        <w:t xml:space="preserve"> </w:t>
      </w:r>
      <w:r w:rsidRPr="0055053D">
        <w:rPr>
          <w:rFonts w:cs="Arial"/>
          <w:spacing w:val="-1"/>
          <w:szCs w:val="24"/>
        </w:rPr>
        <w:t>order.</w:t>
      </w:r>
      <w:r w:rsidRPr="0055053D">
        <w:rPr>
          <w:rFonts w:cs="Arial"/>
          <w:spacing w:val="16"/>
          <w:szCs w:val="24"/>
        </w:rPr>
        <w:t xml:space="preserve"> This power shall assume to be exercised unless the Convener states otherwise</w:t>
      </w:r>
      <w:r w:rsidRPr="0055053D">
        <w:rPr>
          <w:rFonts w:cs="Arial"/>
          <w:spacing w:val="21"/>
          <w:szCs w:val="24"/>
        </w:rPr>
        <w:t xml:space="preserve"> </w:t>
      </w:r>
      <w:r w:rsidRPr="0055053D">
        <w:rPr>
          <w:rFonts w:cs="Arial"/>
          <w:spacing w:val="-1"/>
          <w:szCs w:val="24"/>
        </w:rPr>
        <w:t>and</w:t>
      </w:r>
      <w:r w:rsidRPr="0055053D">
        <w:rPr>
          <w:rFonts w:cs="Arial"/>
          <w:spacing w:val="22"/>
          <w:szCs w:val="24"/>
        </w:rPr>
        <w:t xml:space="preserve"> </w:t>
      </w:r>
      <w:r w:rsidRPr="0055053D">
        <w:rPr>
          <w:rFonts w:cs="Arial"/>
          <w:spacing w:val="-1"/>
          <w:szCs w:val="24"/>
        </w:rPr>
        <w:t>may</w:t>
      </w:r>
      <w:r w:rsidRPr="0055053D">
        <w:rPr>
          <w:rFonts w:cs="Arial"/>
          <w:spacing w:val="21"/>
          <w:szCs w:val="24"/>
        </w:rPr>
        <w:t xml:space="preserve"> </w:t>
      </w:r>
      <w:r w:rsidRPr="0055053D">
        <w:rPr>
          <w:rFonts w:cs="Arial"/>
          <w:spacing w:val="-1"/>
          <w:szCs w:val="24"/>
        </w:rPr>
        <w:t>be</w:t>
      </w:r>
      <w:r w:rsidRPr="0055053D">
        <w:rPr>
          <w:rFonts w:cs="Arial"/>
          <w:spacing w:val="22"/>
          <w:szCs w:val="24"/>
        </w:rPr>
        <w:t xml:space="preserve"> </w:t>
      </w:r>
      <w:r w:rsidRPr="0055053D">
        <w:rPr>
          <w:rFonts w:cs="Arial"/>
          <w:spacing w:val="-1"/>
          <w:szCs w:val="24"/>
        </w:rPr>
        <w:t>recalled</w:t>
      </w:r>
      <w:r w:rsidRPr="0055053D">
        <w:rPr>
          <w:rFonts w:cs="Arial"/>
          <w:spacing w:val="21"/>
          <w:szCs w:val="24"/>
        </w:rPr>
        <w:t xml:space="preserve"> </w:t>
      </w:r>
      <w:r w:rsidRPr="0055053D">
        <w:rPr>
          <w:rFonts w:cs="Arial"/>
          <w:spacing w:val="-1"/>
          <w:szCs w:val="24"/>
        </w:rPr>
        <w:t>by</w:t>
      </w:r>
      <w:r w:rsidRPr="0055053D">
        <w:rPr>
          <w:rFonts w:cs="Arial"/>
          <w:spacing w:val="20"/>
          <w:szCs w:val="24"/>
        </w:rPr>
        <w:t xml:space="preserve"> </w:t>
      </w:r>
      <w:r w:rsidRPr="0055053D">
        <w:rPr>
          <w:rFonts w:cs="Arial"/>
          <w:spacing w:val="-1"/>
          <w:szCs w:val="24"/>
        </w:rPr>
        <w:t>the</w:t>
      </w:r>
      <w:r w:rsidRPr="0055053D">
        <w:rPr>
          <w:rFonts w:cs="Arial"/>
          <w:spacing w:val="50"/>
          <w:w w:val="99"/>
          <w:szCs w:val="24"/>
        </w:rPr>
        <w:t xml:space="preserve"> </w:t>
      </w:r>
      <w:r w:rsidRPr="0055053D">
        <w:rPr>
          <w:rFonts w:cs="Arial"/>
          <w:spacing w:val="-1"/>
          <w:szCs w:val="24"/>
        </w:rPr>
        <w:t>Convener</w:t>
      </w:r>
      <w:r w:rsidRPr="0055053D">
        <w:rPr>
          <w:rFonts w:cs="Arial"/>
          <w:spacing w:val="34"/>
          <w:szCs w:val="24"/>
        </w:rPr>
        <w:t xml:space="preserve"> </w:t>
      </w:r>
      <w:r w:rsidRPr="0055053D">
        <w:rPr>
          <w:rFonts w:cs="Arial"/>
          <w:spacing w:val="-1"/>
          <w:szCs w:val="24"/>
        </w:rPr>
        <w:t>should</w:t>
      </w:r>
      <w:r w:rsidRPr="0055053D">
        <w:rPr>
          <w:rFonts w:cs="Arial"/>
          <w:spacing w:val="35"/>
          <w:szCs w:val="24"/>
        </w:rPr>
        <w:t xml:space="preserve"> </w:t>
      </w:r>
      <w:r w:rsidRPr="0055053D">
        <w:rPr>
          <w:rFonts w:cs="Arial"/>
          <w:spacing w:val="-1"/>
          <w:szCs w:val="24"/>
        </w:rPr>
        <w:t>the</w:t>
      </w:r>
      <w:r w:rsidRPr="0055053D">
        <w:rPr>
          <w:rFonts w:cs="Arial"/>
          <w:spacing w:val="36"/>
          <w:szCs w:val="24"/>
        </w:rPr>
        <w:t xml:space="preserve"> </w:t>
      </w:r>
      <w:r w:rsidRPr="0055053D">
        <w:rPr>
          <w:rFonts w:cs="Arial"/>
          <w:spacing w:val="-1"/>
          <w:szCs w:val="24"/>
        </w:rPr>
        <w:t>requirements</w:t>
      </w:r>
      <w:r w:rsidRPr="0055053D">
        <w:rPr>
          <w:rFonts w:cs="Arial"/>
          <w:spacing w:val="34"/>
          <w:szCs w:val="24"/>
        </w:rPr>
        <w:t xml:space="preserve"> </w:t>
      </w:r>
      <w:r w:rsidRPr="0055053D">
        <w:rPr>
          <w:rFonts w:cs="Arial"/>
          <w:spacing w:val="-1"/>
          <w:szCs w:val="24"/>
        </w:rPr>
        <w:t>of</w:t>
      </w:r>
      <w:r w:rsidRPr="0055053D">
        <w:rPr>
          <w:rFonts w:cs="Arial"/>
          <w:spacing w:val="35"/>
          <w:szCs w:val="24"/>
        </w:rPr>
        <w:t xml:space="preserve"> </w:t>
      </w:r>
      <w:r w:rsidRPr="0055053D">
        <w:rPr>
          <w:rFonts w:cs="Arial"/>
          <w:spacing w:val="-1"/>
          <w:szCs w:val="24"/>
        </w:rPr>
        <w:t>good</w:t>
      </w:r>
      <w:r w:rsidRPr="0055053D">
        <w:rPr>
          <w:rFonts w:cs="Arial"/>
          <w:spacing w:val="35"/>
          <w:szCs w:val="24"/>
        </w:rPr>
        <w:t xml:space="preserve"> </w:t>
      </w:r>
      <w:r w:rsidRPr="0055053D">
        <w:rPr>
          <w:rFonts w:cs="Arial"/>
          <w:szCs w:val="24"/>
        </w:rPr>
        <w:t>order</w:t>
      </w:r>
      <w:r w:rsidRPr="0055053D">
        <w:rPr>
          <w:rFonts w:cs="Arial"/>
          <w:spacing w:val="36"/>
          <w:szCs w:val="24"/>
        </w:rPr>
        <w:t xml:space="preserve"> </w:t>
      </w:r>
      <w:r w:rsidRPr="0055053D">
        <w:rPr>
          <w:rFonts w:cs="Arial"/>
          <w:spacing w:val="-1"/>
          <w:szCs w:val="24"/>
        </w:rPr>
        <w:t>and</w:t>
      </w:r>
      <w:r w:rsidRPr="0055053D">
        <w:rPr>
          <w:rFonts w:cs="Arial"/>
          <w:spacing w:val="35"/>
          <w:szCs w:val="24"/>
        </w:rPr>
        <w:t xml:space="preserve"> </w:t>
      </w:r>
      <w:r w:rsidRPr="0055053D">
        <w:rPr>
          <w:rFonts w:cs="Arial"/>
          <w:spacing w:val="-1"/>
          <w:szCs w:val="24"/>
        </w:rPr>
        <w:t>expeditious</w:t>
      </w:r>
      <w:r w:rsidRPr="0055053D">
        <w:rPr>
          <w:rFonts w:cs="Arial"/>
          <w:spacing w:val="35"/>
          <w:szCs w:val="24"/>
        </w:rPr>
        <w:t xml:space="preserve"> </w:t>
      </w:r>
      <w:r w:rsidRPr="0055053D">
        <w:rPr>
          <w:rFonts w:cs="Arial"/>
          <w:spacing w:val="-1"/>
          <w:szCs w:val="24"/>
        </w:rPr>
        <w:t>dispatch</w:t>
      </w:r>
      <w:r w:rsidRPr="0055053D">
        <w:rPr>
          <w:rFonts w:cs="Arial"/>
          <w:spacing w:val="35"/>
          <w:szCs w:val="24"/>
        </w:rPr>
        <w:t xml:space="preserve"> </w:t>
      </w:r>
      <w:r w:rsidRPr="0055053D">
        <w:rPr>
          <w:rFonts w:cs="Arial"/>
          <w:spacing w:val="-1"/>
          <w:szCs w:val="24"/>
        </w:rPr>
        <w:t>of</w:t>
      </w:r>
      <w:r w:rsidRPr="0055053D">
        <w:rPr>
          <w:rFonts w:cs="Arial"/>
          <w:spacing w:val="64"/>
          <w:szCs w:val="24"/>
        </w:rPr>
        <w:t xml:space="preserve"> </w:t>
      </w:r>
      <w:r w:rsidRPr="0055053D">
        <w:rPr>
          <w:rFonts w:cs="Arial"/>
          <w:spacing w:val="-1"/>
          <w:szCs w:val="24"/>
        </w:rPr>
        <w:t>business</w:t>
      </w:r>
      <w:r w:rsidRPr="0055053D">
        <w:rPr>
          <w:rFonts w:cs="Arial"/>
          <w:spacing w:val="29"/>
          <w:szCs w:val="24"/>
        </w:rPr>
        <w:t xml:space="preserve"> </w:t>
      </w:r>
      <w:r w:rsidRPr="0055053D">
        <w:rPr>
          <w:rFonts w:cs="Arial"/>
          <w:spacing w:val="-1"/>
          <w:szCs w:val="24"/>
        </w:rPr>
        <w:t>require</w:t>
      </w:r>
      <w:r w:rsidRPr="0055053D">
        <w:rPr>
          <w:rFonts w:cs="Arial"/>
          <w:spacing w:val="31"/>
          <w:szCs w:val="24"/>
        </w:rPr>
        <w:t xml:space="preserve"> </w:t>
      </w:r>
      <w:r w:rsidRPr="0055053D">
        <w:rPr>
          <w:rFonts w:cs="Arial"/>
          <w:spacing w:val="-1"/>
          <w:szCs w:val="24"/>
        </w:rPr>
        <w:t>it.</w:t>
      </w:r>
      <w:r w:rsidRPr="0055053D">
        <w:rPr>
          <w:rFonts w:cs="Arial"/>
          <w:spacing w:val="2"/>
          <w:szCs w:val="24"/>
        </w:rPr>
        <w:t xml:space="preserve"> </w:t>
      </w:r>
      <w:r w:rsidRPr="0055053D">
        <w:rPr>
          <w:rFonts w:cs="Arial"/>
          <w:spacing w:val="-1"/>
          <w:szCs w:val="24"/>
        </w:rPr>
        <w:t>The</w:t>
      </w:r>
      <w:r w:rsidRPr="0055053D">
        <w:rPr>
          <w:rFonts w:cs="Arial"/>
          <w:spacing w:val="29"/>
          <w:szCs w:val="24"/>
        </w:rPr>
        <w:t xml:space="preserve"> </w:t>
      </w:r>
      <w:r w:rsidRPr="0055053D">
        <w:rPr>
          <w:rFonts w:cs="Arial"/>
          <w:szCs w:val="24"/>
        </w:rPr>
        <w:t>aim</w:t>
      </w:r>
      <w:r w:rsidRPr="0055053D">
        <w:rPr>
          <w:rFonts w:cs="Arial"/>
          <w:spacing w:val="31"/>
          <w:szCs w:val="24"/>
        </w:rPr>
        <w:t xml:space="preserve"> </w:t>
      </w:r>
      <w:r w:rsidRPr="0055053D">
        <w:rPr>
          <w:rFonts w:cs="Arial"/>
          <w:szCs w:val="24"/>
        </w:rPr>
        <w:t>is</w:t>
      </w:r>
      <w:r w:rsidRPr="0055053D">
        <w:rPr>
          <w:rFonts w:cs="Arial"/>
          <w:spacing w:val="29"/>
          <w:szCs w:val="24"/>
        </w:rPr>
        <w:t xml:space="preserve"> </w:t>
      </w:r>
      <w:r w:rsidRPr="0055053D">
        <w:rPr>
          <w:rFonts w:cs="Arial"/>
          <w:spacing w:val="-1"/>
          <w:szCs w:val="24"/>
        </w:rPr>
        <w:t>for</w:t>
      </w:r>
      <w:r w:rsidRPr="0055053D">
        <w:rPr>
          <w:rFonts w:cs="Arial"/>
          <w:spacing w:val="29"/>
          <w:szCs w:val="24"/>
        </w:rPr>
        <w:t xml:space="preserve"> </w:t>
      </w:r>
      <w:r w:rsidRPr="0055053D">
        <w:rPr>
          <w:rFonts w:cs="Arial"/>
          <w:spacing w:val="-1"/>
          <w:szCs w:val="24"/>
        </w:rPr>
        <w:t>the</w:t>
      </w:r>
      <w:r w:rsidRPr="0055053D">
        <w:rPr>
          <w:rFonts w:cs="Arial"/>
          <w:spacing w:val="32"/>
          <w:szCs w:val="24"/>
        </w:rPr>
        <w:t xml:space="preserve"> </w:t>
      </w:r>
      <w:r w:rsidRPr="0055053D">
        <w:rPr>
          <w:rFonts w:cs="Arial"/>
          <w:spacing w:val="-1"/>
          <w:szCs w:val="24"/>
        </w:rPr>
        <w:t>Convener</w:t>
      </w:r>
      <w:r w:rsidRPr="0055053D">
        <w:rPr>
          <w:rFonts w:cs="Arial"/>
          <w:spacing w:val="27"/>
          <w:szCs w:val="24"/>
        </w:rPr>
        <w:t xml:space="preserve"> </w:t>
      </w:r>
      <w:r w:rsidRPr="0055053D">
        <w:rPr>
          <w:rFonts w:cs="Arial"/>
          <w:spacing w:val="-1"/>
          <w:szCs w:val="24"/>
        </w:rPr>
        <w:t>to</w:t>
      </w:r>
      <w:r w:rsidRPr="0055053D">
        <w:rPr>
          <w:rFonts w:cs="Arial"/>
          <w:spacing w:val="31"/>
          <w:szCs w:val="24"/>
        </w:rPr>
        <w:t xml:space="preserve"> </w:t>
      </w:r>
      <w:r w:rsidRPr="0055053D">
        <w:rPr>
          <w:rFonts w:cs="Arial"/>
          <w:spacing w:val="-1"/>
          <w:szCs w:val="24"/>
        </w:rPr>
        <w:t>conduct</w:t>
      </w:r>
      <w:r w:rsidRPr="0055053D">
        <w:rPr>
          <w:rFonts w:cs="Arial"/>
          <w:spacing w:val="30"/>
          <w:szCs w:val="24"/>
        </w:rPr>
        <w:t xml:space="preserve"> </w:t>
      </w:r>
      <w:r w:rsidRPr="0055053D">
        <w:rPr>
          <w:rFonts w:cs="Arial"/>
          <w:spacing w:val="-1"/>
          <w:szCs w:val="24"/>
        </w:rPr>
        <w:t>the</w:t>
      </w:r>
      <w:r w:rsidRPr="0055053D">
        <w:rPr>
          <w:rFonts w:cs="Arial"/>
          <w:spacing w:val="31"/>
          <w:szCs w:val="24"/>
        </w:rPr>
        <w:t xml:space="preserve"> </w:t>
      </w:r>
      <w:r w:rsidRPr="0055053D">
        <w:rPr>
          <w:rFonts w:cs="Arial"/>
          <w:spacing w:val="-1"/>
          <w:szCs w:val="24"/>
        </w:rPr>
        <w:t>meeting</w:t>
      </w:r>
      <w:r w:rsidRPr="0055053D">
        <w:rPr>
          <w:rFonts w:cs="Arial"/>
          <w:spacing w:val="29"/>
          <w:szCs w:val="24"/>
        </w:rPr>
        <w:t xml:space="preserve"> </w:t>
      </w:r>
      <w:r w:rsidRPr="0055053D">
        <w:rPr>
          <w:rFonts w:cs="Arial"/>
          <w:spacing w:val="-2"/>
          <w:szCs w:val="24"/>
        </w:rPr>
        <w:t>in</w:t>
      </w:r>
      <w:r w:rsidRPr="0055053D">
        <w:rPr>
          <w:rFonts w:cs="Arial"/>
          <w:spacing w:val="30"/>
          <w:szCs w:val="24"/>
        </w:rPr>
        <w:t xml:space="preserve"> </w:t>
      </w:r>
      <w:r w:rsidRPr="0055053D">
        <w:rPr>
          <w:rFonts w:cs="Arial"/>
          <w:szCs w:val="24"/>
        </w:rPr>
        <w:t>a</w:t>
      </w:r>
      <w:r w:rsidRPr="0055053D">
        <w:rPr>
          <w:rFonts w:cs="Arial"/>
          <w:spacing w:val="47"/>
          <w:szCs w:val="24"/>
        </w:rPr>
        <w:t xml:space="preserve"> </w:t>
      </w:r>
      <w:r w:rsidRPr="0055053D">
        <w:rPr>
          <w:rFonts w:cs="Arial"/>
          <w:spacing w:val="-1"/>
          <w:szCs w:val="24"/>
        </w:rPr>
        <w:t>manner</w:t>
      </w:r>
      <w:r w:rsidRPr="0055053D">
        <w:rPr>
          <w:rFonts w:cs="Arial"/>
          <w:spacing w:val="9"/>
          <w:szCs w:val="24"/>
        </w:rPr>
        <w:t xml:space="preserve"> </w:t>
      </w:r>
      <w:r w:rsidRPr="0055053D">
        <w:rPr>
          <w:rFonts w:cs="Arial"/>
          <w:spacing w:val="-1"/>
          <w:szCs w:val="24"/>
        </w:rPr>
        <w:t>which</w:t>
      </w:r>
      <w:r w:rsidRPr="0055053D">
        <w:rPr>
          <w:rFonts w:cs="Arial"/>
          <w:spacing w:val="11"/>
          <w:szCs w:val="24"/>
        </w:rPr>
        <w:t xml:space="preserve"> </w:t>
      </w:r>
      <w:r w:rsidRPr="0055053D">
        <w:rPr>
          <w:rFonts w:cs="Arial"/>
          <w:szCs w:val="24"/>
        </w:rPr>
        <w:t>will</w:t>
      </w:r>
      <w:r w:rsidRPr="0055053D">
        <w:rPr>
          <w:rFonts w:cs="Arial"/>
          <w:spacing w:val="11"/>
          <w:szCs w:val="24"/>
        </w:rPr>
        <w:t xml:space="preserve"> </w:t>
      </w:r>
      <w:r w:rsidRPr="0055053D">
        <w:rPr>
          <w:rFonts w:cs="Arial"/>
          <w:spacing w:val="-1"/>
          <w:szCs w:val="24"/>
        </w:rPr>
        <w:t>encourage</w:t>
      </w:r>
      <w:r w:rsidRPr="0055053D">
        <w:rPr>
          <w:rFonts w:cs="Arial"/>
          <w:spacing w:val="11"/>
          <w:szCs w:val="24"/>
        </w:rPr>
        <w:t xml:space="preserve"> </w:t>
      </w:r>
      <w:r w:rsidRPr="0055053D">
        <w:rPr>
          <w:rFonts w:cs="Arial"/>
          <w:spacing w:val="-1"/>
          <w:szCs w:val="24"/>
        </w:rPr>
        <w:t>interest</w:t>
      </w:r>
      <w:r w:rsidRPr="0055053D">
        <w:rPr>
          <w:rFonts w:cs="Arial"/>
          <w:spacing w:val="11"/>
          <w:szCs w:val="24"/>
        </w:rPr>
        <w:t xml:space="preserve"> </w:t>
      </w:r>
      <w:r w:rsidRPr="0055053D">
        <w:rPr>
          <w:rFonts w:cs="Arial"/>
          <w:spacing w:val="-1"/>
          <w:szCs w:val="24"/>
        </w:rPr>
        <w:t>and</w:t>
      </w:r>
      <w:r w:rsidRPr="0055053D">
        <w:rPr>
          <w:rFonts w:cs="Arial"/>
          <w:spacing w:val="10"/>
          <w:szCs w:val="24"/>
        </w:rPr>
        <w:t xml:space="preserve"> </w:t>
      </w:r>
      <w:r w:rsidRPr="0055053D">
        <w:rPr>
          <w:rFonts w:cs="Arial"/>
          <w:spacing w:val="-1"/>
          <w:szCs w:val="24"/>
        </w:rPr>
        <w:t>participation</w:t>
      </w:r>
      <w:r w:rsidRPr="0055053D">
        <w:rPr>
          <w:rFonts w:cs="Arial"/>
          <w:spacing w:val="11"/>
          <w:szCs w:val="24"/>
        </w:rPr>
        <w:t xml:space="preserve"> </w:t>
      </w:r>
      <w:r w:rsidRPr="0055053D">
        <w:rPr>
          <w:rFonts w:cs="Arial"/>
          <w:spacing w:val="-1"/>
          <w:szCs w:val="24"/>
        </w:rPr>
        <w:t>and</w:t>
      </w:r>
      <w:r w:rsidRPr="0055053D">
        <w:rPr>
          <w:rFonts w:cs="Arial"/>
          <w:spacing w:val="11"/>
          <w:szCs w:val="24"/>
        </w:rPr>
        <w:t xml:space="preserve"> </w:t>
      </w:r>
      <w:r w:rsidRPr="0055053D">
        <w:rPr>
          <w:rFonts w:cs="Arial"/>
          <w:spacing w:val="-1"/>
          <w:szCs w:val="24"/>
        </w:rPr>
        <w:t>without</w:t>
      </w:r>
      <w:r w:rsidRPr="0055053D">
        <w:rPr>
          <w:rFonts w:cs="Arial"/>
          <w:spacing w:val="10"/>
          <w:szCs w:val="24"/>
        </w:rPr>
        <w:t xml:space="preserve"> </w:t>
      </w:r>
      <w:r w:rsidRPr="0055053D">
        <w:rPr>
          <w:rFonts w:cs="Arial"/>
          <w:spacing w:val="-1"/>
          <w:szCs w:val="24"/>
        </w:rPr>
        <w:t>unnecessary</w:t>
      </w:r>
      <w:r w:rsidRPr="0055053D">
        <w:rPr>
          <w:rFonts w:cs="Arial"/>
          <w:spacing w:val="73"/>
          <w:w w:val="99"/>
          <w:szCs w:val="24"/>
        </w:rPr>
        <w:t xml:space="preserve"> </w:t>
      </w:r>
      <w:r w:rsidRPr="0055053D">
        <w:rPr>
          <w:rFonts w:cs="Arial"/>
          <w:spacing w:val="-1"/>
          <w:szCs w:val="24"/>
        </w:rPr>
        <w:t>formality</w:t>
      </w:r>
      <w:r w:rsidRPr="0055053D">
        <w:rPr>
          <w:rFonts w:cs="Arial"/>
          <w:spacing w:val="-4"/>
          <w:szCs w:val="24"/>
        </w:rPr>
        <w:t xml:space="preserve"> </w:t>
      </w:r>
      <w:r w:rsidRPr="0055053D">
        <w:rPr>
          <w:rFonts w:cs="Arial"/>
          <w:spacing w:val="-1"/>
          <w:szCs w:val="24"/>
        </w:rPr>
        <w:t>such</w:t>
      </w:r>
      <w:r w:rsidRPr="0055053D">
        <w:rPr>
          <w:rFonts w:cs="Arial"/>
          <w:spacing w:val="-4"/>
          <w:szCs w:val="24"/>
        </w:rPr>
        <w:t xml:space="preserve"> </w:t>
      </w:r>
      <w:r w:rsidRPr="0055053D">
        <w:rPr>
          <w:rFonts w:cs="Arial"/>
          <w:szCs w:val="24"/>
        </w:rPr>
        <w:t>as</w:t>
      </w:r>
      <w:r w:rsidRPr="0055053D">
        <w:rPr>
          <w:rFonts w:cs="Arial"/>
          <w:spacing w:val="-5"/>
          <w:szCs w:val="24"/>
        </w:rPr>
        <w:t xml:space="preserve"> </w:t>
      </w:r>
      <w:r w:rsidRPr="0055053D">
        <w:rPr>
          <w:rFonts w:cs="Arial"/>
          <w:spacing w:val="-1"/>
          <w:szCs w:val="24"/>
        </w:rPr>
        <w:t>would</w:t>
      </w:r>
      <w:r w:rsidRPr="0055053D">
        <w:rPr>
          <w:rFonts w:cs="Arial"/>
          <w:spacing w:val="-3"/>
          <w:szCs w:val="24"/>
        </w:rPr>
        <w:t xml:space="preserve"> </w:t>
      </w:r>
      <w:r w:rsidRPr="0055053D">
        <w:rPr>
          <w:rFonts w:cs="Arial"/>
          <w:spacing w:val="-1"/>
          <w:szCs w:val="24"/>
        </w:rPr>
        <w:t>inhibit</w:t>
      </w:r>
      <w:r w:rsidRPr="0055053D">
        <w:rPr>
          <w:rFonts w:cs="Arial"/>
          <w:spacing w:val="-4"/>
          <w:szCs w:val="24"/>
        </w:rPr>
        <w:t xml:space="preserve"> </w:t>
      </w:r>
      <w:r w:rsidRPr="0055053D">
        <w:rPr>
          <w:rFonts w:cs="Arial"/>
          <w:spacing w:val="-1"/>
          <w:szCs w:val="24"/>
        </w:rPr>
        <w:t>or</w:t>
      </w:r>
      <w:r w:rsidRPr="0055053D">
        <w:rPr>
          <w:rFonts w:cs="Arial"/>
          <w:spacing w:val="-4"/>
          <w:szCs w:val="24"/>
        </w:rPr>
        <w:t xml:space="preserve"> </w:t>
      </w:r>
      <w:r w:rsidRPr="0055053D">
        <w:rPr>
          <w:rFonts w:cs="Arial"/>
          <w:spacing w:val="-1"/>
          <w:szCs w:val="24"/>
        </w:rPr>
        <w:t>discourage</w:t>
      </w:r>
      <w:r w:rsidRPr="0055053D">
        <w:rPr>
          <w:rFonts w:cs="Arial"/>
          <w:spacing w:val="-3"/>
          <w:szCs w:val="24"/>
        </w:rPr>
        <w:t xml:space="preserve"> </w:t>
      </w:r>
      <w:r w:rsidRPr="0055053D">
        <w:rPr>
          <w:rFonts w:cs="Arial"/>
          <w:spacing w:val="-1"/>
          <w:szCs w:val="24"/>
        </w:rPr>
        <w:t>involvement.</w:t>
      </w:r>
    </w:p>
    <w:p w14:paraId="78F346DA" w14:textId="77777777" w:rsidR="00510CBC" w:rsidRPr="0055053D" w:rsidRDefault="00510CBC" w:rsidP="0055053D">
      <w:pPr>
        <w:pStyle w:val="BodyText"/>
        <w:kinsoku w:val="0"/>
        <w:overflowPunct w:val="0"/>
        <w:ind w:left="1276" w:hanging="567"/>
        <w:rPr>
          <w:rFonts w:cs="Arial"/>
          <w:szCs w:val="24"/>
        </w:rPr>
      </w:pPr>
    </w:p>
    <w:p w14:paraId="1E69CA2A" w14:textId="77777777" w:rsidR="00510CBC" w:rsidRPr="0055053D" w:rsidRDefault="00510CBC" w:rsidP="006327C1">
      <w:pPr>
        <w:pStyle w:val="BodyText"/>
        <w:widowControl w:val="0"/>
        <w:numPr>
          <w:ilvl w:val="2"/>
          <w:numId w:val="68"/>
        </w:numPr>
        <w:kinsoku w:val="0"/>
        <w:overflowPunct w:val="0"/>
        <w:autoSpaceDE w:val="0"/>
        <w:autoSpaceDN w:val="0"/>
        <w:adjustRightInd w:val="0"/>
        <w:ind w:left="1276" w:right="117" w:hanging="567"/>
        <w:rPr>
          <w:rFonts w:cs="Arial"/>
          <w:szCs w:val="24"/>
        </w:rPr>
      </w:pPr>
      <w:r w:rsidRPr="0055053D">
        <w:rPr>
          <w:rFonts w:cs="Arial"/>
          <w:szCs w:val="24"/>
        </w:rPr>
        <w:t>a</w:t>
      </w:r>
      <w:r w:rsidRPr="0055053D">
        <w:rPr>
          <w:rFonts w:cs="Arial"/>
          <w:spacing w:val="36"/>
          <w:szCs w:val="24"/>
        </w:rPr>
        <w:t xml:space="preserve"> </w:t>
      </w:r>
      <w:r w:rsidRPr="0055053D">
        <w:rPr>
          <w:rFonts w:cs="Arial"/>
          <w:spacing w:val="-1"/>
          <w:szCs w:val="24"/>
        </w:rPr>
        <w:t>councillor</w:t>
      </w:r>
      <w:r w:rsidRPr="0055053D">
        <w:rPr>
          <w:rFonts w:cs="Arial"/>
          <w:spacing w:val="35"/>
          <w:szCs w:val="24"/>
        </w:rPr>
        <w:t xml:space="preserve"> </w:t>
      </w:r>
      <w:r w:rsidRPr="0055053D">
        <w:rPr>
          <w:rFonts w:cs="Arial"/>
          <w:spacing w:val="-1"/>
          <w:szCs w:val="24"/>
        </w:rPr>
        <w:t>may</w:t>
      </w:r>
      <w:r w:rsidRPr="0055053D">
        <w:rPr>
          <w:rFonts w:cs="Arial"/>
          <w:spacing w:val="36"/>
          <w:szCs w:val="24"/>
        </w:rPr>
        <w:t xml:space="preserve"> </w:t>
      </w:r>
      <w:r w:rsidRPr="0055053D">
        <w:rPr>
          <w:rFonts w:cs="Arial"/>
          <w:spacing w:val="-1"/>
          <w:szCs w:val="24"/>
        </w:rPr>
        <w:t>attend</w:t>
      </w:r>
      <w:r w:rsidRPr="0055053D">
        <w:rPr>
          <w:rFonts w:cs="Arial"/>
          <w:spacing w:val="31"/>
          <w:szCs w:val="24"/>
        </w:rPr>
        <w:t xml:space="preserve"> </w:t>
      </w:r>
      <w:r w:rsidRPr="0055053D">
        <w:rPr>
          <w:rFonts w:cs="Arial"/>
          <w:spacing w:val="-1"/>
          <w:szCs w:val="24"/>
        </w:rPr>
        <w:t>any</w:t>
      </w:r>
      <w:r w:rsidRPr="0055053D">
        <w:rPr>
          <w:rFonts w:cs="Arial"/>
          <w:spacing w:val="37"/>
          <w:szCs w:val="24"/>
        </w:rPr>
        <w:t xml:space="preserve"> </w:t>
      </w:r>
      <w:r w:rsidRPr="0055053D">
        <w:rPr>
          <w:rFonts w:cs="Arial"/>
          <w:spacing w:val="-1"/>
          <w:szCs w:val="24"/>
        </w:rPr>
        <w:t>committee</w:t>
      </w:r>
      <w:r w:rsidRPr="0055053D">
        <w:rPr>
          <w:rFonts w:cs="Arial"/>
          <w:spacing w:val="33"/>
          <w:szCs w:val="24"/>
        </w:rPr>
        <w:t xml:space="preserve"> </w:t>
      </w:r>
      <w:r w:rsidRPr="0055053D">
        <w:rPr>
          <w:rFonts w:cs="Arial"/>
          <w:szCs w:val="24"/>
        </w:rPr>
        <w:t>even</w:t>
      </w:r>
      <w:r w:rsidRPr="0055053D">
        <w:rPr>
          <w:rFonts w:cs="Arial"/>
          <w:spacing w:val="33"/>
          <w:szCs w:val="24"/>
        </w:rPr>
        <w:t xml:space="preserve"> </w:t>
      </w:r>
      <w:r w:rsidRPr="0055053D">
        <w:rPr>
          <w:rFonts w:cs="Arial"/>
          <w:spacing w:val="-1"/>
          <w:szCs w:val="24"/>
        </w:rPr>
        <w:t>when</w:t>
      </w:r>
      <w:r w:rsidRPr="0055053D">
        <w:rPr>
          <w:rFonts w:cs="Arial"/>
          <w:spacing w:val="35"/>
          <w:szCs w:val="24"/>
        </w:rPr>
        <w:t xml:space="preserve"> </w:t>
      </w:r>
      <w:r w:rsidRPr="0055053D">
        <w:rPr>
          <w:rFonts w:cs="Arial"/>
          <w:spacing w:val="-1"/>
          <w:szCs w:val="24"/>
        </w:rPr>
        <w:t>they</w:t>
      </w:r>
      <w:r w:rsidRPr="0055053D">
        <w:rPr>
          <w:rFonts w:cs="Arial"/>
          <w:spacing w:val="37"/>
          <w:szCs w:val="24"/>
        </w:rPr>
        <w:t xml:space="preserve"> </w:t>
      </w:r>
      <w:r w:rsidRPr="0055053D">
        <w:rPr>
          <w:rFonts w:cs="Arial"/>
          <w:spacing w:val="-1"/>
          <w:szCs w:val="24"/>
        </w:rPr>
        <w:t>are</w:t>
      </w:r>
      <w:r w:rsidRPr="0055053D">
        <w:rPr>
          <w:rFonts w:cs="Arial"/>
          <w:spacing w:val="37"/>
          <w:szCs w:val="24"/>
        </w:rPr>
        <w:t xml:space="preserve"> </w:t>
      </w:r>
      <w:r w:rsidRPr="0055053D">
        <w:rPr>
          <w:rFonts w:cs="Arial"/>
          <w:spacing w:val="-1"/>
          <w:szCs w:val="24"/>
        </w:rPr>
        <w:t>not</w:t>
      </w:r>
      <w:r w:rsidRPr="0055053D">
        <w:rPr>
          <w:rFonts w:cs="Arial"/>
          <w:spacing w:val="32"/>
          <w:szCs w:val="24"/>
        </w:rPr>
        <w:t xml:space="preserve"> </w:t>
      </w:r>
      <w:r w:rsidRPr="0055053D">
        <w:rPr>
          <w:rFonts w:cs="Arial"/>
          <w:spacing w:val="-1"/>
          <w:szCs w:val="24"/>
        </w:rPr>
        <w:t>appointed</w:t>
      </w:r>
      <w:r w:rsidRPr="0055053D">
        <w:rPr>
          <w:rFonts w:cs="Arial"/>
          <w:spacing w:val="34"/>
          <w:szCs w:val="24"/>
        </w:rPr>
        <w:t xml:space="preserve"> </w:t>
      </w:r>
      <w:r w:rsidRPr="0055053D">
        <w:rPr>
          <w:rFonts w:cs="Arial"/>
          <w:spacing w:val="-1"/>
          <w:szCs w:val="24"/>
        </w:rPr>
        <w:t>to</w:t>
      </w:r>
      <w:r w:rsidRPr="0055053D">
        <w:rPr>
          <w:rFonts w:cs="Arial"/>
          <w:spacing w:val="55"/>
          <w:szCs w:val="24"/>
        </w:rPr>
        <w:t xml:space="preserve"> </w:t>
      </w:r>
      <w:r w:rsidRPr="0055053D">
        <w:rPr>
          <w:rFonts w:cs="Arial"/>
          <w:spacing w:val="-1"/>
          <w:szCs w:val="24"/>
        </w:rPr>
        <w:t>them,</w:t>
      </w:r>
      <w:r w:rsidRPr="0055053D">
        <w:rPr>
          <w:rFonts w:cs="Arial"/>
          <w:spacing w:val="11"/>
          <w:szCs w:val="24"/>
        </w:rPr>
        <w:t xml:space="preserve"> </w:t>
      </w:r>
      <w:r w:rsidRPr="0055053D">
        <w:rPr>
          <w:rFonts w:cs="Arial"/>
          <w:spacing w:val="-1"/>
          <w:szCs w:val="24"/>
        </w:rPr>
        <w:t>but</w:t>
      </w:r>
      <w:r w:rsidRPr="0055053D">
        <w:rPr>
          <w:rFonts w:cs="Arial"/>
          <w:spacing w:val="12"/>
          <w:szCs w:val="24"/>
        </w:rPr>
        <w:t xml:space="preserve"> </w:t>
      </w:r>
      <w:r w:rsidRPr="0055053D">
        <w:rPr>
          <w:rFonts w:cs="Arial"/>
          <w:spacing w:val="-1"/>
          <w:szCs w:val="24"/>
        </w:rPr>
        <w:t>they</w:t>
      </w:r>
      <w:r w:rsidRPr="0055053D">
        <w:rPr>
          <w:rFonts w:cs="Arial"/>
          <w:spacing w:val="12"/>
          <w:szCs w:val="24"/>
        </w:rPr>
        <w:t xml:space="preserve"> </w:t>
      </w:r>
      <w:r w:rsidRPr="0055053D">
        <w:rPr>
          <w:rFonts w:cs="Arial"/>
          <w:spacing w:val="-1"/>
          <w:szCs w:val="24"/>
        </w:rPr>
        <w:t>cannot</w:t>
      </w:r>
      <w:r w:rsidRPr="0055053D">
        <w:rPr>
          <w:rFonts w:cs="Arial"/>
          <w:spacing w:val="12"/>
          <w:szCs w:val="24"/>
        </w:rPr>
        <w:t xml:space="preserve"> </w:t>
      </w:r>
      <w:r w:rsidRPr="0055053D">
        <w:rPr>
          <w:rFonts w:cs="Arial"/>
          <w:spacing w:val="-1"/>
          <w:szCs w:val="24"/>
        </w:rPr>
        <w:t>vote.</w:t>
      </w:r>
      <w:r w:rsidRPr="0055053D">
        <w:rPr>
          <w:rFonts w:cs="Arial"/>
          <w:szCs w:val="24"/>
        </w:rPr>
        <w:t xml:space="preserve"> </w:t>
      </w:r>
      <w:r w:rsidRPr="0055053D">
        <w:rPr>
          <w:rFonts w:cs="Arial"/>
          <w:spacing w:val="35"/>
          <w:szCs w:val="24"/>
        </w:rPr>
        <w:t xml:space="preserve"> </w:t>
      </w:r>
      <w:r w:rsidRPr="0055053D">
        <w:rPr>
          <w:rFonts w:cs="Arial"/>
          <w:spacing w:val="-1"/>
          <w:szCs w:val="24"/>
        </w:rPr>
        <w:t>They</w:t>
      </w:r>
      <w:r w:rsidRPr="0055053D">
        <w:rPr>
          <w:rFonts w:cs="Arial"/>
          <w:spacing w:val="13"/>
          <w:szCs w:val="24"/>
        </w:rPr>
        <w:t xml:space="preserve"> </w:t>
      </w:r>
      <w:r w:rsidRPr="0055053D">
        <w:rPr>
          <w:rFonts w:cs="Arial"/>
          <w:spacing w:val="-1"/>
          <w:szCs w:val="24"/>
        </w:rPr>
        <w:t>may</w:t>
      </w:r>
      <w:r w:rsidRPr="0055053D">
        <w:rPr>
          <w:rFonts w:cs="Arial"/>
          <w:spacing w:val="12"/>
          <w:szCs w:val="24"/>
        </w:rPr>
        <w:t xml:space="preserve"> </w:t>
      </w:r>
      <w:r w:rsidRPr="0055053D">
        <w:rPr>
          <w:rFonts w:cs="Arial"/>
          <w:spacing w:val="-1"/>
          <w:szCs w:val="24"/>
        </w:rPr>
        <w:t>attend</w:t>
      </w:r>
      <w:r w:rsidRPr="0055053D">
        <w:rPr>
          <w:rFonts w:cs="Arial"/>
          <w:spacing w:val="12"/>
          <w:szCs w:val="24"/>
        </w:rPr>
        <w:t xml:space="preserve"> </w:t>
      </w:r>
      <w:r w:rsidRPr="0055053D">
        <w:rPr>
          <w:rFonts w:cs="Arial"/>
          <w:szCs w:val="24"/>
        </w:rPr>
        <w:t>all</w:t>
      </w:r>
      <w:r w:rsidRPr="0055053D">
        <w:rPr>
          <w:rFonts w:cs="Arial"/>
          <w:spacing w:val="11"/>
          <w:szCs w:val="24"/>
        </w:rPr>
        <w:t xml:space="preserve"> </w:t>
      </w:r>
      <w:r w:rsidRPr="0055053D">
        <w:rPr>
          <w:rFonts w:cs="Arial"/>
          <w:spacing w:val="-1"/>
          <w:szCs w:val="24"/>
        </w:rPr>
        <w:t>parts</w:t>
      </w:r>
      <w:r w:rsidRPr="0055053D">
        <w:rPr>
          <w:rFonts w:cs="Arial"/>
          <w:spacing w:val="11"/>
          <w:szCs w:val="24"/>
        </w:rPr>
        <w:t xml:space="preserve"> </w:t>
      </w:r>
      <w:r w:rsidRPr="0055053D">
        <w:rPr>
          <w:rFonts w:cs="Arial"/>
          <w:spacing w:val="-1"/>
          <w:szCs w:val="24"/>
        </w:rPr>
        <w:t>of</w:t>
      </w:r>
      <w:r w:rsidRPr="0055053D">
        <w:rPr>
          <w:rFonts w:cs="Arial"/>
          <w:spacing w:val="13"/>
          <w:szCs w:val="24"/>
        </w:rPr>
        <w:t xml:space="preserve"> </w:t>
      </w:r>
      <w:r w:rsidRPr="0055053D">
        <w:rPr>
          <w:rFonts w:cs="Arial"/>
          <w:spacing w:val="-1"/>
          <w:szCs w:val="24"/>
        </w:rPr>
        <w:t>the</w:t>
      </w:r>
      <w:r w:rsidRPr="0055053D">
        <w:rPr>
          <w:rFonts w:cs="Arial"/>
          <w:spacing w:val="13"/>
          <w:szCs w:val="24"/>
        </w:rPr>
        <w:t xml:space="preserve"> </w:t>
      </w:r>
      <w:r w:rsidRPr="0055053D">
        <w:rPr>
          <w:rFonts w:cs="Arial"/>
          <w:spacing w:val="-1"/>
          <w:szCs w:val="24"/>
        </w:rPr>
        <w:t>meeting,</w:t>
      </w:r>
      <w:r w:rsidRPr="0055053D">
        <w:rPr>
          <w:rFonts w:cs="Arial"/>
          <w:spacing w:val="11"/>
          <w:szCs w:val="24"/>
        </w:rPr>
        <w:t xml:space="preserve"> </w:t>
      </w:r>
      <w:r w:rsidRPr="0055053D">
        <w:rPr>
          <w:rFonts w:cs="Arial"/>
          <w:spacing w:val="-1"/>
          <w:szCs w:val="24"/>
        </w:rPr>
        <w:t>whether</w:t>
      </w:r>
      <w:r w:rsidRPr="0055053D">
        <w:rPr>
          <w:rFonts w:cs="Arial"/>
          <w:spacing w:val="59"/>
          <w:szCs w:val="24"/>
        </w:rPr>
        <w:t xml:space="preserve"> </w:t>
      </w:r>
      <w:r w:rsidRPr="0055053D">
        <w:rPr>
          <w:rFonts w:cs="Arial"/>
          <w:spacing w:val="-1"/>
          <w:szCs w:val="24"/>
        </w:rPr>
        <w:t>or</w:t>
      </w:r>
      <w:r w:rsidRPr="0055053D">
        <w:rPr>
          <w:rFonts w:cs="Arial"/>
          <w:spacing w:val="48"/>
          <w:szCs w:val="24"/>
        </w:rPr>
        <w:t xml:space="preserve"> </w:t>
      </w:r>
      <w:r w:rsidRPr="0055053D">
        <w:rPr>
          <w:rFonts w:cs="Arial"/>
          <w:spacing w:val="-1"/>
          <w:szCs w:val="24"/>
        </w:rPr>
        <w:t>not</w:t>
      </w:r>
      <w:r w:rsidRPr="0055053D">
        <w:rPr>
          <w:rFonts w:cs="Arial"/>
          <w:spacing w:val="50"/>
          <w:szCs w:val="24"/>
        </w:rPr>
        <w:t xml:space="preserve"> </w:t>
      </w:r>
      <w:r w:rsidRPr="0055053D">
        <w:rPr>
          <w:rFonts w:cs="Arial"/>
          <w:spacing w:val="-1"/>
          <w:szCs w:val="24"/>
        </w:rPr>
        <w:t>the</w:t>
      </w:r>
      <w:r w:rsidRPr="0055053D">
        <w:rPr>
          <w:rFonts w:cs="Arial"/>
          <w:spacing w:val="50"/>
          <w:szCs w:val="24"/>
        </w:rPr>
        <w:t xml:space="preserve"> </w:t>
      </w:r>
      <w:r w:rsidRPr="0055053D">
        <w:rPr>
          <w:rFonts w:cs="Arial"/>
          <w:spacing w:val="-1"/>
          <w:szCs w:val="24"/>
        </w:rPr>
        <w:t>committee</w:t>
      </w:r>
      <w:r w:rsidRPr="0055053D">
        <w:rPr>
          <w:rFonts w:cs="Arial"/>
          <w:spacing w:val="51"/>
          <w:szCs w:val="24"/>
        </w:rPr>
        <w:t xml:space="preserve"> </w:t>
      </w:r>
      <w:r w:rsidRPr="0055053D">
        <w:rPr>
          <w:rFonts w:cs="Arial"/>
          <w:spacing w:val="-1"/>
          <w:szCs w:val="24"/>
        </w:rPr>
        <w:t>has</w:t>
      </w:r>
      <w:r w:rsidRPr="0055053D">
        <w:rPr>
          <w:rFonts w:cs="Arial"/>
          <w:spacing w:val="49"/>
          <w:szCs w:val="24"/>
        </w:rPr>
        <w:t xml:space="preserve"> </w:t>
      </w:r>
      <w:r w:rsidRPr="0055053D">
        <w:rPr>
          <w:rFonts w:cs="Arial"/>
          <w:szCs w:val="24"/>
        </w:rPr>
        <w:t>excluded</w:t>
      </w:r>
      <w:r w:rsidRPr="0055053D">
        <w:rPr>
          <w:rFonts w:cs="Arial"/>
          <w:spacing w:val="47"/>
          <w:szCs w:val="24"/>
        </w:rPr>
        <w:t xml:space="preserve"> </w:t>
      </w:r>
      <w:r w:rsidRPr="0055053D">
        <w:rPr>
          <w:rFonts w:cs="Arial"/>
          <w:spacing w:val="-1"/>
          <w:szCs w:val="24"/>
        </w:rPr>
        <w:t>the</w:t>
      </w:r>
      <w:r w:rsidRPr="0055053D">
        <w:rPr>
          <w:rFonts w:cs="Arial"/>
          <w:spacing w:val="51"/>
          <w:szCs w:val="24"/>
        </w:rPr>
        <w:t xml:space="preserve"> </w:t>
      </w:r>
      <w:r w:rsidRPr="0055053D">
        <w:rPr>
          <w:rFonts w:cs="Arial"/>
          <w:spacing w:val="-1"/>
          <w:szCs w:val="24"/>
        </w:rPr>
        <w:t>press</w:t>
      </w:r>
      <w:r w:rsidRPr="0055053D">
        <w:rPr>
          <w:rFonts w:cs="Arial"/>
          <w:spacing w:val="49"/>
          <w:szCs w:val="24"/>
        </w:rPr>
        <w:t xml:space="preserve"> </w:t>
      </w:r>
      <w:r w:rsidRPr="0055053D">
        <w:rPr>
          <w:rFonts w:cs="Arial"/>
          <w:spacing w:val="-1"/>
          <w:szCs w:val="24"/>
        </w:rPr>
        <w:t>and</w:t>
      </w:r>
      <w:r w:rsidRPr="0055053D">
        <w:rPr>
          <w:rFonts w:cs="Arial"/>
          <w:spacing w:val="49"/>
          <w:szCs w:val="24"/>
        </w:rPr>
        <w:t xml:space="preserve"> </w:t>
      </w:r>
      <w:r w:rsidRPr="0055053D">
        <w:rPr>
          <w:rFonts w:cs="Arial"/>
          <w:spacing w:val="-1"/>
          <w:szCs w:val="24"/>
        </w:rPr>
        <w:t>public,</w:t>
      </w:r>
      <w:r w:rsidRPr="0055053D">
        <w:rPr>
          <w:rFonts w:cs="Arial"/>
          <w:spacing w:val="51"/>
          <w:szCs w:val="24"/>
        </w:rPr>
        <w:t xml:space="preserve"> </w:t>
      </w:r>
      <w:r w:rsidRPr="0055053D">
        <w:rPr>
          <w:rFonts w:cs="Arial"/>
          <w:spacing w:val="-1"/>
          <w:szCs w:val="24"/>
        </w:rPr>
        <w:t>with</w:t>
      </w:r>
      <w:r w:rsidRPr="0055053D">
        <w:rPr>
          <w:rFonts w:cs="Arial"/>
          <w:spacing w:val="48"/>
          <w:szCs w:val="24"/>
        </w:rPr>
        <w:t xml:space="preserve"> </w:t>
      </w:r>
      <w:r w:rsidRPr="0055053D">
        <w:rPr>
          <w:rFonts w:cs="Arial"/>
          <w:spacing w:val="-1"/>
          <w:szCs w:val="24"/>
        </w:rPr>
        <w:t>the</w:t>
      </w:r>
      <w:r w:rsidRPr="0055053D">
        <w:rPr>
          <w:rFonts w:cs="Arial"/>
          <w:spacing w:val="50"/>
          <w:szCs w:val="24"/>
        </w:rPr>
        <w:t xml:space="preserve"> </w:t>
      </w:r>
      <w:r w:rsidRPr="0055053D">
        <w:rPr>
          <w:rFonts w:cs="Arial"/>
          <w:spacing w:val="-1"/>
          <w:szCs w:val="24"/>
        </w:rPr>
        <w:t>following</w:t>
      </w:r>
      <w:r w:rsidRPr="0055053D">
        <w:rPr>
          <w:rFonts w:cs="Arial"/>
          <w:spacing w:val="38"/>
          <w:szCs w:val="24"/>
        </w:rPr>
        <w:t xml:space="preserve"> </w:t>
      </w:r>
      <w:proofErr w:type="gramStart"/>
      <w:r w:rsidRPr="0055053D">
        <w:rPr>
          <w:rFonts w:cs="Arial"/>
          <w:spacing w:val="-1"/>
          <w:szCs w:val="24"/>
        </w:rPr>
        <w:t>exceptions:-</w:t>
      </w:r>
      <w:proofErr w:type="gramEnd"/>
    </w:p>
    <w:p w14:paraId="5B7D74D0" w14:textId="77777777" w:rsidR="00510CBC" w:rsidRPr="0055053D" w:rsidRDefault="00510CBC" w:rsidP="0055053D">
      <w:pPr>
        <w:pStyle w:val="BodyText"/>
        <w:kinsoku w:val="0"/>
        <w:overflowPunct w:val="0"/>
        <w:rPr>
          <w:rFonts w:cs="Arial"/>
          <w:szCs w:val="24"/>
        </w:rPr>
      </w:pPr>
    </w:p>
    <w:p w14:paraId="76F73B4E" w14:textId="77777777" w:rsidR="00510CBC" w:rsidRPr="0055053D" w:rsidRDefault="00510CBC" w:rsidP="006327C1">
      <w:pPr>
        <w:pStyle w:val="BodyText"/>
        <w:widowControl w:val="0"/>
        <w:numPr>
          <w:ilvl w:val="3"/>
          <w:numId w:val="68"/>
        </w:numPr>
        <w:kinsoku w:val="0"/>
        <w:overflowPunct w:val="0"/>
        <w:autoSpaceDE w:val="0"/>
        <w:autoSpaceDN w:val="0"/>
        <w:adjustRightInd w:val="0"/>
        <w:ind w:left="1843" w:right="115" w:hanging="567"/>
        <w:rPr>
          <w:rFonts w:cs="Arial"/>
          <w:szCs w:val="24"/>
        </w:rPr>
      </w:pPr>
      <w:r w:rsidRPr="0055053D">
        <w:rPr>
          <w:rFonts w:cs="Arial"/>
          <w:spacing w:val="-1"/>
          <w:szCs w:val="24"/>
        </w:rPr>
        <w:t>councillors</w:t>
      </w:r>
      <w:r w:rsidRPr="0055053D">
        <w:rPr>
          <w:rFonts w:cs="Arial"/>
          <w:spacing w:val="17"/>
          <w:szCs w:val="24"/>
        </w:rPr>
        <w:t xml:space="preserve"> </w:t>
      </w:r>
      <w:r w:rsidRPr="0055053D">
        <w:rPr>
          <w:rFonts w:cs="Arial"/>
          <w:spacing w:val="-1"/>
          <w:szCs w:val="24"/>
        </w:rPr>
        <w:t>who</w:t>
      </w:r>
      <w:r w:rsidRPr="0055053D">
        <w:rPr>
          <w:rFonts w:cs="Arial"/>
          <w:spacing w:val="18"/>
          <w:szCs w:val="24"/>
        </w:rPr>
        <w:t xml:space="preserve"> </w:t>
      </w:r>
      <w:r w:rsidRPr="0055053D">
        <w:rPr>
          <w:rFonts w:cs="Arial"/>
          <w:spacing w:val="-1"/>
          <w:szCs w:val="24"/>
        </w:rPr>
        <w:t>are</w:t>
      </w:r>
      <w:r w:rsidRPr="0055053D">
        <w:rPr>
          <w:rFonts w:cs="Arial"/>
          <w:spacing w:val="17"/>
          <w:szCs w:val="24"/>
        </w:rPr>
        <w:t xml:space="preserve"> </w:t>
      </w:r>
      <w:r w:rsidRPr="0055053D">
        <w:rPr>
          <w:rFonts w:cs="Arial"/>
          <w:spacing w:val="-1"/>
          <w:szCs w:val="24"/>
        </w:rPr>
        <w:t>not</w:t>
      </w:r>
      <w:r w:rsidRPr="0055053D">
        <w:rPr>
          <w:rFonts w:cs="Arial"/>
          <w:spacing w:val="18"/>
          <w:szCs w:val="24"/>
        </w:rPr>
        <w:t xml:space="preserve"> </w:t>
      </w:r>
      <w:r w:rsidRPr="0055053D">
        <w:rPr>
          <w:rFonts w:cs="Arial"/>
          <w:spacing w:val="-1"/>
          <w:szCs w:val="24"/>
        </w:rPr>
        <w:t>appointed</w:t>
      </w:r>
      <w:r w:rsidRPr="0055053D">
        <w:rPr>
          <w:rFonts w:cs="Arial"/>
          <w:spacing w:val="18"/>
          <w:szCs w:val="24"/>
        </w:rPr>
        <w:t xml:space="preserve"> </w:t>
      </w:r>
      <w:r w:rsidRPr="0055053D">
        <w:rPr>
          <w:rFonts w:cs="Arial"/>
          <w:spacing w:val="-1"/>
          <w:szCs w:val="24"/>
        </w:rPr>
        <w:t>members</w:t>
      </w:r>
      <w:r w:rsidRPr="0055053D">
        <w:rPr>
          <w:rFonts w:cs="Arial"/>
          <w:spacing w:val="17"/>
          <w:szCs w:val="24"/>
        </w:rPr>
        <w:t xml:space="preserve"> </w:t>
      </w:r>
      <w:r w:rsidRPr="0055053D">
        <w:rPr>
          <w:rFonts w:cs="Arial"/>
          <w:spacing w:val="-1"/>
          <w:szCs w:val="24"/>
        </w:rPr>
        <w:t>of</w:t>
      </w:r>
      <w:r w:rsidRPr="0055053D">
        <w:rPr>
          <w:rFonts w:cs="Arial"/>
          <w:spacing w:val="17"/>
          <w:szCs w:val="24"/>
        </w:rPr>
        <w:t xml:space="preserve"> </w:t>
      </w:r>
      <w:r w:rsidRPr="0055053D">
        <w:rPr>
          <w:rFonts w:cs="Arial"/>
          <w:spacing w:val="-1"/>
          <w:szCs w:val="24"/>
        </w:rPr>
        <w:t>the</w:t>
      </w:r>
      <w:r w:rsidRPr="0055053D">
        <w:rPr>
          <w:rFonts w:cs="Arial"/>
          <w:spacing w:val="17"/>
          <w:szCs w:val="24"/>
        </w:rPr>
        <w:t xml:space="preserve"> </w:t>
      </w:r>
      <w:r w:rsidRPr="0055053D">
        <w:rPr>
          <w:rFonts w:cs="Arial"/>
          <w:spacing w:val="-1"/>
          <w:szCs w:val="24"/>
        </w:rPr>
        <w:t>Appeals</w:t>
      </w:r>
      <w:r w:rsidRPr="0055053D">
        <w:rPr>
          <w:rFonts w:cs="Arial"/>
          <w:spacing w:val="16"/>
          <w:szCs w:val="24"/>
        </w:rPr>
        <w:t xml:space="preserve"> </w:t>
      </w:r>
      <w:r w:rsidRPr="0055053D">
        <w:rPr>
          <w:rFonts w:cs="Arial"/>
          <w:spacing w:val="-1"/>
          <w:szCs w:val="24"/>
        </w:rPr>
        <w:t>Committee,</w:t>
      </w:r>
      <w:r w:rsidRPr="0055053D">
        <w:rPr>
          <w:rFonts w:cs="Arial"/>
          <w:spacing w:val="59"/>
          <w:w w:val="99"/>
          <w:szCs w:val="24"/>
        </w:rPr>
        <w:t xml:space="preserve"> </w:t>
      </w:r>
      <w:r w:rsidRPr="0055053D">
        <w:rPr>
          <w:rFonts w:cs="Arial"/>
          <w:spacing w:val="-1"/>
          <w:szCs w:val="24"/>
        </w:rPr>
        <w:t>or</w:t>
      </w:r>
      <w:r w:rsidRPr="0055053D">
        <w:rPr>
          <w:rFonts w:cs="Arial"/>
          <w:spacing w:val="10"/>
          <w:szCs w:val="24"/>
        </w:rPr>
        <w:t xml:space="preserve"> </w:t>
      </w:r>
      <w:r w:rsidRPr="0055053D">
        <w:rPr>
          <w:rFonts w:cs="Arial"/>
          <w:spacing w:val="-1"/>
          <w:szCs w:val="24"/>
        </w:rPr>
        <w:t>the</w:t>
      </w:r>
      <w:r w:rsidRPr="0055053D">
        <w:rPr>
          <w:rFonts w:cs="Arial"/>
          <w:spacing w:val="12"/>
          <w:szCs w:val="24"/>
        </w:rPr>
        <w:t xml:space="preserve"> </w:t>
      </w:r>
      <w:r w:rsidRPr="0055053D">
        <w:rPr>
          <w:rFonts w:cs="Arial"/>
          <w:spacing w:val="-1"/>
          <w:szCs w:val="24"/>
        </w:rPr>
        <w:t>Appointments</w:t>
      </w:r>
      <w:r w:rsidRPr="0055053D">
        <w:rPr>
          <w:rFonts w:cs="Arial"/>
          <w:spacing w:val="10"/>
          <w:szCs w:val="24"/>
        </w:rPr>
        <w:t xml:space="preserve"> </w:t>
      </w:r>
      <w:r w:rsidRPr="0055053D">
        <w:rPr>
          <w:rFonts w:cs="Arial"/>
          <w:spacing w:val="-1"/>
          <w:szCs w:val="24"/>
        </w:rPr>
        <w:t>Committee</w:t>
      </w:r>
      <w:r w:rsidRPr="0055053D">
        <w:rPr>
          <w:rFonts w:cs="Arial"/>
          <w:spacing w:val="13"/>
          <w:szCs w:val="24"/>
        </w:rPr>
        <w:t xml:space="preserve"> </w:t>
      </w:r>
      <w:r w:rsidRPr="0055053D">
        <w:rPr>
          <w:rFonts w:cs="Arial"/>
          <w:spacing w:val="-1"/>
          <w:szCs w:val="24"/>
        </w:rPr>
        <w:t>may</w:t>
      </w:r>
      <w:r w:rsidRPr="0055053D">
        <w:rPr>
          <w:rFonts w:cs="Arial"/>
          <w:spacing w:val="12"/>
          <w:szCs w:val="24"/>
        </w:rPr>
        <w:t xml:space="preserve"> </w:t>
      </w:r>
      <w:r w:rsidRPr="0055053D">
        <w:rPr>
          <w:rFonts w:cs="Arial"/>
          <w:spacing w:val="-1"/>
          <w:szCs w:val="24"/>
        </w:rPr>
        <w:t>not</w:t>
      </w:r>
      <w:r w:rsidRPr="0055053D">
        <w:rPr>
          <w:rFonts w:cs="Arial"/>
          <w:spacing w:val="11"/>
          <w:szCs w:val="24"/>
        </w:rPr>
        <w:t xml:space="preserve"> </w:t>
      </w:r>
      <w:r w:rsidRPr="0055053D">
        <w:rPr>
          <w:rFonts w:cs="Arial"/>
          <w:spacing w:val="-1"/>
          <w:szCs w:val="24"/>
        </w:rPr>
        <w:t>attend</w:t>
      </w:r>
      <w:r w:rsidRPr="0055053D">
        <w:rPr>
          <w:rFonts w:cs="Arial"/>
          <w:spacing w:val="12"/>
          <w:szCs w:val="24"/>
        </w:rPr>
        <w:t xml:space="preserve"> </w:t>
      </w:r>
      <w:r w:rsidRPr="0055053D">
        <w:rPr>
          <w:rFonts w:cs="Arial"/>
          <w:spacing w:val="-1"/>
          <w:szCs w:val="24"/>
        </w:rPr>
        <w:t>any</w:t>
      </w:r>
      <w:r w:rsidRPr="0055053D">
        <w:rPr>
          <w:rFonts w:cs="Arial"/>
          <w:spacing w:val="12"/>
          <w:szCs w:val="24"/>
        </w:rPr>
        <w:t xml:space="preserve"> </w:t>
      </w:r>
      <w:r w:rsidRPr="0055053D">
        <w:rPr>
          <w:rFonts w:cs="Arial"/>
          <w:spacing w:val="-1"/>
          <w:szCs w:val="24"/>
        </w:rPr>
        <w:t>part</w:t>
      </w:r>
      <w:r w:rsidRPr="0055053D">
        <w:rPr>
          <w:rFonts w:cs="Arial"/>
          <w:spacing w:val="11"/>
          <w:szCs w:val="24"/>
        </w:rPr>
        <w:t xml:space="preserve"> </w:t>
      </w:r>
      <w:r w:rsidRPr="0055053D">
        <w:rPr>
          <w:rFonts w:cs="Arial"/>
          <w:spacing w:val="-1"/>
          <w:szCs w:val="24"/>
        </w:rPr>
        <w:t>of</w:t>
      </w:r>
      <w:r w:rsidRPr="0055053D">
        <w:rPr>
          <w:rFonts w:cs="Arial"/>
          <w:spacing w:val="10"/>
          <w:szCs w:val="24"/>
        </w:rPr>
        <w:t xml:space="preserve"> </w:t>
      </w:r>
      <w:r w:rsidRPr="0055053D">
        <w:rPr>
          <w:rFonts w:cs="Arial"/>
          <w:spacing w:val="-1"/>
          <w:szCs w:val="24"/>
        </w:rPr>
        <w:t>these</w:t>
      </w:r>
      <w:r w:rsidRPr="0055053D">
        <w:rPr>
          <w:rFonts w:cs="Arial"/>
          <w:spacing w:val="43"/>
          <w:w w:val="99"/>
          <w:szCs w:val="24"/>
        </w:rPr>
        <w:t xml:space="preserve"> </w:t>
      </w:r>
      <w:proofErr w:type="gramStart"/>
      <w:r w:rsidRPr="0055053D">
        <w:rPr>
          <w:rFonts w:cs="Arial"/>
          <w:spacing w:val="-1"/>
          <w:szCs w:val="24"/>
        </w:rPr>
        <w:t>meetings;</w:t>
      </w:r>
      <w:proofErr w:type="gramEnd"/>
    </w:p>
    <w:p w14:paraId="05AB272F" w14:textId="77777777" w:rsidR="00510CBC" w:rsidRPr="0055053D" w:rsidRDefault="00510CBC" w:rsidP="0055053D">
      <w:pPr>
        <w:pStyle w:val="BodyText"/>
        <w:kinsoku w:val="0"/>
        <w:overflowPunct w:val="0"/>
        <w:rPr>
          <w:rFonts w:cs="Arial"/>
          <w:szCs w:val="24"/>
        </w:rPr>
      </w:pPr>
    </w:p>
    <w:p w14:paraId="120AF5B1" w14:textId="77777777" w:rsidR="00510CBC" w:rsidRPr="0055053D" w:rsidRDefault="00510CBC" w:rsidP="006327C1">
      <w:pPr>
        <w:pStyle w:val="BodyText"/>
        <w:widowControl w:val="0"/>
        <w:numPr>
          <w:ilvl w:val="3"/>
          <w:numId w:val="68"/>
        </w:numPr>
        <w:kinsoku w:val="0"/>
        <w:overflowPunct w:val="0"/>
        <w:autoSpaceDE w:val="0"/>
        <w:autoSpaceDN w:val="0"/>
        <w:adjustRightInd w:val="0"/>
        <w:ind w:left="1843" w:right="115" w:hanging="567"/>
        <w:rPr>
          <w:rFonts w:cs="Arial"/>
          <w:szCs w:val="24"/>
        </w:rPr>
      </w:pPr>
      <w:r w:rsidRPr="0055053D">
        <w:rPr>
          <w:rFonts w:cs="Arial"/>
          <w:spacing w:val="-1"/>
          <w:szCs w:val="24"/>
        </w:rPr>
        <w:t>councillors</w:t>
      </w:r>
      <w:r w:rsidRPr="0055053D">
        <w:rPr>
          <w:rFonts w:cs="Arial"/>
          <w:szCs w:val="24"/>
        </w:rPr>
        <w:t xml:space="preserve"> </w:t>
      </w:r>
      <w:r w:rsidRPr="0055053D">
        <w:rPr>
          <w:rFonts w:cs="Arial"/>
          <w:spacing w:val="-1"/>
          <w:szCs w:val="24"/>
        </w:rPr>
        <w:t>who</w:t>
      </w:r>
      <w:r w:rsidRPr="0055053D">
        <w:rPr>
          <w:rFonts w:cs="Arial"/>
          <w:szCs w:val="24"/>
        </w:rPr>
        <w:t xml:space="preserve"> </w:t>
      </w:r>
      <w:r w:rsidRPr="0055053D">
        <w:rPr>
          <w:rFonts w:cs="Arial"/>
          <w:spacing w:val="-1"/>
          <w:szCs w:val="24"/>
        </w:rPr>
        <w:t>are</w:t>
      </w:r>
      <w:r w:rsidRPr="0055053D">
        <w:rPr>
          <w:rFonts w:cs="Arial"/>
          <w:spacing w:val="2"/>
          <w:szCs w:val="24"/>
        </w:rPr>
        <w:t xml:space="preserve"> </w:t>
      </w:r>
      <w:r w:rsidRPr="0055053D">
        <w:rPr>
          <w:rFonts w:cs="Arial"/>
          <w:spacing w:val="-1"/>
          <w:szCs w:val="24"/>
        </w:rPr>
        <w:t>not</w:t>
      </w:r>
      <w:r w:rsidRPr="0055053D">
        <w:rPr>
          <w:rFonts w:cs="Arial"/>
          <w:szCs w:val="24"/>
        </w:rPr>
        <w:t xml:space="preserve"> </w:t>
      </w:r>
      <w:r w:rsidRPr="0055053D">
        <w:rPr>
          <w:rFonts w:cs="Arial"/>
          <w:spacing w:val="-1"/>
          <w:szCs w:val="24"/>
        </w:rPr>
        <w:t>appointed</w:t>
      </w:r>
      <w:r w:rsidRPr="0055053D">
        <w:rPr>
          <w:rFonts w:cs="Arial"/>
          <w:spacing w:val="1"/>
          <w:szCs w:val="24"/>
        </w:rPr>
        <w:t xml:space="preserve"> </w:t>
      </w:r>
      <w:r w:rsidRPr="0055053D">
        <w:rPr>
          <w:rFonts w:cs="Arial"/>
          <w:spacing w:val="-1"/>
          <w:szCs w:val="24"/>
        </w:rPr>
        <w:t>members</w:t>
      </w:r>
      <w:r w:rsidRPr="0055053D">
        <w:rPr>
          <w:rFonts w:cs="Arial"/>
          <w:spacing w:val="1"/>
          <w:szCs w:val="24"/>
        </w:rPr>
        <w:t xml:space="preserve"> </w:t>
      </w:r>
      <w:r w:rsidRPr="0055053D">
        <w:rPr>
          <w:rFonts w:cs="Arial"/>
          <w:spacing w:val="-1"/>
          <w:szCs w:val="24"/>
        </w:rPr>
        <w:t>of</w:t>
      </w:r>
      <w:r w:rsidRPr="0055053D">
        <w:rPr>
          <w:rFonts w:cs="Arial"/>
          <w:spacing w:val="1"/>
          <w:szCs w:val="24"/>
        </w:rPr>
        <w:t xml:space="preserve"> </w:t>
      </w:r>
      <w:r w:rsidRPr="0055053D">
        <w:rPr>
          <w:rFonts w:cs="Arial"/>
          <w:spacing w:val="-1"/>
          <w:szCs w:val="24"/>
        </w:rPr>
        <w:t>any</w:t>
      </w:r>
      <w:r w:rsidRPr="0055053D">
        <w:rPr>
          <w:rFonts w:cs="Arial"/>
          <w:spacing w:val="1"/>
          <w:szCs w:val="24"/>
        </w:rPr>
        <w:t xml:space="preserve"> </w:t>
      </w:r>
      <w:r w:rsidRPr="0055053D">
        <w:rPr>
          <w:rFonts w:cs="Arial"/>
          <w:spacing w:val="-1"/>
          <w:szCs w:val="24"/>
        </w:rPr>
        <w:t>of</w:t>
      </w:r>
      <w:r w:rsidRPr="0055053D">
        <w:rPr>
          <w:rFonts w:cs="Arial"/>
          <w:spacing w:val="2"/>
          <w:szCs w:val="24"/>
        </w:rPr>
        <w:t xml:space="preserve"> </w:t>
      </w:r>
      <w:r w:rsidRPr="0055053D">
        <w:rPr>
          <w:rFonts w:cs="Arial"/>
          <w:spacing w:val="-1"/>
          <w:szCs w:val="24"/>
        </w:rPr>
        <w:t>the</w:t>
      </w:r>
      <w:r w:rsidRPr="0055053D">
        <w:rPr>
          <w:rFonts w:cs="Arial"/>
          <w:spacing w:val="2"/>
          <w:szCs w:val="24"/>
        </w:rPr>
        <w:t xml:space="preserve"> </w:t>
      </w:r>
      <w:r w:rsidRPr="0055053D">
        <w:rPr>
          <w:rFonts w:cs="Arial"/>
          <w:spacing w:val="-1"/>
          <w:szCs w:val="24"/>
        </w:rPr>
        <w:t>bodies</w:t>
      </w:r>
      <w:r w:rsidRPr="0055053D">
        <w:rPr>
          <w:rFonts w:cs="Arial"/>
          <w:spacing w:val="1"/>
          <w:szCs w:val="24"/>
        </w:rPr>
        <w:t xml:space="preserve"> </w:t>
      </w:r>
      <w:r w:rsidRPr="0055053D">
        <w:rPr>
          <w:rFonts w:cs="Arial"/>
          <w:spacing w:val="-1"/>
          <w:szCs w:val="24"/>
        </w:rPr>
        <w:t>referred</w:t>
      </w:r>
      <w:r w:rsidRPr="0055053D">
        <w:rPr>
          <w:rFonts w:cs="Arial"/>
          <w:spacing w:val="57"/>
          <w:szCs w:val="24"/>
        </w:rPr>
        <w:t xml:space="preserve"> </w:t>
      </w:r>
      <w:r w:rsidRPr="0055053D">
        <w:rPr>
          <w:rFonts w:cs="Arial"/>
          <w:spacing w:val="-1"/>
          <w:szCs w:val="24"/>
        </w:rPr>
        <w:t>to</w:t>
      </w:r>
      <w:r w:rsidRPr="0055053D">
        <w:rPr>
          <w:rFonts w:cs="Arial"/>
          <w:spacing w:val="35"/>
          <w:szCs w:val="24"/>
        </w:rPr>
        <w:t xml:space="preserve"> </w:t>
      </w:r>
      <w:r w:rsidRPr="0055053D">
        <w:rPr>
          <w:rFonts w:cs="Arial"/>
          <w:szCs w:val="24"/>
        </w:rPr>
        <w:t>in</w:t>
      </w:r>
      <w:r w:rsidRPr="0055053D">
        <w:rPr>
          <w:rFonts w:cs="Arial"/>
          <w:spacing w:val="36"/>
          <w:szCs w:val="24"/>
        </w:rPr>
        <w:t xml:space="preserve"> </w:t>
      </w:r>
      <w:r w:rsidRPr="0055053D">
        <w:rPr>
          <w:rFonts w:cs="Arial"/>
          <w:spacing w:val="-1"/>
          <w:szCs w:val="24"/>
        </w:rPr>
        <w:t>Standing</w:t>
      </w:r>
      <w:r w:rsidRPr="0055053D">
        <w:rPr>
          <w:rFonts w:cs="Arial"/>
          <w:spacing w:val="35"/>
          <w:szCs w:val="24"/>
        </w:rPr>
        <w:t xml:space="preserve"> </w:t>
      </w:r>
      <w:r w:rsidRPr="0055053D">
        <w:rPr>
          <w:rFonts w:cs="Arial"/>
          <w:spacing w:val="-1"/>
          <w:szCs w:val="24"/>
        </w:rPr>
        <w:t>Order</w:t>
      </w:r>
      <w:r w:rsidRPr="0055053D">
        <w:rPr>
          <w:rFonts w:cs="Arial"/>
          <w:spacing w:val="37"/>
          <w:szCs w:val="24"/>
        </w:rPr>
        <w:t xml:space="preserve"> </w:t>
      </w:r>
      <w:r w:rsidRPr="0055053D">
        <w:rPr>
          <w:rFonts w:cs="Arial"/>
          <w:szCs w:val="24"/>
        </w:rPr>
        <w:t>37.5</w:t>
      </w:r>
      <w:r w:rsidRPr="0055053D">
        <w:rPr>
          <w:rFonts w:cs="Arial"/>
          <w:spacing w:val="35"/>
          <w:szCs w:val="24"/>
        </w:rPr>
        <w:t xml:space="preserve"> </w:t>
      </w:r>
      <w:r w:rsidRPr="0055053D">
        <w:rPr>
          <w:rFonts w:cs="Arial"/>
          <w:spacing w:val="-1"/>
          <w:szCs w:val="24"/>
        </w:rPr>
        <w:t>other</w:t>
      </w:r>
      <w:r w:rsidRPr="0055053D">
        <w:rPr>
          <w:rFonts w:cs="Arial"/>
          <w:spacing w:val="35"/>
          <w:szCs w:val="24"/>
        </w:rPr>
        <w:t xml:space="preserve"> </w:t>
      </w:r>
      <w:r w:rsidRPr="0055053D">
        <w:rPr>
          <w:rFonts w:cs="Arial"/>
          <w:spacing w:val="-1"/>
          <w:szCs w:val="24"/>
        </w:rPr>
        <w:t>than</w:t>
      </w:r>
      <w:r w:rsidRPr="0055053D">
        <w:rPr>
          <w:rFonts w:cs="Arial"/>
          <w:spacing w:val="36"/>
          <w:szCs w:val="24"/>
        </w:rPr>
        <w:t xml:space="preserve"> </w:t>
      </w:r>
      <w:r w:rsidRPr="0055053D">
        <w:rPr>
          <w:rFonts w:cs="Arial"/>
          <w:spacing w:val="-1"/>
          <w:szCs w:val="24"/>
        </w:rPr>
        <w:t>the</w:t>
      </w:r>
      <w:r w:rsidRPr="0055053D">
        <w:rPr>
          <w:rFonts w:cs="Arial"/>
          <w:spacing w:val="38"/>
          <w:szCs w:val="24"/>
        </w:rPr>
        <w:t xml:space="preserve"> </w:t>
      </w:r>
      <w:r w:rsidRPr="0055053D">
        <w:rPr>
          <w:rFonts w:cs="Arial"/>
          <w:spacing w:val="-1"/>
          <w:szCs w:val="24"/>
        </w:rPr>
        <w:t>Planning</w:t>
      </w:r>
      <w:r w:rsidRPr="0055053D">
        <w:rPr>
          <w:rFonts w:cs="Arial"/>
          <w:spacing w:val="36"/>
          <w:szCs w:val="24"/>
        </w:rPr>
        <w:t xml:space="preserve"> </w:t>
      </w:r>
      <w:r w:rsidRPr="0055053D">
        <w:rPr>
          <w:rFonts w:cs="Arial"/>
          <w:spacing w:val="-1"/>
          <w:szCs w:val="24"/>
        </w:rPr>
        <w:t>Review</w:t>
      </w:r>
      <w:r w:rsidRPr="0055053D">
        <w:rPr>
          <w:rFonts w:cs="Arial"/>
          <w:spacing w:val="36"/>
          <w:szCs w:val="24"/>
        </w:rPr>
        <w:t xml:space="preserve"> </w:t>
      </w:r>
      <w:r w:rsidRPr="0055053D">
        <w:rPr>
          <w:rFonts w:cs="Arial"/>
          <w:spacing w:val="-1"/>
          <w:szCs w:val="24"/>
        </w:rPr>
        <w:t>Committee</w:t>
      </w:r>
      <w:r w:rsidRPr="0055053D">
        <w:rPr>
          <w:rFonts w:cs="Arial"/>
          <w:spacing w:val="55"/>
          <w:w w:val="99"/>
          <w:szCs w:val="24"/>
        </w:rPr>
        <w:t xml:space="preserve"> </w:t>
      </w:r>
      <w:r w:rsidRPr="0055053D">
        <w:rPr>
          <w:rFonts w:cs="Arial"/>
          <w:spacing w:val="-1"/>
          <w:szCs w:val="24"/>
        </w:rPr>
        <w:t>may</w:t>
      </w:r>
      <w:r w:rsidRPr="0055053D">
        <w:rPr>
          <w:rFonts w:cs="Arial"/>
          <w:spacing w:val="-3"/>
          <w:szCs w:val="24"/>
        </w:rPr>
        <w:t xml:space="preserve"> </w:t>
      </w:r>
      <w:r w:rsidRPr="0055053D">
        <w:rPr>
          <w:rFonts w:cs="Arial"/>
          <w:spacing w:val="-1"/>
          <w:szCs w:val="24"/>
        </w:rPr>
        <w:t>not</w:t>
      </w:r>
      <w:r w:rsidRPr="0055053D">
        <w:rPr>
          <w:rFonts w:cs="Arial"/>
          <w:spacing w:val="-4"/>
          <w:szCs w:val="24"/>
        </w:rPr>
        <w:t xml:space="preserve"> </w:t>
      </w:r>
      <w:r w:rsidRPr="0055053D">
        <w:rPr>
          <w:rFonts w:cs="Arial"/>
          <w:spacing w:val="-1"/>
          <w:szCs w:val="24"/>
        </w:rPr>
        <w:t>attend</w:t>
      </w:r>
      <w:r w:rsidRPr="0055053D">
        <w:rPr>
          <w:rFonts w:cs="Arial"/>
          <w:spacing w:val="-3"/>
          <w:szCs w:val="24"/>
        </w:rPr>
        <w:t xml:space="preserve"> </w:t>
      </w:r>
      <w:r w:rsidRPr="0055053D">
        <w:rPr>
          <w:rFonts w:cs="Arial"/>
          <w:spacing w:val="-1"/>
          <w:szCs w:val="24"/>
        </w:rPr>
        <w:t>any</w:t>
      </w:r>
      <w:r w:rsidRPr="0055053D">
        <w:rPr>
          <w:rFonts w:cs="Arial"/>
          <w:spacing w:val="-4"/>
          <w:szCs w:val="24"/>
        </w:rPr>
        <w:t xml:space="preserve"> </w:t>
      </w:r>
      <w:r w:rsidRPr="0055053D">
        <w:rPr>
          <w:rFonts w:cs="Arial"/>
          <w:spacing w:val="-1"/>
          <w:szCs w:val="24"/>
        </w:rPr>
        <w:t>part</w:t>
      </w:r>
      <w:r w:rsidRPr="0055053D">
        <w:rPr>
          <w:rFonts w:cs="Arial"/>
          <w:spacing w:val="-3"/>
          <w:szCs w:val="24"/>
        </w:rPr>
        <w:t xml:space="preserve"> </w:t>
      </w:r>
      <w:r w:rsidRPr="0055053D">
        <w:rPr>
          <w:rFonts w:cs="Arial"/>
          <w:spacing w:val="-1"/>
          <w:szCs w:val="24"/>
        </w:rPr>
        <w:t>of</w:t>
      </w:r>
      <w:r w:rsidRPr="0055053D">
        <w:rPr>
          <w:rFonts w:cs="Arial"/>
          <w:spacing w:val="-4"/>
          <w:szCs w:val="24"/>
        </w:rPr>
        <w:t xml:space="preserve"> </w:t>
      </w:r>
      <w:r w:rsidRPr="0055053D">
        <w:rPr>
          <w:rFonts w:cs="Arial"/>
          <w:spacing w:val="-1"/>
          <w:szCs w:val="24"/>
        </w:rPr>
        <w:t>these</w:t>
      </w:r>
      <w:r w:rsidRPr="0055053D">
        <w:rPr>
          <w:rFonts w:cs="Arial"/>
          <w:spacing w:val="-3"/>
          <w:szCs w:val="24"/>
        </w:rPr>
        <w:t xml:space="preserve"> </w:t>
      </w:r>
      <w:proofErr w:type="gramStart"/>
      <w:r w:rsidRPr="0055053D">
        <w:rPr>
          <w:rFonts w:cs="Arial"/>
          <w:spacing w:val="-1"/>
          <w:szCs w:val="24"/>
        </w:rPr>
        <w:t>meetings;</w:t>
      </w:r>
      <w:proofErr w:type="gramEnd"/>
    </w:p>
    <w:p w14:paraId="589507DE" w14:textId="77777777" w:rsidR="0083554F" w:rsidRPr="0055053D" w:rsidRDefault="0083554F" w:rsidP="0055053D">
      <w:pPr>
        <w:pStyle w:val="BodyText"/>
        <w:kinsoku w:val="0"/>
        <w:overflowPunct w:val="0"/>
        <w:ind w:left="1843" w:hanging="567"/>
        <w:rPr>
          <w:rFonts w:cs="Arial"/>
          <w:szCs w:val="24"/>
        </w:rPr>
      </w:pPr>
    </w:p>
    <w:p w14:paraId="685BB433" w14:textId="0E1B8A7A" w:rsidR="00510CBC" w:rsidRPr="0055053D" w:rsidRDefault="00510CBC" w:rsidP="006327C1">
      <w:pPr>
        <w:pStyle w:val="BodyText"/>
        <w:widowControl w:val="0"/>
        <w:numPr>
          <w:ilvl w:val="3"/>
          <w:numId w:val="68"/>
        </w:numPr>
        <w:kinsoku w:val="0"/>
        <w:overflowPunct w:val="0"/>
        <w:autoSpaceDE w:val="0"/>
        <w:autoSpaceDN w:val="0"/>
        <w:adjustRightInd w:val="0"/>
        <w:ind w:left="1843" w:right="116" w:hanging="567"/>
        <w:rPr>
          <w:rFonts w:cs="Arial"/>
          <w:spacing w:val="-1"/>
          <w:szCs w:val="24"/>
        </w:rPr>
      </w:pPr>
      <w:r w:rsidRPr="0055053D">
        <w:rPr>
          <w:rFonts w:cs="Arial"/>
          <w:spacing w:val="-1"/>
          <w:szCs w:val="24"/>
        </w:rPr>
        <w:t>councillors</w:t>
      </w:r>
      <w:r w:rsidRPr="0055053D">
        <w:rPr>
          <w:rFonts w:cs="Arial"/>
          <w:spacing w:val="2"/>
          <w:szCs w:val="24"/>
        </w:rPr>
        <w:t xml:space="preserve"> </w:t>
      </w:r>
      <w:r w:rsidRPr="0055053D">
        <w:rPr>
          <w:rFonts w:cs="Arial"/>
          <w:spacing w:val="-1"/>
          <w:szCs w:val="24"/>
        </w:rPr>
        <w:t>who</w:t>
      </w:r>
      <w:r w:rsidRPr="0055053D">
        <w:rPr>
          <w:rFonts w:cs="Arial"/>
          <w:spacing w:val="4"/>
          <w:szCs w:val="24"/>
        </w:rPr>
        <w:t xml:space="preserve"> </w:t>
      </w:r>
      <w:r w:rsidRPr="0055053D">
        <w:rPr>
          <w:rFonts w:cs="Arial"/>
          <w:spacing w:val="-1"/>
          <w:szCs w:val="24"/>
        </w:rPr>
        <w:t>are</w:t>
      </w:r>
      <w:r w:rsidRPr="0055053D">
        <w:rPr>
          <w:rFonts w:cs="Arial"/>
          <w:spacing w:val="4"/>
          <w:szCs w:val="24"/>
        </w:rPr>
        <w:t xml:space="preserve"> </w:t>
      </w:r>
      <w:r w:rsidRPr="0055053D">
        <w:rPr>
          <w:rFonts w:cs="Arial"/>
          <w:spacing w:val="-2"/>
          <w:szCs w:val="24"/>
        </w:rPr>
        <w:t>not</w:t>
      </w:r>
      <w:r w:rsidRPr="0055053D">
        <w:rPr>
          <w:rFonts w:cs="Arial"/>
          <w:spacing w:val="3"/>
          <w:szCs w:val="24"/>
        </w:rPr>
        <w:t xml:space="preserve"> </w:t>
      </w:r>
      <w:r w:rsidRPr="0055053D">
        <w:rPr>
          <w:rFonts w:cs="Arial"/>
          <w:spacing w:val="-1"/>
          <w:szCs w:val="24"/>
        </w:rPr>
        <w:t>appointed</w:t>
      </w:r>
      <w:r w:rsidRPr="0055053D">
        <w:rPr>
          <w:rFonts w:cs="Arial"/>
          <w:spacing w:val="4"/>
          <w:szCs w:val="24"/>
        </w:rPr>
        <w:t xml:space="preserve"> </w:t>
      </w:r>
      <w:r w:rsidRPr="0055053D">
        <w:rPr>
          <w:rFonts w:cs="Arial"/>
          <w:spacing w:val="-1"/>
          <w:szCs w:val="24"/>
        </w:rPr>
        <w:t>members</w:t>
      </w:r>
      <w:r w:rsidRPr="0055053D">
        <w:rPr>
          <w:rFonts w:cs="Arial"/>
          <w:spacing w:val="2"/>
          <w:szCs w:val="24"/>
        </w:rPr>
        <w:t xml:space="preserve"> </w:t>
      </w:r>
      <w:r w:rsidRPr="0055053D">
        <w:rPr>
          <w:rFonts w:cs="Arial"/>
          <w:spacing w:val="-1"/>
          <w:szCs w:val="24"/>
        </w:rPr>
        <w:t>of</w:t>
      </w:r>
      <w:r w:rsidRPr="0055053D">
        <w:rPr>
          <w:rFonts w:cs="Arial"/>
          <w:spacing w:val="3"/>
          <w:szCs w:val="24"/>
        </w:rPr>
        <w:t xml:space="preserve"> </w:t>
      </w:r>
      <w:r w:rsidRPr="0055053D">
        <w:rPr>
          <w:rFonts w:cs="Arial"/>
          <w:szCs w:val="24"/>
        </w:rPr>
        <w:t>Civic</w:t>
      </w:r>
      <w:r w:rsidRPr="0055053D">
        <w:rPr>
          <w:rFonts w:cs="Arial"/>
          <w:spacing w:val="5"/>
          <w:szCs w:val="24"/>
        </w:rPr>
        <w:t xml:space="preserve"> </w:t>
      </w:r>
      <w:r w:rsidRPr="0055053D">
        <w:rPr>
          <w:rFonts w:cs="Arial"/>
          <w:spacing w:val="-1"/>
          <w:szCs w:val="24"/>
        </w:rPr>
        <w:t>Licensing</w:t>
      </w:r>
      <w:r w:rsidRPr="0055053D">
        <w:rPr>
          <w:rFonts w:cs="Arial"/>
          <w:spacing w:val="51"/>
          <w:w w:val="99"/>
          <w:szCs w:val="24"/>
        </w:rPr>
        <w:t xml:space="preserve"> </w:t>
      </w:r>
      <w:r w:rsidRPr="0055053D">
        <w:rPr>
          <w:rFonts w:cs="Arial"/>
          <w:spacing w:val="-1"/>
          <w:szCs w:val="24"/>
        </w:rPr>
        <w:t>Committee</w:t>
      </w:r>
      <w:r w:rsidRPr="0055053D">
        <w:rPr>
          <w:rFonts w:cs="Arial"/>
          <w:spacing w:val="18"/>
          <w:szCs w:val="24"/>
        </w:rPr>
        <w:t xml:space="preserve"> </w:t>
      </w:r>
      <w:r w:rsidRPr="0055053D">
        <w:rPr>
          <w:rFonts w:cs="Arial"/>
          <w:spacing w:val="-1"/>
          <w:szCs w:val="24"/>
        </w:rPr>
        <w:t>may</w:t>
      </w:r>
      <w:r w:rsidRPr="0055053D">
        <w:rPr>
          <w:rFonts w:cs="Arial"/>
          <w:spacing w:val="18"/>
          <w:szCs w:val="24"/>
        </w:rPr>
        <w:t xml:space="preserve"> </w:t>
      </w:r>
      <w:r w:rsidRPr="0055053D">
        <w:rPr>
          <w:rFonts w:cs="Arial"/>
          <w:spacing w:val="-1"/>
          <w:szCs w:val="24"/>
        </w:rPr>
        <w:t>not</w:t>
      </w:r>
      <w:r w:rsidRPr="0055053D">
        <w:rPr>
          <w:rFonts w:cs="Arial"/>
          <w:spacing w:val="14"/>
          <w:szCs w:val="24"/>
        </w:rPr>
        <w:t xml:space="preserve"> </w:t>
      </w:r>
      <w:r w:rsidRPr="0055053D">
        <w:rPr>
          <w:rFonts w:cs="Arial"/>
          <w:spacing w:val="-1"/>
          <w:szCs w:val="24"/>
        </w:rPr>
        <w:t>attend</w:t>
      </w:r>
      <w:r w:rsidRPr="0055053D">
        <w:rPr>
          <w:rFonts w:cs="Arial"/>
          <w:spacing w:val="17"/>
          <w:szCs w:val="24"/>
        </w:rPr>
        <w:t xml:space="preserve"> </w:t>
      </w:r>
      <w:r w:rsidRPr="0055053D">
        <w:rPr>
          <w:rFonts w:cs="Arial"/>
          <w:spacing w:val="-1"/>
          <w:szCs w:val="24"/>
        </w:rPr>
        <w:t>any</w:t>
      </w:r>
      <w:r w:rsidRPr="0055053D">
        <w:rPr>
          <w:rFonts w:cs="Arial"/>
          <w:spacing w:val="18"/>
          <w:szCs w:val="24"/>
        </w:rPr>
        <w:t xml:space="preserve"> </w:t>
      </w:r>
      <w:r w:rsidRPr="0055053D">
        <w:rPr>
          <w:rFonts w:cs="Arial"/>
          <w:spacing w:val="-1"/>
          <w:szCs w:val="24"/>
        </w:rPr>
        <w:t>part</w:t>
      </w:r>
      <w:r w:rsidRPr="0055053D">
        <w:rPr>
          <w:rFonts w:cs="Arial"/>
          <w:spacing w:val="16"/>
          <w:szCs w:val="24"/>
        </w:rPr>
        <w:t xml:space="preserve"> </w:t>
      </w:r>
      <w:r w:rsidRPr="0055053D">
        <w:rPr>
          <w:rFonts w:cs="Arial"/>
          <w:spacing w:val="-1"/>
          <w:szCs w:val="24"/>
        </w:rPr>
        <w:t>or</w:t>
      </w:r>
      <w:r w:rsidRPr="0055053D">
        <w:rPr>
          <w:rFonts w:cs="Arial"/>
          <w:spacing w:val="16"/>
          <w:szCs w:val="24"/>
        </w:rPr>
        <w:t xml:space="preserve"> </w:t>
      </w:r>
      <w:r w:rsidRPr="0055053D">
        <w:rPr>
          <w:rFonts w:cs="Arial"/>
          <w:spacing w:val="-1"/>
          <w:szCs w:val="24"/>
        </w:rPr>
        <w:t>parts</w:t>
      </w:r>
      <w:r w:rsidRPr="0055053D">
        <w:rPr>
          <w:rFonts w:cs="Arial"/>
          <w:spacing w:val="16"/>
          <w:szCs w:val="24"/>
        </w:rPr>
        <w:t xml:space="preserve"> </w:t>
      </w:r>
      <w:r w:rsidRPr="0055053D">
        <w:rPr>
          <w:rFonts w:cs="Arial"/>
          <w:spacing w:val="-1"/>
          <w:szCs w:val="24"/>
        </w:rPr>
        <w:t>of</w:t>
      </w:r>
      <w:r w:rsidRPr="0055053D">
        <w:rPr>
          <w:rFonts w:cs="Arial"/>
          <w:spacing w:val="16"/>
          <w:szCs w:val="24"/>
        </w:rPr>
        <w:t xml:space="preserve"> </w:t>
      </w:r>
      <w:r w:rsidRPr="0055053D">
        <w:rPr>
          <w:rFonts w:cs="Arial"/>
          <w:szCs w:val="24"/>
        </w:rPr>
        <w:t>a</w:t>
      </w:r>
      <w:r w:rsidRPr="0055053D">
        <w:rPr>
          <w:rFonts w:cs="Arial"/>
          <w:spacing w:val="19"/>
          <w:szCs w:val="24"/>
        </w:rPr>
        <w:t xml:space="preserve"> </w:t>
      </w:r>
      <w:r w:rsidRPr="0055053D">
        <w:rPr>
          <w:rFonts w:cs="Arial"/>
          <w:spacing w:val="-1"/>
          <w:szCs w:val="24"/>
        </w:rPr>
        <w:t>meeting</w:t>
      </w:r>
      <w:r w:rsidRPr="0055053D">
        <w:rPr>
          <w:rFonts w:cs="Arial"/>
          <w:spacing w:val="17"/>
          <w:szCs w:val="24"/>
        </w:rPr>
        <w:t xml:space="preserve"> </w:t>
      </w:r>
      <w:r w:rsidRPr="0055053D">
        <w:rPr>
          <w:rFonts w:cs="Arial"/>
          <w:spacing w:val="-1"/>
          <w:szCs w:val="24"/>
        </w:rPr>
        <w:t>of</w:t>
      </w:r>
      <w:r w:rsidRPr="0055053D">
        <w:rPr>
          <w:rFonts w:cs="Arial"/>
          <w:spacing w:val="16"/>
          <w:szCs w:val="24"/>
        </w:rPr>
        <w:t xml:space="preserve"> </w:t>
      </w:r>
      <w:r w:rsidRPr="0055053D">
        <w:rPr>
          <w:rFonts w:cs="Arial"/>
          <w:spacing w:val="-1"/>
          <w:szCs w:val="24"/>
        </w:rPr>
        <w:t>the</w:t>
      </w:r>
      <w:r w:rsidRPr="0055053D">
        <w:rPr>
          <w:rFonts w:cs="Arial"/>
          <w:spacing w:val="51"/>
          <w:w w:val="99"/>
          <w:szCs w:val="24"/>
        </w:rPr>
        <w:t xml:space="preserve"> </w:t>
      </w:r>
      <w:r w:rsidRPr="0055053D">
        <w:rPr>
          <w:rFonts w:cs="Arial"/>
          <w:spacing w:val="-1"/>
          <w:szCs w:val="24"/>
        </w:rPr>
        <w:t>committee</w:t>
      </w:r>
      <w:r w:rsidRPr="0055053D">
        <w:rPr>
          <w:rFonts w:cs="Arial"/>
          <w:spacing w:val="-4"/>
          <w:szCs w:val="24"/>
        </w:rPr>
        <w:t xml:space="preserve"> </w:t>
      </w:r>
      <w:r w:rsidRPr="0055053D">
        <w:rPr>
          <w:rFonts w:cs="Arial"/>
          <w:spacing w:val="-1"/>
          <w:szCs w:val="24"/>
        </w:rPr>
        <w:t>where</w:t>
      </w:r>
      <w:r w:rsidRPr="0055053D">
        <w:rPr>
          <w:rFonts w:cs="Arial"/>
          <w:spacing w:val="-3"/>
          <w:szCs w:val="24"/>
        </w:rPr>
        <w:t xml:space="preserve"> </w:t>
      </w:r>
      <w:r w:rsidRPr="0055053D">
        <w:rPr>
          <w:rFonts w:cs="Arial"/>
          <w:spacing w:val="-1"/>
          <w:szCs w:val="24"/>
        </w:rPr>
        <w:t>the</w:t>
      </w:r>
      <w:r w:rsidRPr="0055053D">
        <w:rPr>
          <w:rFonts w:cs="Arial"/>
          <w:spacing w:val="-6"/>
          <w:szCs w:val="24"/>
        </w:rPr>
        <w:t xml:space="preserve"> </w:t>
      </w:r>
      <w:r w:rsidRPr="0055053D">
        <w:rPr>
          <w:rFonts w:cs="Arial"/>
          <w:spacing w:val="-1"/>
          <w:szCs w:val="24"/>
        </w:rPr>
        <w:t>committee</w:t>
      </w:r>
      <w:r w:rsidRPr="0055053D">
        <w:rPr>
          <w:rFonts w:cs="Arial"/>
          <w:spacing w:val="-3"/>
          <w:szCs w:val="24"/>
        </w:rPr>
        <w:t xml:space="preserve"> </w:t>
      </w:r>
      <w:r w:rsidRPr="0055053D">
        <w:rPr>
          <w:rFonts w:cs="Arial"/>
          <w:spacing w:val="-1"/>
          <w:szCs w:val="24"/>
        </w:rPr>
        <w:t>has</w:t>
      </w:r>
      <w:r w:rsidRPr="0055053D">
        <w:rPr>
          <w:rFonts w:cs="Arial"/>
          <w:spacing w:val="-6"/>
          <w:szCs w:val="24"/>
        </w:rPr>
        <w:t xml:space="preserve"> </w:t>
      </w:r>
      <w:r w:rsidRPr="0055053D">
        <w:rPr>
          <w:rFonts w:cs="Arial"/>
          <w:spacing w:val="-1"/>
          <w:szCs w:val="24"/>
        </w:rPr>
        <w:t>excluded</w:t>
      </w:r>
      <w:r w:rsidRPr="0055053D">
        <w:rPr>
          <w:rFonts w:cs="Arial"/>
          <w:spacing w:val="-3"/>
          <w:szCs w:val="24"/>
        </w:rPr>
        <w:t xml:space="preserve"> </w:t>
      </w:r>
      <w:r w:rsidRPr="0055053D">
        <w:rPr>
          <w:rFonts w:cs="Arial"/>
          <w:spacing w:val="-1"/>
          <w:szCs w:val="24"/>
        </w:rPr>
        <w:t>the</w:t>
      </w:r>
      <w:r w:rsidRPr="0055053D">
        <w:rPr>
          <w:rFonts w:cs="Arial"/>
          <w:spacing w:val="-4"/>
          <w:szCs w:val="24"/>
        </w:rPr>
        <w:t xml:space="preserve"> </w:t>
      </w:r>
      <w:r w:rsidRPr="0055053D">
        <w:rPr>
          <w:rFonts w:cs="Arial"/>
          <w:spacing w:val="-1"/>
          <w:szCs w:val="24"/>
        </w:rPr>
        <w:t>press</w:t>
      </w:r>
      <w:r w:rsidRPr="0055053D">
        <w:rPr>
          <w:rFonts w:cs="Arial"/>
          <w:spacing w:val="-5"/>
          <w:szCs w:val="24"/>
        </w:rPr>
        <w:t xml:space="preserve"> </w:t>
      </w:r>
      <w:r w:rsidRPr="0055053D">
        <w:rPr>
          <w:rFonts w:cs="Arial"/>
          <w:spacing w:val="-1"/>
          <w:szCs w:val="24"/>
        </w:rPr>
        <w:t>and</w:t>
      </w:r>
      <w:r w:rsidRPr="0055053D">
        <w:rPr>
          <w:rFonts w:cs="Arial"/>
          <w:spacing w:val="-4"/>
          <w:szCs w:val="24"/>
        </w:rPr>
        <w:t xml:space="preserve"> </w:t>
      </w:r>
      <w:r w:rsidRPr="0055053D">
        <w:rPr>
          <w:rFonts w:cs="Arial"/>
          <w:spacing w:val="-1"/>
          <w:szCs w:val="24"/>
        </w:rPr>
        <w:t>public;</w:t>
      </w:r>
      <w:r w:rsidRPr="0055053D">
        <w:rPr>
          <w:rFonts w:cs="Arial"/>
          <w:spacing w:val="-3"/>
          <w:szCs w:val="24"/>
        </w:rPr>
        <w:t xml:space="preserve"> </w:t>
      </w:r>
      <w:r w:rsidRPr="0055053D">
        <w:rPr>
          <w:rFonts w:cs="Arial"/>
          <w:spacing w:val="-1"/>
          <w:szCs w:val="24"/>
        </w:rPr>
        <w:t>and</w:t>
      </w:r>
    </w:p>
    <w:p w14:paraId="211CFF97" w14:textId="77777777" w:rsidR="00510CBC" w:rsidRPr="0055053D" w:rsidRDefault="00510CBC" w:rsidP="0055053D">
      <w:pPr>
        <w:pStyle w:val="BodyText"/>
        <w:kinsoku w:val="0"/>
        <w:overflowPunct w:val="0"/>
        <w:ind w:left="1843" w:hanging="567"/>
        <w:rPr>
          <w:rFonts w:cs="Arial"/>
          <w:szCs w:val="24"/>
        </w:rPr>
      </w:pPr>
    </w:p>
    <w:p w14:paraId="70860F61" w14:textId="77777777" w:rsidR="00510CBC" w:rsidRPr="000E520F" w:rsidRDefault="00510CBC" w:rsidP="006327C1">
      <w:pPr>
        <w:pStyle w:val="BodyText"/>
        <w:widowControl w:val="0"/>
        <w:numPr>
          <w:ilvl w:val="3"/>
          <w:numId w:val="68"/>
        </w:numPr>
        <w:kinsoku w:val="0"/>
        <w:overflowPunct w:val="0"/>
        <w:autoSpaceDE w:val="0"/>
        <w:autoSpaceDN w:val="0"/>
        <w:adjustRightInd w:val="0"/>
        <w:ind w:left="1843" w:right="115" w:hanging="567"/>
        <w:rPr>
          <w:rFonts w:cs="Arial"/>
        </w:rPr>
      </w:pPr>
      <w:r w:rsidRPr="0055053D">
        <w:rPr>
          <w:rFonts w:cs="Arial"/>
          <w:spacing w:val="-1"/>
          <w:szCs w:val="24"/>
        </w:rPr>
        <w:t>where</w:t>
      </w:r>
      <w:r w:rsidRPr="0055053D">
        <w:rPr>
          <w:rFonts w:cs="Arial"/>
          <w:spacing w:val="16"/>
          <w:szCs w:val="24"/>
        </w:rPr>
        <w:t xml:space="preserve"> </w:t>
      </w:r>
      <w:r w:rsidRPr="0055053D">
        <w:rPr>
          <w:rFonts w:cs="Arial"/>
          <w:spacing w:val="-1"/>
          <w:szCs w:val="24"/>
        </w:rPr>
        <w:t>the</w:t>
      </w:r>
      <w:r w:rsidRPr="0055053D">
        <w:rPr>
          <w:rFonts w:cs="Arial"/>
          <w:spacing w:val="14"/>
          <w:szCs w:val="24"/>
        </w:rPr>
        <w:t xml:space="preserve"> </w:t>
      </w:r>
      <w:r w:rsidRPr="0055053D">
        <w:rPr>
          <w:rFonts w:cs="Arial"/>
          <w:spacing w:val="-1"/>
          <w:szCs w:val="24"/>
        </w:rPr>
        <w:t>councillor</w:t>
      </w:r>
      <w:r w:rsidRPr="0055053D">
        <w:rPr>
          <w:rFonts w:cs="Arial"/>
          <w:spacing w:val="15"/>
          <w:szCs w:val="24"/>
        </w:rPr>
        <w:t xml:space="preserve"> </w:t>
      </w:r>
      <w:r w:rsidRPr="0055053D">
        <w:rPr>
          <w:rFonts w:cs="Arial"/>
          <w:szCs w:val="24"/>
        </w:rPr>
        <w:t>is</w:t>
      </w:r>
      <w:r w:rsidRPr="0055053D">
        <w:rPr>
          <w:rFonts w:cs="Arial"/>
          <w:spacing w:val="15"/>
          <w:szCs w:val="24"/>
        </w:rPr>
        <w:t xml:space="preserve"> </w:t>
      </w:r>
      <w:r w:rsidRPr="0055053D">
        <w:rPr>
          <w:rFonts w:cs="Arial"/>
          <w:spacing w:val="-2"/>
          <w:szCs w:val="24"/>
        </w:rPr>
        <w:t>not</w:t>
      </w:r>
      <w:r w:rsidRPr="0055053D">
        <w:rPr>
          <w:rFonts w:cs="Arial"/>
          <w:spacing w:val="15"/>
          <w:szCs w:val="24"/>
        </w:rPr>
        <w:t xml:space="preserve"> </w:t>
      </w:r>
      <w:r w:rsidRPr="0055053D">
        <w:rPr>
          <w:rFonts w:cs="Arial"/>
          <w:szCs w:val="24"/>
        </w:rPr>
        <w:t>a</w:t>
      </w:r>
      <w:r w:rsidRPr="0055053D">
        <w:rPr>
          <w:rFonts w:cs="Arial"/>
          <w:spacing w:val="17"/>
          <w:szCs w:val="24"/>
        </w:rPr>
        <w:t xml:space="preserve"> </w:t>
      </w:r>
      <w:r w:rsidRPr="0055053D">
        <w:rPr>
          <w:rFonts w:cs="Arial"/>
          <w:spacing w:val="-1"/>
          <w:szCs w:val="24"/>
        </w:rPr>
        <w:t>member</w:t>
      </w:r>
      <w:r w:rsidRPr="0055053D">
        <w:rPr>
          <w:rFonts w:cs="Arial"/>
          <w:spacing w:val="15"/>
          <w:szCs w:val="24"/>
        </w:rPr>
        <w:t xml:space="preserve"> </w:t>
      </w:r>
      <w:r w:rsidRPr="0055053D">
        <w:rPr>
          <w:rFonts w:cs="Arial"/>
          <w:spacing w:val="-1"/>
          <w:szCs w:val="24"/>
        </w:rPr>
        <w:t>of</w:t>
      </w:r>
      <w:r w:rsidRPr="0055053D">
        <w:rPr>
          <w:rFonts w:cs="Arial"/>
          <w:spacing w:val="15"/>
          <w:szCs w:val="24"/>
        </w:rPr>
        <w:t xml:space="preserve"> </w:t>
      </w:r>
      <w:r w:rsidRPr="0055053D">
        <w:rPr>
          <w:rFonts w:cs="Arial"/>
          <w:spacing w:val="-1"/>
          <w:szCs w:val="24"/>
        </w:rPr>
        <w:t>the</w:t>
      </w:r>
      <w:r w:rsidRPr="0055053D">
        <w:rPr>
          <w:rFonts w:cs="Arial"/>
          <w:spacing w:val="17"/>
          <w:szCs w:val="24"/>
        </w:rPr>
        <w:t xml:space="preserve"> </w:t>
      </w:r>
      <w:r w:rsidRPr="0055053D">
        <w:rPr>
          <w:rFonts w:cs="Arial"/>
          <w:spacing w:val="-1"/>
          <w:szCs w:val="24"/>
        </w:rPr>
        <w:t>committee,</w:t>
      </w:r>
      <w:r w:rsidRPr="0055053D">
        <w:rPr>
          <w:rFonts w:cs="Arial"/>
          <w:spacing w:val="32"/>
          <w:szCs w:val="24"/>
        </w:rPr>
        <w:t xml:space="preserve"> </w:t>
      </w:r>
      <w:r w:rsidR="00A20B26" w:rsidRPr="0055053D">
        <w:rPr>
          <w:rFonts w:cs="Arial"/>
          <w:spacing w:val="-1"/>
          <w:szCs w:val="24"/>
        </w:rPr>
        <w:t>they</w:t>
      </w:r>
      <w:r w:rsidRPr="0055053D">
        <w:rPr>
          <w:rFonts w:cs="Arial"/>
          <w:spacing w:val="17"/>
          <w:szCs w:val="24"/>
        </w:rPr>
        <w:t xml:space="preserve"> </w:t>
      </w:r>
      <w:r w:rsidRPr="0055053D">
        <w:rPr>
          <w:rFonts w:cs="Arial"/>
          <w:spacing w:val="-1"/>
          <w:szCs w:val="24"/>
        </w:rPr>
        <w:t>should</w:t>
      </w:r>
      <w:r w:rsidRPr="0055053D">
        <w:rPr>
          <w:rFonts w:cs="Arial"/>
          <w:spacing w:val="47"/>
          <w:szCs w:val="24"/>
        </w:rPr>
        <w:t xml:space="preserve"> </w:t>
      </w:r>
      <w:r w:rsidRPr="0055053D">
        <w:rPr>
          <w:rFonts w:cs="Arial"/>
          <w:spacing w:val="-1"/>
          <w:szCs w:val="24"/>
        </w:rPr>
        <w:t>sit</w:t>
      </w:r>
      <w:r w:rsidRPr="0055053D">
        <w:rPr>
          <w:rFonts w:cs="Arial"/>
          <w:spacing w:val="6"/>
          <w:szCs w:val="24"/>
        </w:rPr>
        <w:t xml:space="preserve"> </w:t>
      </w:r>
      <w:r w:rsidRPr="0055053D">
        <w:rPr>
          <w:rFonts w:cs="Arial"/>
          <w:szCs w:val="24"/>
        </w:rPr>
        <w:t>in</w:t>
      </w:r>
      <w:r w:rsidRPr="0055053D">
        <w:rPr>
          <w:rFonts w:cs="Arial"/>
          <w:spacing w:val="7"/>
          <w:szCs w:val="24"/>
        </w:rPr>
        <w:t xml:space="preserve"> </w:t>
      </w:r>
      <w:r w:rsidRPr="0055053D">
        <w:rPr>
          <w:rFonts w:cs="Arial"/>
          <w:spacing w:val="-1"/>
          <w:szCs w:val="24"/>
        </w:rPr>
        <w:t>the</w:t>
      </w:r>
      <w:r w:rsidRPr="0055053D">
        <w:rPr>
          <w:rFonts w:cs="Arial"/>
          <w:spacing w:val="8"/>
          <w:szCs w:val="24"/>
        </w:rPr>
        <w:t xml:space="preserve"> </w:t>
      </w:r>
      <w:r w:rsidRPr="0055053D">
        <w:rPr>
          <w:rFonts w:cs="Arial"/>
          <w:spacing w:val="-1"/>
          <w:szCs w:val="24"/>
        </w:rPr>
        <w:t>public</w:t>
      </w:r>
      <w:r w:rsidRPr="0055053D">
        <w:rPr>
          <w:rFonts w:cs="Arial"/>
          <w:spacing w:val="8"/>
          <w:szCs w:val="24"/>
        </w:rPr>
        <w:t xml:space="preserve"> </w:t>
      </w:r>
      <w:r w:rsidRPr="0055053D">
        <w:rPr>
          <w:rFonts w:cs="Arial"/>
          <w:spacing w:val="-1"/>
          <w:szCs w:val="24"/>
        </w:rPr>
        <w:t>gallery</w:t>
      </w:r>
      <w:r w:rsidRPr="0055053D">
        <w:rPr>
          <w:rFonts w:cs="Arial"/>
          <w:spacing w:val="8"/>
          <w:szCs w:val="24"/>
        </w:rPr>
        <w:t xml:space="preserve"> </w:t>
      </w:r>
      <w:r w:rsidRPr="0055053D">
        <w:rPr>
          <w:rFonts w:cs="Arial"/>
          <w:spacing w:val="-1"/>
          <w:szCs w:val="24"/>
        </w:rPr>
        <w:t>so</w:t>
      </w:r>
      <w:r w:rsidRPr="0055053D">
        <w:rPr>
          <w:rFonts w:cs="Arial"/>
          <w:spacing w:val="7"/>
          <w:szCs w:val="24"/>
        </w:rPr>
        <w:t xml:space="preserve"> </w:t>
      </w:r>
      <w:r w:rsidRPr="0055053D">
        <w:rPr>
          <w:rFonts w:cs="Arial"/>
          <w:spacing w:val="-1"/>
          <w:szCs w:val="24"/>
        </w:rPr>
        <w:t>that</w:t>
      </w:r>
      <w:r w:rsidRPr="0055053D">
        <w:rPr>
          <w:rFonts w:cs="Arial"/>
          <w:spacing w:val="7"/>
          <w:szCs w:val="24"/>
        </w:rPr>
        <w:t xml:space="preserve"> </w:t>
      </w:r>
      <w:r w:rsidRPr="0055053D">
        <w:rPr>
          <w:rFonts w:cs="Arial"/>
          <w:szCs w:val="24"/>
        </w:rPr>
        <w:t>it</w:t>
      </w:r>
      <w:r w:rsidRPr="0055053D">
        <w:rPr>
          <w:rFonts w:cs="Arial"/>
          <w:spacing w:val="7"/>
          <w:szCs w:val="24"/>
        </w:rPr>
        <w:t xml:space="preserve"> </w:t>
      </w:r>
      <w:r w:rsidRPr="0055053D">
        <w:rPr>
          <w:rFonts w:cs="Arial"/>
          <w:szCs w:val="24"/>
        </w:rPr>
        <w:t>is</w:t>
      </w:r>
      <w:r w:rsidRPr="0055053D">
        <w:rPr>
          <w:rFonts w:cs="Arial"/>
          <w:spacing w:val="6"/>
          <w:szCs w:val="24"/>
        </w:rPr>
        <w:t xml:space="preserve"> </w:t>
      </w:r>
      <w:r w:rsidRPr="0055053D">
        <w:rPr>
          <w:rFonts w:cs="Arial"/>
          <w:szCs w:val="24"/>
        </w:rPr>
        <w:t>clear</w:t>
      </w:r>
      <w:r w:rsidRPr="0055053D">
        <w:rPr>
          <w:rFonts w:cs="Arial"/>
          <w:spacing w:val="6"/>
          <w:szCs w:val="24"/>
        </w:rPr>
        <w:t xml:space="preserve"> </w:t>
      </w:r>
      <w:r w:rsidRPr="0055053D">
        <w:rPr>
          <w:rFonts w:cs="Arial"/>
          <w:spacing w:val="-1"/>
          <w:szCs w:val="24"/>
        </w:rPr>
        <w:t>to</w:t>
      </w:r>
      <w:r w:rsidRPr="0055053D">
        <w:rPr>
          <w:rFonts w:cs="Arial"/>
          <w:spacing w:val="7"/>
          <w:szCs w:val="24"/>
        </w:rPr>
        <w:t xml:space="preserve"> </w:t>
      </w:r>
      <w:r w:rsidRPr="0055053D">
        <w:rPr>
          <w:rFonts w:cs="Arial"/>
          <w:spacing w:val="-1"/>
          <w:szCs w:val="24"/>
        </w:rPr>
        <w:t>the</w:t>
      </w:r>
      <w:r w:rsidRPr="0055053D">
        <w:rPr>
          <w:rFonts w:cs="Arial"/>
          <w:spacing w:val="8"/>
          <w:szCs w:val="24"/>
        </w:rPr>
        <w:t xml:space="preserve"> </w:t>
      </w:r>
      <w:r w:rsidRPr="0055053D">
        <w:rPr>
          <w:rFonts w:cs="Arial"/>
          <w:spacing w:val="-1"/>
          <w:szCs w:val="24"/>
        </w:rPr>
        <w:t>public</w:t>
      </w:r>
      <w:r w:rsidRPr="0055053D">
        <w:rPr>
          <w:rFonts w:cs="Arial"/>
          <w:spacing w:val="8"/>
          <w:szCs w:val="24"/>
        </w:rPr>
        <w:t xml:space="preserve"> </w:t>
      </w:r>
      <w:r w:rsidRPr="0055053D">
        <w:rPr>
          <w:rFonts w:cs="Arial"/>
          <w:spacing w:val="-1"/>
          <w:szCs w:val="24"/>
        </w:rPr>
        <w:t>that</w:t>
      </w:r>
      <w:r w:rsidRPr="0055053D">
        <w:rPr>
          <w:rFonts w:cs="Arial"/>
          <w:spacing w:val="7"/>
          <w:szCs w:val="24"/>
        </w:rPr>
        <w:t xml:space="preserve"> </w:t>
      </w:r>
      <w:r w:rsidRPr="0055053D">
        <w:rPr>
          <w:rFonts w:cs="Arial"/>
          <w:spacing w:val="-1"/>
          <w:szCs w:val="24"/>
        </w:rPr>
        <w:t>the</w:t>
      </w:r>
      <w:r w:rsidRPr="0055053D">
        <w:rPr>
          <w:rFonts w:cs="Arial"/>
          <w:spacing w:val="8"/>
          <w:szCs w:val="24"/>
        </w:rPr>
        <w:t xml:space="preserve"> </w:t>
      </w:r>
      <w:r w:rsidRPr="0055053D">
        <w:rPr>
          <w:rFonts w:cs="Arial"/>
          <w:spacing w:val="-1"/>
          <w:szCs w:val="24"/>
        </w:rPr>
        <w:t>member</w:t>
      </w:r>
      <w:r w:rsidRPr="0055053D">
        <w:rPr>
          <w:rFonts w:cs="Arial"/>
          <w:spacing w:val="6"/>
          <w:szCs w:val="24"/>
        </w:rPr>
        <w:t xml:space="preserve"> </w:t>
      </w:r>
      <w:r w:rsidRPr="0055053D">
        <w:rPr>
          <w:rFonts w:cs="Arial"/>
          <w:szCs w:val="24"/>
        </w:rPr>
        <w:t>is</w:t>
      </w:r>
      <w:r w:rsidRPr="0055053D">
        <w:rPr>
          <w:rFonts w:cs="Arial"/>
          <w:spacing w:val="55"/>
          <w:w w:val="99"/>
          <w:szCs w:val="24"/>
        </w:rPr>
        <w:t xml:space="preserve"> </w:t>
      </w:r>
      <w:r w:rsidRPr="0055053D">
        <w:rPr>
          <w:rFonts w:cs="Arial"/>
          <w:spacing w:val="-1"/>
          <w:szCs w:val="24"/>
        </w:rPr>
        <w:t>not</w:t>
      </w:r>
      <w:r w:rsidRPr="0055053D">
        <w:rPr>
          <w:rFonts w:cs="Arial"/>
          <w:spacing w:val="-3"/>
          <w:szCs w:val="24"/>
        </w:rPr>
        <w:t xml:space="preserve"> </w:t>
      </w:r>
      <w:r w:rsidRPr="0055053D">
        <w:rPr>
          <w:rFonts w:cs="Arial"/>
          <w:spacing w:val="-1"/>
          <w:szCs w:val="24"/>
        </w:rPr>
        <w:t>part</w:t>
      </w:r>
      <w:r w:rsidRPr="0055053D">
        <w:rPr>
          <w:rFonts w:cs="Arial"/>
          <w:spacing w:val="-3"/>
          <w:szCs w:val="24"/>
        </w:rPr>
        <w:t xml:space="preserve"> </w:t>
      </w:r>
      <w:r w:rsidRPr="0055053D">
        <w:rPr>
          <w:rFonts w:cs="Arial"/>
          <w:spacing w:val="-1"/>
          <w:szCs w:val="24"/>
        </w:rPr>
        <w:t>of</w:t>
      </w:r>
      <w:r w:rsidRPr="0055053D">
        <w:rPr>
          <w:rFonts w:cs="Arial"/>
          <w:spacing w:val="-3"/>
          <w:szCs w:val="24"/>
        </w:rPr>
        <w:t xml:space="preserve"> </w:t>
      </w:r>
      <w:r w:rsidRPr="0055053D">
        <w:rPr>
          <w:rFonts w:cs="Arial"/>
          <w:spacing w:val="-1"/>
          <w:szCs w:val="24"/>
        </w:rPr>
        <w:t>the</w:t>
      </w:r>
      <w:r w:rsidRPr="0055053D">
        <w:rPr>
          <w:rFonts w:cs="Arial"/>
          <w:spacing w:val="-2"/>
          <w:szCs w:val="24"/>
        </w:rPr>
        <w:t xml:space="preserve"> </w:t>
      </w:r>
      <w:r w:rsidRPr="0055053D">
        <w:rPr>
          <w:rFonts w:cs="Arial"/>
          <w:spacing w:val="-1"/>
          <w:szCs w:val="24"/>
        </w:rPr>
        <w:t>body</w:t>
      </w:r>
      <w:r w:rsidRPr="0055053D">
        <w:rPr>
          <w:rFonts w:cs="Arial"/>
          <w:spacing w:val="-2"/>
          <w:szCs w:val="24"/>
        </w:rPr>
        <w:t xml:space="preserve"> </w:t>
      </w:r>
      <w:r w:rsidRPr="0055053D">
        <w:rPr>
          <w:rFonts w:cs="Arial"/>
          <w:spacing w:val="-1"/>
          <w:szCs w:val="24"/>
        </w:rPr>
        <w:t>taking</w:t>
      </w:r>
      <w:r w:rsidRPr="0055053D">
        <w:rPr>
          <w:rFonts w:cs="Arial"/>
          <w:spacing w:val="-2"/>
          <w:szCs w:val="24"/>
        </w:rPr>
        <w:t xml:space="preserve"> </w:t>
      </w:r>
      <w:r w:rsidRPr="0055053D">
        <w:rPr>
          <w:rFonts w:cs="Arial"/>
          <w:spacing w:val="-1"/>
          <w:szCs w:val="24"/>
        </w:rPr>
        <w:t>the decisions.</w:t>
      </w:r>
    </w:p>
    <w:p w14:paraId="62090009" w14:textId="77777777" w:rsidR="00510CBC" w:rsidRPr="000E520F" w:rsidRDefault="00510CBC" w:rsidP="00510CBC">
      <w:pPr>
        <w:pStyle w:val="BodyText"/>
        <w:kinsoku w:val="0"/>
        <w:overflowPunct w:val="0"/>
        <w:rPr>
          <w:rFonts w:cs="Arial"/>
        </w:rPr>
      </w:pPr>
    </w:p>
    <w:p w14:paraId="0E534698" w14:textId="77777777" w:rsidR="00510CBC" w:rsidRPr="000E520F" w:rsidRDefault="00510CBC" w:rsidP="006327C1">
      <w:pPr>
        <w:pStyle w:val="BodyText"/>
        <w:widowControl w:val="0"/>
        <w:numPr>
          <w:ilvl w:val="2"/>
          <w:numId w:val="68"/>
        </w:numPr>
        <w:kinsoku w:val="0"/>
        <w:overflowPunct w:val="0"/>
        <w:autoSpaceDE w:val="0"/>
        <w:autoSpaceDN w:val="0"/>
        <w:adjustRightInd w:val="0"/>
        <w:ind w:left="1276" w:right="117" w:hanging="567"/>
        <w:rPr>
          <w:rFonts w:cs="Arial"/>
        </w:rPr>
      </w:pPr>
      <w:r w:rsidRPr="000E520F">
        <w:rPr>
          <w:rFonts w:cs="Arial"/>
          <w:spacing w:val="-1"/>
        </w:rPr>
        <w:t>Where</w:t>
      </w:r>
      <w:r w:rsidRPr="000E520F">
        <w:rPr>
          <w:rFonts w:cs="Arial"/>
          <w:spacing w:val="48"/>
        </w:rPr>
        <w:t xml:space="preserve"> </w:t>
      </w:r>
      <w:r w:rsidRPr="000E520F">
        <w:rPr>
          <w:rFonts w:cs="Arial"/>
        </w:rPr>
        <w:t>a</w:t>
      </w:r>
      <w:r w:rsidRPr="000E520F">
        <w:rPr>
          <w:rFonts w:cs="Arial"/>
          <w:spacing w:val="49"/>
        </w:rPr>
        <w:t xml:space="preserve"> </w:t>
      </w:r>
      <w:r w:rsidRPr="000E520F">
        <w:rPr>
          <w:rFonts w:cs="Arial"/>
          <w:spacing w:val="-1"/>
        </w:rPr>
        <w:t>councillor</w:t>
      </w:r>
      <w:r w:rsidRPr="000E520F">
        <w:rPr>
          <w:rFonts w:cs="Arial"/>
          <w:spacing w:val="47"/>
        </w:rPr>
        <w:t xml:space="preserve"> </w:t>
      </w:r>
      <w:r w:rsidRPr="000E520F">
        <w:rPr>
          <w:rFonts w:cs="Arial"/>
          <w:spacing w:val="-1"/>
        </w:rPr>
        <w:t>has</w:t>
      </w:r>
      <w:r w:rsidRPr="000E520F">
        <w:rPr>
          <w:rFonts w:cs="Arial"/>
          <w:spacing w:val="46"/>
        </w:rPr>
        <w:t xml:space="preserve"> </w:t>
      </w:r>
      <w:r w:rsidRPr="000E520F">
        <w:rPr>
          <w:rFonts w:cs="Arial"/>
        </w:rPr>
        <w:t>a</w:t>
      </w:r>
      <w:r w:rsidRPr="000E520F">
        <w:rPr>
          <w:rFonts w:cs="Arial"/>
          <w:spacing w:val="49"/>
        </w:rPr>
        <w:t xml:space="preserve"> </w:t>
      </w:r>
      <w:r w:rsidRPr="000E520F">
        <w:rPr>
          <w:rFonts w:cs="Arial"/>
          <w:spacing w:val="-1"/>
        </w:rPr>
        <w:t>right</w:t>
      </w:r>
      <w:r w:rsidRPr="000E520F">
        <w:rPr>
          <w:rFonts w:cs="Arial"/>
          <w:spacing w:val="48"/>
        </w:rPr>
        <w:t xml:space="preserve"> </w:t>
      </w:r>
      <w:r w:rsidRPr="000E520F">
        <w:rPr>
          <w:rFonts w:cs="Arial"/>
          <w:spacing w:val="-1"/>
        </w:rPr>
        <w:t>to</w:t>
      </w:r>
      <w:r w:rsidRPr="000E520F">
        <w:rPr>
          <w:rFonts w:cs="Arial"/>
          <w:spacing w:val="47"/>
        </w:rPr>
        <w:t xml:space="preserve"> </w:t>
      </w:r>
      <w:r w:rsidRPr="000E520F">
        <w:rPr>
          <w:rFonts w:cs="Arial"/>
          <w:spacing w:val="-1"/>
        </w:rPr>
        <w:t>attend</w:t>
      </w:r>
      <w:r w:rsidRPr="000E520F">
        <w:rPr>
          <w:rFonts w:cs="Arial"/>
          <w:spacing w:val="48"/>
        </w:rPr>
        <w:t xml:space="preserve"> </w:t>
      </w:r>
      <w:r w:rsidRPr="000E520F">
        <w:rPr>
          <w:rFonts w:cs="Arial"/>
        </w:rPr>
        <w:t>a</w:t>
      </w:r>
      <w:r w:rsidRPr="000E520F">
        <w:rPr>
          <w:rFonts w:cs="Arial"/>
          <w:spacing w:val="49"/>
        </w:rPr>
        <w:t xml:space="preserve"> </w:t>
      </w:r>
      <w:r w:rsidRPr="000E520F">
        <w:rPr>
          <w:rFonts w:cs="Arial"/>
          <w:spacing w:val="-1"/>
        </w:rPr>
        <w:t>committee</w:t>
      </w:r>
      <w:r w:rsidRPr="000E520F">
        <w:rPr>
          <w:rFonts w:cs="Arial"/>
          <w:spacing w:val="48"/>
        </w:rPr>
        <w:t xml:space="preserve"> </w:t>
      </w:r>
      <w:r w:rsidRPr="000E520F">
        <w:rPr>
          <w:rFonts w:cs="Arial"/>
        </w:rPr>
        <w:t>under</w:t>
      </w:r>
      <w:r w:rsidRPr="000E520F">
        <w:rPr>
          <w:rFonts w:cs="Arial"/>
          <w:spacing w:val="47"/>
        </w:rPr>
        <w:t xml:space="preserve"> </w:t>
      </w:r>
      <w:r w:rsidRPr="000E520F">
        <w:rPr>
          <w:rFonts w:cs="Arial"/>
          <w:spacing w:val="-1"/>
        </w:rPr>
        <w:t>Standing</w:t>
      </w:r>
      <w:r w:rsidRPr="000E520F">
        <w:rPr>
          <w:rFonts w:cs="Arial"/>
          <w:spacing w:val="48"/>
        </w:rPr>
        <w:t xml:space="preserve"> </w:t>
      </w:r>
      <w:r w:rsidRPr="000E520F">
        <w:rPr>
          <w:rFonts w:cs="Arial"/>
          <w:spacing w:val="-1"/>
        </w:rPr>
        <w:t>Order</w:t>
      </w:r>
      <w:r w:rsidRPr="000E520F">
        <w:rPr>
          <w:rFonts w:cs="Arial"/>
          <w:spacing w:val="57"/>
        </w:rPr>
        <w:t xml:space="preserve"> </w:t>
      </w:r>
      <w:r w:rsidRPr="000E520F">
        <w:rPr>
          <w:rFonts w:cs="Arial"/>
          <w:spacing w:val="-1"/>
        </w:rPr>
        <w:t>38.1(i</w:t>
      </w:r>
      <w:r w:rsidR="00495112">
        <w:rPr>
          <w:rFonts w:cs="Arial"/>
          <w:spacing w:val="-1"/>
        </w:rPr>
        <w:t>x</w:t>
      </w:r>
      <w:r w:rsidRPr="000E520F">
        <w:rPr>
          <w:rFonts w:cs="Arial"/>
          <w:spacing w:val="-1"/>
        </w:rPr>
        <w:t>),</w:t>
      </w:r>
      <w:r w:rsidRPr="000E520F">
        <w:rPr>
          <w:rFonts w:cs="Arial"/>
          <w:spacing w:val="-4"/>
        </w:rPr>
        <w:t xml:space="preserve"> </w:t>
      </w:r>
      <w:r w:rsidR="00A20B26">
        <w:rPr>
          <w:rFonts w:cs="Arial"/>
          <w:spacing w:val="-1"/>
        </w:rPr>
        <w:t>they</w:t>
      </w:r>
      <w:r w:rsidRPr="000E520F">
        <w:rPr>
          <w:rFonts w:cs="Arial"/>
          <w:spacing w:val="-4"/>
        </w:rPr>
        <w:t xml:space="preserve"> </w:t>
      </w:r>
      <w:r w:rsidRPr="000E520F">
        <w:rPr>
          <w:rFonts w:cs="Arial"/>
          <w:spacing w:val="-1"/>
        </w:rPr>
        <w:t>may</w:t>
      </w:r>
      <w:r w:rsidRPr="000E520F">
        <w:rPr>
          <w:rFonts w:cs="Arial"/>
          <w:spacing w:val="-4"/>
        </w:rPr>
        <w:t xml:space="preserve"> </w:t>
      </w:r>
      <w:r w:rsidRPr="000E520F">
        <w:rPr>
          <w:rFonts w:cs="Arial"/>
          <w:spacing w:val="-2"/>
        </w:rPr>
        <w:t>speak</w:t>
      </w:r>
      <w:r w:rsidRPr="000E520F">
        <w:rPr>
          <w:rFonts w:cs="Arial"/>
          <w:spacing w:val="-4"/>
        </w:rPr>
        <w:t xml:space="preserve"> </w:t>
      </w:r>
      <w:r w:rsidRPr="000E520F">
        <w:rPr>
          <w:rFonts w:cs="Arial"/>
        </w:rPr>
        <w:t>at</w:t>
      </w:r>
      <w:r w:rsidRPr="000E520F">
        <w:rPr>
          <w:rFonts w:cs="Arial"/>
          <w:spacing w:val="-4"/>
        </w:rPr>
        <w:t xml:space="preserve"> </w:t>
      </w:r>
      <w:r w:rsidRPr="000E520F">
        <w:rPr>
          <w:rFonts w:cs="Arial"/>
        </w:rPr>
        <w:t>a</w:t>
      </w:r>
      <w:r w:rsidRPr="000E520F">
        <w:rPr>
          <w:rFonts w:cs="Arial"/>
          <w:spacing w:val="-4"/>
        </w:rPr>
        <w:t xml:space="preserve"> </w:t>
      </w:r>
      <w:r w:rsidRPr="000E520F">
        <w:rPr>
          <w:rFonts w:cs="Arial"/>
          <w:spacing w:val="-1"/>
        </w:rPr>
        <w:t>meeting</w:t>
      </w:r>
      <w:r w:rsidRPr="000E520F">
        <w:rPr>
          <w:rFonts w:cs="Arial"/>
          <w:spacing w:val="-4"/>
        </w:rPr>
        <w:t xml:space="preserve"> </w:t>
      </w:r>
      <w:r w:rsidRPr="000E520F">
        <w:rPr>
          <w:rFonts w:cs="Arial"/>
          <w:spacing w:val="-1"/>
        </w:rPr>
        <w:t>subject</w:t>
      </w:r>
      <w:r w:rsidRPr="000E520F">
        <w:rPr>
          <w:rFonts w:cs="Arial"/>
          <w:spacing w:val="-5"/>
        </w:rPr>
        <w:t xml:space="preserve"> </w:t>
      </w:r>
      <w:proofErr w:type="gramStart"/>
      <w:r w:rsidRPr="000E520F">
        <w:rPr>
          <w:rFonts w:cs="Arial"/>
          <w:spacing w:val="-1"/>
        </w:rPr>
        <w:t>to:-</w:t>
      </w:r>
      <w:proofErr w:type="gramEnd"/>
    </w:p>
    <w:p w14:paraId="2BC7E938" w14:textId="77777777" w:rsidR="00510CBC" w:rsidRPr="000E520F" w:rsidRDefault="00510CBC" w:rsidP="0055053D">
      <w:pPr>
        <w:pStyle w:val="BodyText"/>
        <w:kinsoku w:val="0"/>
        <w:overflowPunct w:val="0"/>
        <w:rPr>
          <w:rFonts w:cs="Arial"/>
        </w:rPr>
      </w:pPr>
    </w:p>
    <w:p w14:paraId="2F4AE56F" w14:textId="77777777" w:rsidR="00510CBC" w:rsidRPr="000E520F" w:rsidRDefault="00510CBC" w:rsidP="006327C1">
      <w:pPr>
        <w:pStyle w:val="BodyText"/>
        <w:widowControl w:val="0"/>
        <w:numPr>
          <w:ilvl w:val="3"/>
          <w:numId w:val="68"/>
        </w:numPr>
        <w:kinsoku w:val="0"/>
        <w:overflowPunct w:val="0"/>
        <w:autoSpaceDE w:val="0"/>
        <w:autoSpaceDN w:val="0"/>
        <w:adjustRightInd w:val="0"/>
        <w:ind w:left="1843" w:right="117" w:hanging="567"/>
        <w:rPr>
          <w:rFonts w:cs="Arial"/>
        </w:rPr>
      </w:pPr>
      <w:r w:rsidRPr="000E520F">
        <w:rPr>
          <w:rFonts w:cs="Arial"/>
          <w:spacing w:val="-1"/>
        </w:rPr>
        <w:t>giving notice</w:t>
      </w:r>
      <w:r w:rsidRPr="000E520F">
        <w:rPr>
          <w:rFonts w:cs="Arial"/>
        </w:rPr>
        <w:t xml:space="preserve"> </w:t>
      </w:r>
      <w:r w:rsidRPr="000E520F">
        <w:rPr>
          <w:rFonts w:cs="Arial"/>
          <w:spacing w:val="-1"/>
        </w:rPr>
        <w:t>to</w:t>
      </w:r>
      <w:r w:rsidRPr="000E520F">
        <w:rPr>
          <w:rFonts w:cs="Arial"/>
        </w:rPr>
        <w:t xml:space="preserve"> </w:t>
      </w:r>
      <w:r w:rsidRPr="000E520F">
        <w:rPr>
          <w:rFonts w:cs="Arial"/>
          <w:spacing w:val="-1"/>
        </w:rPr>
        <w:t>the</w:t>
      </w:r>
      <w:r w:rsidRPr="000E520F">
        <w:rPr>
          <w:rFonts w:cs="Arial"/>
        </w:rPr>
        <w:t xml:space="preserve"> </w:t>
      </w:r>
      <w:r w:rsidRPr="000E520F">
        <w:rPr>
          <w:rFonts w:cs="Arial"/>
          <w:spacing w:val="-1"/>
        </w:rPr>
        <w:t>convener</w:t>
      </w:r>
      <w:r w:rsidRPr="000E520F">
        <w:rPr>
          <w:rFonts w:cs="Arial"/>
          <w:spacing w:val="-2"/>
        </w:rPr>
        <w:t xml:space="preserve"> </w:t>
      </w:r>
      <w:r w:rsidRPr="000E520F">
        <w:rPr>
          <w:rFonts w:cs="Arial"/>
          <w:spacing w:val="-1"/>
        </w:rPr>
        <w:t>of the</w:t>
      </w:r>
      <w:r w:rsidRPr="000E520F">
        <w:rPr>
          <w:rFonts w:cs="Arial"/>
        </w:rPr>
        <w:t xml:space="preserve"> </w:t>
      </w:r>
      <w:r w:rsidRPr="000E520F">
        <w:rPr>
          <w:rFonts w:cs="Arial"/>
          <w:spacing w:val="-1"/>
        </w:rPr>
        <w:t>meeting of the</w:t>
      </w:r>
      <w:r w:rsidRPr="000E520F">
        <w:rPr>
          <w:rFonts w:cs="Arial"/>
          <w:spacing w:val="2"/>
        </w:rPr>
        <w:t xml:space="preserve"> </w:t>
      </w:r>
      <w:r w:rsidRPr="000E520F">
        <w:rPr>
          <w:rFonts w:cs="Arial"/>
          <w:spacing w:val="-1"/>
        </w:rPr>
        <w:t>matters the</w:t>
      </w:r>
      <w:r w:rsidRPr="000E520F">
        <w:rPr>
          <w:rFonts w:cs="Arial"/>
        </w:rPr>
        <w:t xml:space="preserve"> </w:t>
      </w:r>
      <w:r w:rsidRPr="000E520F">
        <w:rPr>
          <w:rFonts w:cs="Arial"/>
          <w:spacing w:val="-1"/>
        </w:rPr>
        <w:t>councillor</w:t>
      </w:r>
      <w:r w:rsidRPr="000E520F">
        <w:rPr>
          <w:rFonts w:cs="Arial"/>
          <w:spacing w:val="60"/>
        </w:rPr>
        <w:t xml:space="preserve"> </w:t>
      </w:r>
      <w:r w:rsidRPr="000E520F">
        <w:rPr>
          <w:rFonts w:cs="Arial"/>
          <w:spacing w:val="-1"/>
        </w:rPr>
        <w:t>wishes</w:t>
      </w:r>
      <w:r w:rsidRPr="000E520F">
        <w:rPr>
          <w:rFonts w:cs="Arial"/>
          <w:spacing w:val="15"/>
        </w:rPr>
        <w:t xml:space="preserve"> </w:t>
      </w:r>
      <w:r w:rsidRPr="000E520F">
        <w:rPr>
          <w:rFonts w:cs="Arial"/>
          <w:spacing w:val="-1"/>
        </w:rPr>
        <w:t>to</w:t>
      </w:r>
      <w:r w:rsidRPr="000E520F">
        <w:rPr>
          <w:rFonts w:cs="Arial"/>
          <w:spacing w:val="19"/>
        </w:rPr>
        <w:t xml:space="preserve"> </w:t>
      </w:r>
      <w:r w:rsidRPr="000E520F">
        <w:rPr>
          <w:rFonts w:cs="Arial"/>
          <w:spacing w:val="-1"/>
        </w:rPr>
        <w:t>speak</w:t>
      </w:r>
      <w:r w:rsidRPr="000E520F">
        <w:rPr>
          <w:rFonts w:cs="Arial"/>
          <w:spacing w:val="16"/>
        </w:rPr>
        <w:t xml:space="preserve"> </w:t>
      </w:r>
      <w:r w:rsidRPr="000E520F">
        <w:rPr>
          <w:rFonts w:cs="Arial"/>
          <w:spacing w:val="-1"/>
        </w:rPr>
        <w:t>about,</w:t>
      </w:r>
      <w:r w:rsidRPr="000E520F">
        <w:rPr>
          <w:rFonts w:cs="Arial"/>
          <w:spacing w:val="17"/>
        </w:rPr>
        <w:t xml:space="preserve"> </w:t>
      </w:r>
      <w:r w:rsidRPr="000E520F">
        <w:rPr>
          <w:rFonts w:cs="Arial"/>
        </w:rPr>
        <w:t>at</w:t>
      </w:r>
      <w:r w:rsidRPr="000E520F">
        <w:rPr>
          <w:rFonts w:cs="Arial"/>
          <w:spacing w:val="15"/>
        </w:rPr>
        <w:t xml:space="preserve"> </w:t>
      </w:r>
      <w:r w:rsidRPr="000E520F">
        <w:rPr>
          <w:rFonts w:cs="Arial"/>
          <w:spacing w:val="-1"/>
        </w:rPr>
        <w:t>least</w:t>
      </w:r>
      <w:r w:rsidRPr="000E520F">
        <w:rPr>
          <w:rFonts w:cs="Arial"/>
          <w:spacing w:val="16"/>
        </w:rPr>
        <w:t xml:space="preserve"> </w:t>
      </w:r>
      <w:r w:rsidRPr="000E520F">
        <w:rPr>
          <w:rFonts w:cs="Arial"/>
        </w:rPr>
        <w:t>24</w:t>
      </w:r>
      <w:r w:rsidRPr="000E520F">
        <w:rPr>
          <w:rFonts w:cs="Arial"/>
          <w:spacing w:val="17"/>
        </w:rPr>
        <w:t xml:space="preserve"> </w:t>
      </w:r>
      <w:r w:rsidRPr="000E520F">
        <w:rPr>
          <w:rFonts w:cs="Arial"/>
          <w:spacing w:val="-1"/>
        </w:rPr>
        <w:t>hours</w:t>
      </w:r>
      <w:r w:rsidRPr="000E520F">
        <w:rPr>
          <w:rFonts w:cs="Arial"/>
          <w:spacing w:val="15"/>
        </w:rPr>
        <w:t xml:space="preserve"> </w:t>
      </w:r>
      <w:r w:rsidRPr="000E520F">
        <w:rPr>
          <w:rFonts w:cs="Arial"/>
          <w:spacing w:val="-1"/>
        </w:rPr>
        <w:t>before</w:t>
      </w:r>
      <w:r w:rsidRPr="000E520F">
        <w:rPr>
          <w:rFonts w:cs="Arial"/>
          <w:spacing w:val="20"/>
        </w:rPr>
        <w:t xml:space="preserve"> </w:t>
      </w:r>
      <w:r w:rsidRPr="000E520F">
        <w:rPr>
          <w:rFonts w:cs="Arial"/>
        </w:rPr>
        <w:t>the</w:t>
      </w:r>
      <w:r w:rsidRPr="000E520F">
        <w:rPr>
          <w:rFonts w:cs="Arial"/>
          <w:spacing w:val="17"/>
        </w:rPr>
        <w:t xml:space="preserve"> </w:t>
      </w:r>
      <w:r w:rsidRPr="000E520F">
        <w:rPr>
          <w:rFonts w:cs="Arial"/>
          <w:spacing w:val="-1"/>
        </w:rPr>
        <w:t>start</w:t>
      </w:r>
      <w:r w:rsidRPr="000E520F">
        <w:rPr>
          <w:rFonts w:cs="Arial"/>
          <w:spacing w:val="16"/>
        </w:rPr>
        <w:t xml:space="preserve"> </w:t>
      </w:r>
      <w:r w:rsidRPr="000E520F">
        <w:rPr>
          <w:rFonts w:cs="Arial"/>
          <w:spacing w:val="1"/>
        </w:rPr>
        <w:t>of</w:t>
      </w:r>
      <w:r w:rsidRPr="000E520F">
        <w:rPr>
          <w:rFonts w:cs="Arial"/>
          <w:spacing w:val="16"/>
        </w:rPr>
        <w:t xml:space="preserve"> </w:t>
      </w:r>
      <w:r w:rsidRPr="000E520F">
        <w:rPr>
          <w:rFonts w:cs="Arial"/>
          <w:spacing w:val="-1"/>
        </w:rPr>
        <w:t>the</w:t>
      </w:r>
      <w:r w:rsidRPr="000E520F">
        <w:rPr>
          <w:rFonts w:cs="Arial"/>
          <w:spacing w:val="17"/>
        </w:rPr>
        <w:t xml:space="preserve"> </w:t>
      </w:r>
      <w:r w:rsidRPr="000E520F">
        <w:rPr>
          <w:rFonts w:cs="Arial"/>
          <w:spacing w:val="-1"/>
        </w:rPr>
        <w:t>meeting;</w:t>
      </w:r>
      <w:r w:rsidRPr="000E520F">
        <w:rPr>
          <w:rFonts w:cs="Arial"/>
          <w:spacing w:val="53"/>
          <w:w w:val="99"/>
        </w:rPr>
        <w:t xml:space="preserve"> </w:t>
      </w:r>
      <w:r w:rsidRPr="000E520F">
        <w:rPr>
          <w:rFonts w:cs="Arial"/>
          <w:spacing w:val="-1"/>
        </w:rPr>
        <w:t>and</w:t>
      </w:r>
    </w:p>
    <w:p w14:paraId="67508FDD" w14:textId="77777777" w:rsidR="00510CBC" w:rsidRPr="000E520F" w:rsidRDefault="00510CBC" w:rsidP="0055053D">
      <w:pPr>
        <w:pStyle w:val="BodyText"/>
        <w:tabs>
          <w:tab w:val="left" w:pos="1843"/>
        </w:tabs>
        <w:kinsoku w:val="0"/>
        <w:overflowPunct w:val="0"/>
        <w:spacing w:before="4"/>
        <w:ind w:hanging="644"/>
        <w:rPr>
          <w:rFonts w:cs="Arial"/>
          <w:sz w:val="23"/>
          <w:szCs w:val="23"/>
        </w:rPr>
      </w:pPr>
    </w:p>
    <w:p w14:paraId="18AC0880" w14:textId="77777777" w:rsidR="00510CBC" w:rsidRPr="000E520F" w:rsidRDefault="00510CBC" w:rsidP="0055053D">
      <w:pPr>
        <w:pStyle w:val="BodyText"/>
        <w:kinsoku w:val="0"/>
        <w:overflowPunct w:val="0"/>
        <w:ind w:left="1843" w:hanging="567"/>
        <w:rPr>
          <w:rFonts w:cs="Arial"/>
        </w:rPr>
      </w:pPr>
      <w:r w:rsidRPr="000E520F">
        <w:rPr>
          <w:rFonts w:cs="Arial"/>
          <w:spacing w:val="-1"/>
        </w:rPr>
        <w:t>(b)</w:t>
      </w:r>
      <w:r w:rsidRPr="000E520F">
        <w:rPr>
          <w:rFonts w:cs="Arial"/>
          <w:spacing w:val="-1"/>
        </w:rPr>
        <w:tab/>
      </w:r>
      <w:r w:rsidRPr="000E520F">
        <w:rPr>
          <w:rFonts w:cs="Arial"/>
        </w:rPr>
        <w:t>the</w:t>
      </w:r>
      <w:r w:rsidRPr="000E520F">
        <w:rPr>
          <w:rFonts w:cs="Arial"/>
          <w:spacing w:val="-1"/>
        </w:rPr>
        <w:t xml:space="preserve"> Convener</w:t>
      </w:r>
      <w:r w:rsidRPr="000E520F">
        <w:rPr>
          <w:rFonts w:cs="Arial"/>
          <w:spacing w:val="1"/>
        </w:rPr>
        <w:t xml:space="preserve"> </w:t>
      </w:r>
      <w:r w:rsidRPr="000E520F">
        <w:rPr>
          <w:rFonts w:cs="Arial"/>
          <w:spacing w:val="-1"/>
        </w:rPr>
        <w:t>giving</w:t>
      </w:r>
      <w:r w:rsidRPr="000E520F">
        <w:rPr>
          <w:rFonts w:cs="Arial"/>
          <w:spacing w:val="-3"/>
        </w:rPr>
        <w:t xml:space="preserve"> </w:t>
      </w:r>
      <w:r w:rsidR="00A20B26">
        <w:rPr>
          <w:rFonts w:cs="Arial"/>
        </w:rPr>
        <w:t>their</w:t>
      </w:r>
      <w:r w:rsidRPr="000E520F">
        <w:rPr>
          <w:rFonts w:cs="Arial"/>
          <w:spacing w:val="-1"/>
        </w:rPr>
        <w:t xml:space="preserve"> </w:t>
      </w:r>
      <w:r w:rsidRPr="000E520F">
        <w:rPr>
          <w:rFonts w:cs="Arial"/>
        </w:rPr>
        <w:t>consent.</w:t>
      </w:r>
    </w:p>
    <w:p w14:paraId="1ACEC99B" w14:textId="77777777" w:rsidR="000E520F" w:rsidRDefault="000E520F" w:rsidP="0055053D">
      <w:pPr>
        <w:pStyle w:val="BodyText"/>
        <w:widowControl w:val="0"/>
        <w:tabs>
          <w:tab w:val="left" w:pos="1660"/>
        </w:tabs>
        <w:kinsoku w:val="0"/>
        <w:overflowPunct w:val="0"/>
        <w:autoSpaceDE w:val="0"/>
        <w:autoSpaceDN w:val="0"/>
        <w:adjustRightInd w:val="0"/>
        <w:rPr>
          <w:rFonts w:cs="Arial"/>
        </w:rPr>
      </w:pPr>
    </w:p>
    <w:p w14:paraId="0A18EE24" w14:textId="3EEB8479" w:rsidR="00E73761" w:rsidRDefault="00E73761" w:rsidP="00A4127B">
      <w:pPr>
        <w:pStyle w:val="BodyText"/>
        <w:widowControl w:val="0"/>
        <w:kinsoku w:val="0"/>
        <w:overflowPunct w:val="0"/>
        <w:autoSpaceDE w:val="0"/>
        <w:autoSpaceDN w:val="0"/>
        <w:adjustRightInd w:val="0"/>
        <w:ind w:left="709"/>
        <w:rPr>
          <w:rFonts w:cs="Arial"/>
        </w:rPr>
      </w:pPr>
      <w:r>
        <w:rPr>
          <w:rFonts w:cs="Arial"/>
        </w:rPr>
        <w:t xml:space="preserve">This Standing Order 38.1(x) </w:t>
      </w:r>
      <w:r>
        <w:t xml:space="preserve">does not apply to meetings of the Planning Committee, the Planning Review </w:t>
      </w:r>
      <w:proofErr w:type="gramStart"/>
      <w:r>
        <w:t>Committee</w:t>
      </w:r>
      <w:proofErr w:type="gramEnd"/>
      <w:r>
        <w:t xml:space="preserve"> and the Civic Licensing Committee nor to any other quasi-judicial items considered by the Council or its committees.</w:t>
      </w:r>
    </w:p>
    <w:p w14:paraId="7974A2B5" w14:textId="77777777" w:rsidR="0083554F" w:rsidRDefault="0083554F" w:rsidP="0055053D">
      <w:pPr>
        <w:pStyle w:val="BodyTextIndent3"/>
        <w:tabs>
          <w:tab w:val="left" w:pos="720"/>
        </w:tabs>
        <w:ind w:left="720" w:hanging="720"/>
        <w:jc w:val="left"/>
        <w:rPr>
          <w:rFonts w:ascii="Arial" w:hAnsi="Arial" w:cs="Arial"/>
          <w:b/>
          <w:sz w:val="24"/>
          <w:szCs w:val="24"/>
        </w:rPr>
      </w:pPr>
    </w:p>
    <w:p w14:paraId="0A92EC79" w14:textId="40CB4C05" w:rsidR="00071455" w:rsidRDefault="00071455" w:rsidP="0055053D">
      <w:pPr>
        <w:pStyle w:val="BodyTextIndent3"/>
        <w:tabs>
          <w:tab w:val="left" w:pos="720"/>
        </w:tabs>
        <w:ind w:left="720" w:hanging="720"/>
        <w:jc w:val="left"/>
        <w:rPr>
          <w:rFonts w:ascii="Arial" w:hAnsi="Arial" w:cs="Arial"/>
          <w:sz w:val="24"/>
          <w:szCs w:val="24"/>
        </w:rPr>
      </w:pPr>
      <w:r>
        <w:rPr>
          <w:rFonts w:ascii="Arial" w:hAnsi="Arial" w:cs="Arial"/>
          <w:b/>
          <w:sz w:val="24"/>
          <w:szCs w:val="24"/>
        </w:rPr>
        <w:t>39.</w:t>
      </w:r>
      <w:r>
        <w:rPr>
          <w:rFonts w:ascii="Arial" w:hAnsi="Arial" w:cs="Arial"/>
          <w:b/>
          <w:sz w:val="24"/>
          <w:szCs w:val="24"/>
        </w:rPr>
        <w:tab/>
      </w:r>
      <w:r w:rsidR="0067086E">
        <w:rPr>
          <w:rFonts w:ascii="Arial" w:hAnsi="Arial" w:cs="Arial"/>
          <w:b/>
          <w:sz w:val="24"/>
          <w:szCs w:val="24"/>
        </w:rPr>
        <w:t xml:space="preserve">Special Provisions </w:t>
      </w:r>
      <w:proofErr w:type="gramStart"/>
      <w:r w:rsidR="0067086E">
        <w:rPr>
          <w:rFonts w:ascii="Arial" w:hAnsi="Arial" w:cs="Arial"/>
          <w:b/>
          <w:sz w:val="24"/>
          <w:szCs w:val="24"/>
        </w:rPr>
        <w:t>In</w:t>
      </w:r>
      <w:proofErr w:type="gramEnd"/>
      <w:r w:rsidR="0067086E">
        <w:rPr>
          <w:rFonts w:ascii="Arial" w:hAnsi="Arial" w:cs="Arial"/>
          <w:b/>
          <w:sz w:val="24"/>
          <w:szCs w:val="24"/>
        </w:rPr>
        <w:t xml:space="preserve"> The Event Of The Use Of The Convener’s Dispensing Power</w:t>
      </w:r>
    </w:p>
    <w:p w14:paraId="41869508" w14:textId="77777777" w:rsidR="00071455" w:rsidRDefault="00071455" w:rsidP="0055053D">
      <w:pPr>
        <w:pStyle w:val="BodyTextIndent3"/>
        <w:spacing w:after="0"/>
        <w:ind w:left="0"/>
        <w:jc w:val="left"/>
        <w:rPr>
          <w:rFonts w:ascii="Arial" w:hAnsi="Arial" w:cs="Arial"/>
          <w:sz w:val="24"/>
          <w:szCs w:val="24"/>
        </w:rPr>
      </w:pPr>
    </w:p>
    <w:p w14:paraId="63101AC9" w14:textId="77777777" w:rsidR="00071455" w:rsidRDefault="00071455" w:rsidP="0055053D">
      <w:pPr>
        <w:pStyle w:val="BodyTextIndent3"/>
        <w:tabs>
          <w:tab w:val="left" w:pos="810"/>
        </w:tabs>
        <w:spacing w:after="0"/>
        <w:ind w:left="810" w:hanging="810"/>
        <w:jc w:val="left"/>
        <w:rPr>
          <w:rFonts w:ascii="Arial" w:hAnsi="Arial" w:cs="Arial"/>
          <w:sz w:val="24"/>
          <w:szCs w:val="24"/>
        </w:rPr>
      </w:pPr>
      <w:r>
        <w:rPr>
          <w:rFonts w:ascii="Arial" w:hAnsi="Arial" w:cs="Arial"/>
          <w:sz w:val="24"/>
          <w:szCs w:val="24"/>
        </w:rPr>
        <w:t>39.1</w:t>
      </w:r>
      <w:r>
        <w:rPr>
          <w:rFonts w:ascii="Arial" w:hAnsi="Arial" w:cs="Arial"/>
          <w:sz w:val="24"/>
          <w:szCs w:val="24"/>
        </w:rPr>
        <w:tab/>
      </w:r>
      <w:r w:rsidR="00FF156A">
        <w:rPr>
          <w:rFonts w:ascii="Arial" w:hAnsi="Arial" w:cs="Arial"/>
          <w:sz w:val="24"/>
          <w:szCs w:val="24"/>
        </w:rPr>
        <w:t>Where the dispensing power has been deemed to have been applied</w:t>
      </w:r>
      <w:r>
        <w:rPr>
          <w:rFonts w:ascii="Arial" w:hAnsi="Arial" w:cs="Arial"/>
          <w:sz w:val="24"/>
          <w:szCs w:val="24"/>
        </w:rPr>
        <w:t xml:space="preserve"> in terms of Standing Order 38.1(viii), the following provisions will apply (but only for as long as the dispensation remains unrecalled</w:t>
      </w:r>
      <w:proofErr w:type="gramStart"/>
      <w:r>
        <w:rPr>
          <w:rFonts w:ascii="Arial" w:hAnsi="Arial" w:cs="Arial"/>
          <w:sz w:val="24"/>
          <w:szCs w:val="24"/>
        </w:rPr>
        <w:t>):-</w:t>
      </w:r>
      <w:proofErr w:type="gramEnd"/>
    </w:p>
    <w:p w14:paraId="7BE08AC6" w14:textId="77777777" w:rsidR="00071455" w:rsidRDefault="00071455" w:rsidP="0055053D">
      <w:pPr>
        <w:pStyle w:val="BodyTextIndent3"/>
        <w:jc w:val="left"/>
        <w:rPr>
          <w:rFonts w:ascii="Arial" w:hAnsi="Arial" w:cs="Arial"/>
          <w:sz w:val="24"/>
          <w:szCs w:val="24"/>
        </w:rPr>
      </w:pPr>
    </w:p>
    <w:p w14:paraId="7038D480" w14:textId="77777777" w:rsidR="00071455" w:rsidRDefault="00071455" w:rsidP="00A4127B">
      <w:pPr>
        <w:pStyle w:val="BodyTextIndent3"/>
        <w:numPr>
          <w:ilvl w:val="0"/>
          <w:numId w:val="17"/>
        </w:numPr>
        <w:tabs>
          <w:tab w:val="clear" w:pos="1440"/>
        </w:tabs>
        <w:spacing w:after="0"/>
        <w:ind w:left="1276" w:hanging="556"/>
        <w:jc w:val="left"/>
        <w:rPr>
          <w:rFonts w:ascii="Arial" w:hAnsi="Arial" w:cs="Arial"/>
          <w:sz w:val="24"/>
          <w:szCs w:val="24"/>
        </w:rPr>
      </w:pPr>
      <w:r>
        <w:rPr>
          <w:rFonts w:ascii="Arial" w:hAnsi="Arial" w:cs="Arial"/>
          <w:sz w:val="24"/>
          <w:szCs w:val="24"/>
        </w:rPr>
        <w:t>No motions or amendments will be tabled or discussed (save those in respect of which prior notice has been given</w:t>
      </w:r>
      <w:proofErr w:type="gramStart"/>
      <w:r>
        <w:rPr>
          <w:rFonts w:ascii="Arial" w:hAnsi="Arial" w:cs="Arial"/>
          <w:sz w:val="24"/>
          <w:szCs w:val="24"/>
        </w:rPr>
        <w:t>);</w:t>
      </w:r>
      <w:proofErr w:type="gramEnd"/>
    </w:p>
    <w:p w14:paraId="4F3D1508" w14:textId="77777777" w:rsidR="00071455" w:rsidRDefault="00071455" w:rsidP="00A4127B">
      <w:pPr>
        <w:pStyle w:val="BodyTextIndent3"/>
        <w:ind w:left="1276" w:hanging="556"/>
        <w:jc w:val="left"/>
        <w:rPr>
          <w:rFonts w:ascii="Arial" w:hAnsi="Arial" w:cs="Arial"/>
          <w:sz w:val="24"/>
          <w:szCs w:val="24"/>
        </w:rPr>
      </w:pPr>
    </w:p>
    <w:p w14:paraId="755CA859" w14:textId="77777777" w:rsidR="00071455" w:rsidRDefault="00071455" w:rsidP="00A4127B">
      <w:pPr>
        <w:pStyle w:val="BodyTextIndent3"/>
        <w:numPr>
          <w:ilvl w:val="0"/>
          <w:numId w:val="17"/>
        </w:numPr>
        <w:tabs>
          <w:tab w:val="clear" w:pos="1440"/>
        </w:tabs>
        <w:spacing w:after="0"/>
        <w:ind w:left="1276" w:hanging="556"/>
        <w:jc w:val="left"/>
        <w:rPr>
          <w:rFonts w:ascii="Arial" w:hAnsi="Arial" w:cs="Arial"/>
          <w:sz w:val="24"/>
          <w:szCs w:val="24"/>
        </w:rPr>
      </w:pPr>
      <w:r>
        <w:rPr>
          <w:rFonts w:ascii="Arial" w:hAnsi="Arial" w:cs="Arial"/>
          <w:sz w:val="24"/>
          <w:szCs w:val="24"/>
        </w:rPr>
        <w:t xml:space="preserve">No procedural motions will be moved, except to shorten or curtail </w:t>
      </w:r>
      <w:proofErr w:type="gramStart"/>
      <w:r>
        <w:rPr>
          <w:rFonts w:ascii="Arial" w:hAnsi="Arial" w:cs="Arial"/>
          <w:sz w:val="24"/>
          <w:szCs w:val="24"/>
        </w:rPr>
        <w:t>business;</w:t>
      </w:r>
      <w:proofErr w:type="gramEnd"/>
    </w:p>
    <w:p w14:paraId="7EB3535E" w14:textId="77777777" w:rsidR="00071455" w:rsidRDefault="00071455" w:rsidP="00A4127B">
      <w:pPr>
        <w:pStyle w:val="BodyTextIndent3"/>
        <w:ind w:left="1276" w:hanging="556"/>
        <w:jc w:val="left"/>
        <w:rPr>
          <w:rFonts w:ascii="Arial" w:hAnsi="Arial" w:cs="Arial"/>
          <w:sz w:val="24"/>
          <w:szCs w:val="24"/>
        </w:rPr>
      </w:pPr>
    </w:p>
    <w:p w14:paraId="409232DC" w14:textId="77777777" w:rsidR="00071455" w:rsidRDefault="00071455" w:rsidP="00A4127B">
      <w:pPr>
        <w:pStyle w:val="BodyTextIndent3"/>
        <w:numPr>
          <w:ilvl w:val="0"/>
          <w:numId w:val="17"/>
        </w:numPr>
        <w:tabs>
          <w:tab w:val="clear" w:pos="1440"/>
        </w:tabs>
        <w:spacing w:after="0"/>
        <w:ind w:left="1276" w:hanging="556"/>
        <w:jc w:val="left"/>
        <w:rPr>
          <w:rFonts w:ascii="Arial" w:hAnsi="Arial" w:cs="Arial"/>
          <w:sz w:val="24"/>
          <w:szCs w:val="24"/>
        </w:rPr>
      </w:pPr>
      <w:r>
        <w:rPr>
          <w:rFonts w:ascii="Arial" w:hAnsi="Arial" w:cs="Arial"/>
          <w:sz w:val="24"/>
          <w:szCs w:val="24"/>
        </w:rPr>
        <w:t xml:space="preserve">No question will be asked of the Convener </w:t>
      </w:r>
      <w:proofErr w:type="gramStart"/>
      <w:r>
        <w:rPr>
          <w:rFonts w:ascii="Arial" w:hAnsi="Arial" w:cs="Arial"/>
          <w:sz w:val="24"/>
          <w:szCs w:val="24"/>
        </w:rPr>
        <w:t>except:-</w:t>
      </w:r>
      <w:proofErr w:type="gramEnd"/>
    </w:p>
    <w:p w14:paraId="43B6098C" w14:textId="77777777" w:rsidR="00071455" w:rsidRDefault="00071455" w:rsidP="0055053D">
      <w:pPr>
        <w:pStyle w:val="BodyTextIndent3"/>
        <w:ind w:left="2160" w:hanging="1440"/>
        <w:jc w:val="left"/>
        <w:rPr>
          <w:rFonts w:ascii="Arial" w:hAnsi="Arial" w:cs="Arial"/>
          <w:sz w:val="24"/>
          <w:szCs w:val="24"/>
        </w:rPr>
      </w:pPr>
    </w:p>
    <w:p w14:paraId="399921B7" w14:textId="77777777" w:rsidR="00071455" w:rsidRDefault="00071455" w:rsidP="00A4127B">
      <w:pPr>
        <w:pStyle w:val="BodyTextIndent3"/>
        <w:numPr>
          <w:ilvl w:val="0"/>
          <w:numId w:val="18"/>
        </w:numPr>
        <w:tabs>
          <w:tab w:val="clear" w:pos="2160"/>
        </w:tabs>
        <w:spacing w:after="0"/>
        <w:ind w:left="1843" w:hanging="567"/>
        <w:jc w:val="left"/>
        <w:rPr>
          <w:rFonts w:ascii="Arial" w:hAnsi="Arial" w:cs="Arial"/>
          <w:sz w:val="24"/>
          <w:szCs w:val="24"/>
        </w:rPr>
      </w:pPr>
      <w:r>
        <w:rPr>
          <w:rFonts w:ascii="Arial" w:hAnsi="Arial" w:cs="Arial"/>
          <w:sz w:val="24"/>
          <w:szCs w:val="24"/>
        </w:rPr>
        <w:t>those of which prior written notice has been given, and</w:t>
      </w:r>
    </w:p>
    <w:p w14:paraId="42AF4BDD" w14:textId="77777777" w:rsidR="00071455" w:rsidRDefault="00071455" w:rsidP="00A4127B">
      <w:pPr>
        <w:pStyle w:val="BodyTextIndent3"/>
        <w:spacing w:after="0"/>
        <w:ind w:left="1843" w:hanging="567"/>
        <w:jc w:val="left"/>
        <w:rPr>
          <w:rFonts w:ascii="Arial" w:hAnsi="Arial" w:cs="Arial"/>
          <w:sz w:val="24"/>
          <w:szCs w:val="24"/>
        </w:rPr>
      </w:pPr>
    </w:p>
    <w:p w14:paraId="59FE23B7" w14:textId="31C0CB70" w:rsidR="00071455" w:rsidRDefault="00071455" w:rsidP="00A4127B">
      <w:pPr>
        <w:pStyle w:val="BodyTextIndent3"/>
        <w:numPr>
          <w:ilvl w:val="0"/>
          <w:numId w:val="18"/>
        </w:numPr>
        <w:tabs>
          <w:tab w:val="clear" w:pos="2160"/>
        </w:tabs>
        <w:spacing w:after="0"/>
        <w:ind w:left="1843" w:hanging="567"/>
        <w:jc w:val="left"/>
        <w:rPr>
          <w:rFonts w:ascii="Arial" w:hAnsi="Arial" w:cs="Arial"/>
          <w:sz w:val="24"/>
          <w:szCs w:val="24"/>
        </w:rPr>
      </w:pPr>
      <w:r>
        <w:rPr>
          <w:rFonts w:ascii="Arial" w:hAnsi="Arial" w:cs="Arial"/>
          <w:sz w:val="24"/>
          <w:szCs w:val="24"/>
        </w:rPr>
        <w:t xml:space="preserve">those relevant to the business before the meeting, the matter of relevancy being one for the convener in </w:t>
      </w:r>
      <w:r w:rsidR="00A20B26">
        <w:rPr>
          <w:rFonts w:ascii="Arial" w:hAnsi="Arial" w:cs="Arial"/>
          <w:sz w:val="24"/>
          <w:szCs w:val="24"/>
        </w:rPr>
        <w:t>their</w:t>
      </w:r>
      <w:r>
        <w:rPr>
          <w:rFonts w:ascii="Arial" w:hAnsi="Arial" w:cs="Arial"/>
          <w:sz w:val="24"/>
          <w:szCs w:val="24"/>
        </w:rPr>
        <w:t xml:space="preserve"> sole discretion to decide; and</w:t>
      </w:r>
    </w:p>
    <w:p w14:paraId="34ED5833" w14:textId="77777777" w:rsidR="00A4127B" w:rsidRDefault="00A4127B" w:rsidP="00A4127B">
      <w:pPr>
        <w:pStyle w:val="ListParagraph"/>
        <w:rPr>
          <w:rFonts w:ascii="Arial" w:hAnsi="Arial" w:cs="Arial"/>
          <w:szCs w:val="24"/>
        </w:rPr>
      </w:pPr>
    </w:p>
    <w:p w14:paraId="05AD19CC" w14:textId="77777777" w:rsidR="00071455" w:rsidRDefault="00071455" w:rsidP="00A4127B">
      <w:pPr>
        <w:ind w:left="1276" w:hanging="556"/>
        <w:rPr>
          <w:rFonts w:ascii="Arial" w:hAnsi="Arial" w:cs="Arial"/>
        </w:rPr>
      </w:pPr>
      <w:r>
        <w:rPr>
          <w:rFonts w:ascii="Arial" w:hAnsi="Arial" w:cs="Arial"/>
        </w:rPr>
        <w:t>(iv)</w:t>
      </w:r>
      <w:r>
        <w:rPr>
          <w:rFonts w:ascii="Arial" w:hAnsi="Arial" w:cs="Arial"/>
        </w:rPr>
        <w:tab/>
        <w:t>No point of order will be raised.</w:t>
      </w:r>
    </w:p>
    <w:p w14:paraId="5CC35351" w14:textId="28D966D9" w:rsidR="00071455" w:rsidRDefault="00071455" w:rsidP="00A4127B">
      <w:pPr>
        <w:jc w:val="center"/>
        <w:rPr>
          <w:rFonts w:ascii="Arial" w:hAnsi="Arial" w:cs="Arial"/>
          <w:b/>
          <w:u w:val="single"/>
        </w:rPr>
      </w:pPr>
      <w:r>
        <w:rPr>
          <w:rFonts w:ascii="Arial" w:hAnsi="Arial" w:cs="Arial"/>
        </w:rPr>
        <w:br w:type="page"/>
      </w:r>
      <w:r w:rsidR="0067086E">
        <w:rPr>
          <w:rFonts w:ascii="Arial" w:hAnsi="Arial" w:cs="Arial"/>
          <w:b/>
          <w:u w:val="single"/>
        </w:rPr>
        <w:t xml:space="preserve">Section 5 </w:t>
      </w:r>
    </w:p>
    <w:p w14:paraId="4C602AB5" w14:textId="77777777" w:rsidR="00071455" w:rsidRDefault="00071455" w:rsidP="00A4127B">
      <w:pPr>
        <w:jc w:val="center"/>
        <w:rPr>
          <w:rFonts w:ascii="Arial" w:hAnsi="Arial" w:cs="Arial"/>
          <w:b/>
          <w:u w:val="single"/>
        </w:rPr>
      </w:pPr>
    </w:p>
    <w:p w14:paraId="20534B41" w14:textId="603C3AB2" w:rsidR="00071455" w:rsidRDefault="0067086E" w:rsidP="00A4127B">
      <w:pPr>
        <w:jc w:val="center"/>
        <w:rPr>
          <w:rFonts w:ascii="Arial" w:hAnsi="Arial" w:cs="Arial"/>
          <w:b/>
          <w:u w:val="single"/>
        </w:rPr>
      </w:pPr>
      <w:r>
        <w:rPr>
          <w:rFonts w:ascii="Arial" w:hAnsi="Arial" w:cs="Arial"/>
          <w:b/>
          <w:u w:val="single"/>
        </w:rPr>
        <w:t>Miscellaneous matters</w:t>
      </w:r>
    </w:p>
    <w:p w14:paraId="367ACCDD" w14:textId="77777777" w:rsidR="00071455" w:rsidRDefault="00071455">
      <w:pPr>
        <w:ind w:left="1440" w:hanging="720"/>
        <w:rPr>
          <w:rFonts w:ascii="Arial" w:hAnsi="Arial" w:cs="Arial"/>
          <w:b/>
          <w:u w:val="single"/>
        </w:rPr>
      </w:pPr>
    </w:p>
    <w:p w14:paraId="2012025E" w14:textId="77777777" w:rsidR="00071455" w:rsidRDefault="00071455">
      <w:pPr>
        <w:ind w:left="1440" w:hanging="720"/>
        <w:rPr>
          <w:rFonts w:ascii="Arial" w:hAnsi="Arial" w:cs="Arial"/>
        </w:rPr>
      </w:pPr>
    </w:p>
    <w:p w14:paraId="6DF19FF2" w14:textId="227B5E8A" w:rsidR="00071455" w:rsidRDefault="0067086E">
      <w:pPr>
        <w:ind w:left="720" w:hanging="720"/>
        <w:rPr>
          <w:rFonts w:ascii="Arial" w:hAnsi="Arial" w:cs="Arial"/>
          <w:b/>
        </w:rPr>
      </w:pPr>
      <w:r>
        <w:rPr>
          <w:rFonts w:ascii="Arial" w:hAnsi="Arial" w:cs="Arial"/>
          <w:b/>
        </w:rPr>
        <w:t>40.</w:t>
      </w:r>
      <w:r>
        <w:rPr>
          <w:rFonts w:ascii="Arial" w:hAnsi="Arial" w:cs="Arial"/>
          <w:b/>
        </w:rPr>
        <w:tab/>
        <w:t>Disclosure of information</w:t>
      </w:r>
    </w:p>
    <w:p w14:paraId="6991F1E9" w14:textId="77777777" w:rsidR="00071455" w:rsidRDefault="00071455">
      <w:pPr>
        <w:ind w:left="720" w:hanging="720"/>
        <w:rPr>
          <w:rFonts w:ascii="Arial" w:hAnsi="Arial" w:cs="Arial"/>
          <w:b/>
        </w:rPr>
      </w:pPr>
    </w:p>
    <w:p w14:paraId="1EFA602C" w14:textId="77777777" w:rsidR="00071455" w:rsidRDefault="00071455" w:rsidP="00CD5D9A">
      <w:pPr>
        <w:ind w:left="720" w:hanging="720"/>
        <w:rPr>
          <w:rFonts w:ascii="Arial" w:hAnsi="Arial" w:cs="Arial"/>
        </w:rPr>
      </w:pPr>
      <w:r>
        <w:rPr>
          <w:rFonts w:ascii="Arial" w:hAnsi="Arial" w:cs="Arial"/>
        </w:rPr>
        <w:t>40.1</w:t>
      </w:r>
      <w:r>
        <w:rPr>
          <w:rFonts w:ascii="Arial" w:hAnsi="Arial" w:cs="Arial"/>
        </w:rPr>
        <w:tab/>
        <w:t>Information, whether contained in a document or otherwise, which is confidential information within the meaning of section 50</w:t>
      </w:r>
      <w:proofErr w:type="gramStart"/>
      <w:r>
        <w:rPr>
          <w:rFonts w:ascii="Arial" w:hAnsi="Arial" w:cs="Arial"/>
        </w:rPr>
        <w:t>A(</w:t>
      </w:r>
      <w:proofErr w:type="gramEnd"/>
      <w:r>
        <w:rPr>
          <w:rFonts w:ascii="Arial" w:hAnsi="Arial" w:cs="Arial"/>
        </w:rPr>
        <w:t>2) of the 1973 Act, must not be disclosed to any person by any member or officer.</w:t>
      </w:r>
    </w:p>
    <w:p w14:paraId="06483A60" w14:textId="77777777" w:rsidR="00071455" w:rsidRDefault="00071455" w:rsidP="00CD5D9A">
      <w:pPr>
        <w:ind w:left="1440" w:hanging="720"/>
        <w:rPr>
          <w:rFonts w:ascii="Arial" w:hAnsi="Arial" w:cs="Arial"/>
        </w:rPr>
      </w:pPr>
    </w:p>
    <w:p w14:paraId="1BF425CE" w14:textId="77777777" w:rsidR="00071455" w:rsidRDefault="00071455" w:rsidP="00CD5D9A">
      <w:pPr>
        <w:ind w:left="720" w:hanging="720"/>
        <w:rPr>
          <w:rFonts w:ascii="Arial" w:hAnsi="Arial" w:cs="Arial"/>
        </w:rPr>
      </w:pPr>
      <w:r>
        <w:rPr>
          <w:rFonts w:ascii="Arial" w:hAnsi="Arial" w:cs="Arial"/>
        </w:rPr>
        <w:t>40.2</w:t>
      </w:r>
      <w:r>
        <w:rPr>
          <w:rFonts w:ascii="Arial" w:hAnsi="Arial" w:cs="Arial"/>
        </w:rPr>
        <w:tab/>
        <w:t>The full or any part of a document marked “Not for Publication by virtue of the appropriate Paragraph of Part 1 of Schedule 7A to the Local Government (Scotland) Act 1973” must not be disclosed to any person unless or until the document has been made available to the public or the press consistent with the 1973 Act.</w:t>
      </w:r>
    </w:p>
    <w:p w14:paraId="005B1AC5" w14:textId="77777777" w:rsidR="00071455" w:rsidRDefault="00071455" w:rsidP="00CD5D9A">
      <w:pPr>
        <w:ind w:left="1440" w:hanging="720"/>
        <w:rPr>
          <w:rFonts w:ascii="Arial" w:hAnsi="Arial" w:cs="Arial"/>
        </w:rPr>
      </w:pPr>
    </w:p>
    <w:p w14:paraId="421E9D41" w14:textId="77777777" w:rsidR="00071455" w:rsidRDefault="00071455" w:rsidP="00CD5D9A">
      <w:pPr>
        <w:ind w:left="720" w:hanging="720"/>
        <w:rPr>
          <w:rFonts w:ascii="Arial" w:hAnsi="Arial" w:cs="Arial"/>
        </w:rPr>
      </w:pPr>
      <w:r>
        <w:rPr>
          <w:rFonts w:ascii="Arial" w:hAnsi="Arial" w:cs="Arial"/>
        </w:rPr>
        <w:t>40.3</w:t>
      </w:r>
      <w:r>
        <w:rPr>
          <w:rFonts w:ascii="Arial" w:hAnsi="Arial" w:cs="Arial"/>
        </w:rPr>
        <w:tab/>
        <w:t>Any information regarding proceedings of the Council or a committee from which the public has been excluded must not be disclosed to any person unless and until such disclosure has been authorised by the Council or committee or the information has been made available to the public or the press consistent with the 1973 Act.</w:t>
      </w:r>
    </w:p>
    <w:p w14:paraId="2B83AE78" w14:textId="77777777" w:rsidR="00071455" w:rsidRDefault="00071455" w:rsidP="00CD5D9A">
      <w:pPr>
        <w:ind w:left="1440" w:hanging="720"/>
        <w:rPr>
          <w:rFonts w:ascii="Arial" w:hAnsi="Arial" w:cs="Arial"/>
        </w:rPr>
      </w:pPr>
    </w:p>
    <w:p w14:paraId="75C8EA03" w14:textId="77777777" w:rsidR="00071455" w:rsidRDefault="00071455" w:rsidP="00CD5D9A">
      <w:pPr>
        <w:ind w:left="720" w:hanging="720"/>
        <w:rPr>
          <w:rFonts w:ascii="Arial" w:hAnsi="Arial" w:cs="Arial"/>
        </w:rPr>
      </w:pPr>
      <w:r>
        <w:rPr>
          <w:rFonts w:ascii="Arial" w:hAnsi="Arial" w:cs="Arial"/>
        </w:rPr>
        <w:t>40.4</w:t>
      </w:r>
      <w:r>
        <w:rPr>
          <w:rFonts w:ascii="Arial" w:hAnsi="Arial" w:cs="Arial"/>
        </w:rPr>
        <w:tab/>
        <w:t xml:space="preserve">Without prejudice to the Councillors’ Code of Conduct and to Paragraphs (2) and (3) of these Standing Orders, no councillor shall use or disclose to any person any and/or exempt confidential information coming to </w:t>
      </w:r>
      <w:r w:rsidR="00A20B26">
        <w:rPr>
          <w:rFonts w:ascii="Arial" w:hAnsi="Arial" w:cs="Arial"/>
        </w:rPr>
        <w:t>their</w:t>
      </w:r>
      <w:r>
        <w:rPr>
          <w:rFonts w:ascii="Arial" w:hAnsi="Arial" w:cs="Arial"/>
        </w:rPr>
        <w:t xml:space="preserve"> knowledge by virtue of </w:t>
      </w:r>
      <w:r w:rsidR="00A20B26">
        <w:rPr>
          <w:rFonts w:ascii="Arial" w:hAnsi="Arial" w:cs="Arial"/>
        </w:rPr>
        <w:t>their</w:t>
      </w:r>
      <w:r>
        <w:rPr>
          <w:rFonts w:ascii="Arial" w:hAnsi="Arial" w:cs="Arial"/>
        </w:rPr>
        <w:t xml:space="preserve"> office as a councillor where such disclosure would be to the advantage of the councillor or of anyone known to </w:t>
      </w:r>
      <w:r w:rsidR="00A20B26">
        <w:rPr>
          <w:rFonts w:ascii="Arial" w:hAnsi="Arial" w:cs="Arial"/>
        </w:rPr>
        <w:t>them</w:t>
      </w:r>
      <w:r>
        <w:rPr>
          <w:rFonts w:ascii="Arial" w:hAnsi="Arial" w:cs="Arial"/>
        </w:rPr>
        <w:t>, or which would be to the disadvantage or discredit of the Council or anyone else.</w:t>
      </w:r>
    </w:p>
    <w:p w14:paraId="37C66CAD" w14:textId="77777777" w:rsidR="00071455" w:rsidRDefault="00071455" w:rsidP="00CD5D9A">
      <w:pPr>
        <w:ind w:left="720"/>
        <w:rPr>
          <w:rFonts w:ascii="Arial" w:hAnsi="Arial" w:cs="Arial"/>
        </w:rPr>
      </w:pPr>
    </w:p>
    <w:p w14:paraId="5243FECA" w14:textId="77777777" w:rsidR="00071455" w:rsidRDefault="00071455" w:rsidP="00CD5D9A">
      <w:pPr>
        <w:ind w:left="720"/>
        <w:rPr>
          <w:rFonts w:ascii="Arial" w:hAnsi="Arial" w:cs="Arial"/>
        </w:rPr>
      </w:pPr>
    </w:p>
    <w:p w14:paraId="15927256" w14:textId="6C17CA3A" w:rsidR="00071455" w:rsidRDefault="00071455" w:rsidP="00CD5D9A">
      <w:pPr>
        <w:ind w:left="720" w:hanging="720"/>
        <w:rPr>
          <w:rFonts w:ascii="Arial" w:hAnsi="Arial" w:cs="Arial"/>
          <w:b/>
        </w:rPr>
      </w:pPr>
      <w:r>
        <w:rPr>
          <w:rFonts w:ascii="Arial" w:hAnsi="Arial" w:cs="Arial"/>
          <w:b/>
        </w:rPr>
        <w:t>41.</w:t>
      </w:r>
      <w:r>
        <w:rPr>
          <w:rFonts w:ascii="Arial" w:hAnsi="Arial" w:cs="Arial"/>
          <w:b/>
        </w:rPr>
        <w:tab/>
      </w:r>
      <w:r w:rsidR="0067086E">
        <w:rPr>
          <w:rFonts w:ascii="Arial" w:hAnsi="Arial" w:cs="Arial"/>
          <w:b/>
        </w:rPr>
        <w:t>Appointment Of Staff (General)</w:t>
      </w:r>
    </w:p>
    <w:p w14:paraId="2E3916C0" w14:textId="77777777" w:rsidR="00071455" w:rsidRDefault="00071455" w:rsidP="00CD5D9A">
      <w:pPr>
        <w:ind w:left="720" w:hanging="720"/>
        <w:rPr>
          <w:rFonts w:ascii="Arial" w:hAnsi="Arial" w:cs="Arial"/>
          <w:b/>
        </w:rPr>
      </w:pPr>
    </w:p>
    <w:p w14:paraId="5F2A7E7E" w14:textId="77777777" w:rsidR="00071455" w:rsidRDefault="00071455" w:rsidP="00CD5D9A">
      <w:pPr>
        <w:ind w:left="720" w:hanging="720"/>
        <w:rPr>
          <w:rFonts w:ascii="Arial" w:hAnsi="Arial" w:cs="Arial"/>
        </w:rPr>
      </w:pPr>
      <w:r>
        <w:rPr>
          <w:rFonts w:ascii="Arial" w:hAnsi="Arial" w:cs="Arial"/>
        </w:rPr>
        <w:t>41.1</w:t>
      </w:r>
      <w:r>
        <w:rPr>
          <w:rFonts w:ascii="Arial" w:hAnsi="Arial" w:cs="Arial"/>
        </w:rPr>
        <w:tab/>
        <w:t xml:space="preserve">In accordance with the provisions of section 7 of the 1989 Act, all appointments of staff will be made on merit, subject, however, to the provisions of those Acts specifically mentioned in </w:t>
      </w:r>
      <w:proofErr w:type="gramStart"/>
      <w:r>
        <w:rPr>
          <w:rFonts w:ascii="Arial" w:hAnsi="Arial" w:cs="Arial"/>
        </w:rPr>
        <w:t>section  7</w:t>
      </w:r>
      <w:proofErr w:type="gramEnd"/>
      <w:r>
        <w:rPr>
          <w:rFonts w:ascii="Arial" w:hAnsi="Arial" w:cs="Arial"/>
        </w:rPr>
        <w:t>(2) of the 1989 Act.</w:t>
      </w:r>
    </w:p>
    <w:p w14:paraId="7C439132" w14:textId="77777777" w:rsidR="00071455" w:rsidRDefault="00071455" w:rsidP="00CD5D9A">
      <w:pPr>
        <w:rPr>
          <w:rFonts w:ascii="Arial" w:hAnsi="Arial" w:cs="Arial"/>
        </w:rPr>
      </w:pPr>
    </w:p>
    <w:p w14:paraId="47261ACF" w14:textId="77777777" w:rsidR="00071455" w:rsidRDefault="00071455" w:rsidP="00CD5D9A">
      <w:pPr>
        <w:ind w:left="720" w:hanging="720"/>
        <w:rPr>
          <w:rFonts w:ascii="Arial" w:hAnsi="Arial" w:cs="Arial"/>
        </w:rPr>
      </w:pPr>
      <w:r>
        <w:rPr>
          <w:rFonts w:ascii="Arial" w:hAnsi="Arial" w:cs="Arial"/>
        </w:rPr>
        <w:t>41.2</w:t>
      </w:r>
      <w:r>
        <w:rPr>
          <w:rFonts w:ascii="Arial" w:hAnsi="Arial" w:cs="Arial"/>
        </w:rPr>
        <w:tab/>
        <w:t>The Council will comply with any Regulations made by the Scottish Ministers imposing a duty to adopt Standing Orders with respect to staff as contained in section 8 of the 1989 Act.</w:t>
      </w:r>
    </w:p>
    <w:p w14:paraId="1BDF438E" w14:textId="77777777" w:rsidR="00071455" w:rsidRDefault="00071455" w:rsidP="00CD5D9A">
      <w:pPr>
        <w:rPr>
          <w:rFonts w:ascii="Arial" w:hAnsi="Arial" w:cs="Arial"/>
        </w:rPr>
      </w:pPr>
    </w:p>
    <w:p w14:paraId="5F2F5595" w14:textId="20B7FC4E" w:rsidR="00071455" w:rsidRDefault="00071455" w:rsidP="00CD5D9A">
      <w:pPr>
        <w:ind w:left="720" w:hanging="720"/>
        <w:rPr>
          <w:rFonts w:ascii="Arial" w:hAnsi="Arial" w:cs="Arial"/>
          <w:b/>
        </w:rPr>
      </w:pPr>
      <w:r>
        <w:rPr>
          <w:rFonts w:ascii="Arial" w:hAnsi="Arial" w:cs="Arial"/>
          <w:b/>
        </w:rPr>
        <w:t>42.</w:t>
      </w:r>
      <w:r>
        <w:rPr>
          <w:rFonts w:ascii="Arial" w:hAnsi="Arial" w:cs="Arial"/>
          <w:b/>
        </w:rPr>
        <w:tab/>
      </w:r>
      <w:r w:rsidR="0067086E">
        <w:rPr>
          <w:rFonts w:ascii="Arial" w:hAnsi="Arial" w:cs="Arial"/>
          <w:b/>
        </w:rPr>
        <w:t xml:space="preserve">Appointments Made </w:t>
      </w:r>
      <w:proofErr w:type="gramStart"/>
      <w:r w:rsidR="0067086E">
        <w:rPr>
          <w:rFonts w:ascii="Arial" w:hAnsi="Arial" w:cs="Arial"/>
          <w:b/>
        </w:rPr>
        <w:t>By</w:t>
      </w:r>
      <w:proofErr w:type="gramEnd"/>
      <w:r w:rsidR="0067086E">
        <w:rPr>
          <w:rFonts w:ascii="Arial" w:hAnsi="Arial" w:cs="Arial"/>
          <w:b/>
        </w:rPr>
        <w:t xml:space="preserve"> Committee</w:t>
      </w:r>
    </w:p>
    <w:p w14:paraId="35F31B68" w14:textId="77777777" w:rsidR="00071455" w:rsidRDefault="00071455" w:rsidP="00CD5D9A">
      <w:pPr>
        <w:ind w:left="720" w:hanging="720"/>
        <w:rPr>
          <w:rFonts w:ascii="Arial" w:hAnsi="Arial" w:cs="Arial"/>
          <w:b/>
        </w:rPr>
      </w:pPr>
    </w:p>
    <w:p w14:paraId="4A6F3C4C" w14:textId="77777777" w:rsidR="00071455" w:rsidRDefault="00071455" w:rsidP="00CD5D9A">
      <w:pPr>
        <w:ind w:left="720" w:hanging="720"/>
        <w:rPr>
          <w:rFonts w:ascii="Arial" w:hAnsi="Arial" w:cs="Arial"/>
        </w:rPr>
      </w:pPr>
      <w:r>
        <w:rPr>
          <w:rFonts w:ascii="Arial" w:hAnsi="Arial" w:cs="Arial"/>
        </w:rPr>
        <w:t>42.1</w:t>
      </w:r>
      <w:r>
        <w:rPr>
          <w:rFonts w:ascii="Arial" w:hAnsi="Arial" w:cs="Arial"/>
        </w:rPr>
        <w:tab/>
        <w:t>The appointment of the Council’s Chief Officers will be undertaken by the Appointments Committee.</w:t>
      </w:r>
    </w:p>
    <w:p w14:paraId="28690F72" w14:textId="77777777" w:rsidR="00071455" w:rsidRDefault="00071455" w:rsidP="00CD5D9A">
      <w:pPr>
        <w:rPr>
          <w:rFonts w:ascii="Arial" w:hAnsi="Arial" w:cs="Arial"/>
          <w:b/>
        </w:rPr>
      </w:pPr>
    </w:p>
    <w:p w14:paraId="6182481A" w14:textId="77777777" w:rsidR="00071455" w:rsidRDefault="00071455" w:rsidP="00CD5D9A">
      <w:pPr>
        <w:rPr>
          <w:rFonts w:ascii="Arial" w:hAnsi="Arial" w:cs="Arial"/>
          <w:b/>
        </w:rPr>
      </w:pPr>
    </w:p>
    <w:p w14:paraId="5E14F66B" w14:textId="1271E8C3" w:rsidR="00071455" w:rsidRDefault="008520BB" w:rsidP="00CD5D9A">
      <w:pPr>
        <w:ind w:left="720" w:hanging="720"/>
        <w:rPr>
          <w:rFonts w:ascii="Arial" w:hAnsi="Arial" w:cs="Arial"/>
          <w:b/>
        </w:rPr>
      </w:pPr>
      <w:r>
        <w:rPr>
          <w:rFonts w:ascii="Arial" w:hAnsi="Arial" w:cs="Arial"/>
          <w:b/>
        </w:rPr>
        <w:br w:type="page"/>
      </w:r>
      <w:r w:rsidR="00071455">
        <w:rPr>
          <w:rFonts w:ascii="Arial" w:hAnsi="Arial" w:cs="Arial"/>
          <w:b/>
        </w:rPr>
        <w:t>43.</w:t>
      </w:r>
      <w:r w:rsidR="00071455">
        <w:rPr>
          <w:rFonts w:ascii="Arial" w:hAnsi="Arial" w:cs="Arial"/>
          <w:b/>
        </w:rPr>
        <w:tab/>
      </w:r>
      <w:r w:rsidR="0067086E">
        <w:rPr>
          <w:rFonts w:ascii="Arial" w:hAnsi="Arial" w:cs="Arial"/>
          <w:b/>
        </w:rPr>
        <w:t xml:space="preserve">Execution Of Deeds </w:t>
      </w:r>
      <w:r w:rsidR="00A4127B">
        <w:rPr>
          <w:rFonts w:ascii="Arial" w:hAnsi="Arial" w:cs="Arial"/>
          <w:b/>
        </w:rPr>
        <w:t>a</w:t>
      </w:r>
      <w:r w:rsidR="0067086E">
        <w:rPr>
          <w:rFonts w:ascii="Arial" w:hAnsi="Arial" w:cs="Arial"/>
          <w:b/>
        </w:rPr>
        <w:t>nd Common Seal</w:t>
      </w:r>
    </w:p>
    <w:p w14:paraId="653E5311" w14:textId="77777777" w:rsidR="00071455" w:rsidRDefault="00071455" w:rsidP="00CD5D9A">
      <w:pPr>
        <w:ind w:left="720" w:hanging="720"/>
        <w:rPr>
          <w:rFonts w:ascii="Arial" w:hAnsi="Arial" w:cs="Arial"/>
          <w:b/>
        </w:rPr>
      </w:pPr>
    </w:p>
    <w:p w14:paraId="2305981B" w14:textId="77777777" w:rsidR="00071455" w:rsidRDefault="00071455" w:rsidP="00CD5D9A">
      <w:pPr>
        <w:ind w:left="720" w:hanging="720"/>
        <w:rPr>
          <w:rFonts w:ascii="Arial" w:hAnsi="Arial" w:cs="Arial"/>
        </w:rPr>
      </w:pPr>
      <w:r>
        <w:rPr>
          <w:rFonts w:ascii="Arial" w:hAnsi="Arial" w:cs="Arial"/>
        </w:rPr>
        <w:t>43.1</w:t>
      </w:r>
      <w:r>
        <w:rPr>
          <w:rFonts w:ascii="Arial" w:hAnsi="Arial" w:cs="Arial"/>
        </w:rPr>
        <w:tab/>
        <w:t>Except where statute expressly requires otherwise, deeds requiring to be sealed by the Council will be sealed with the Common Seal of the Council and signed on its behalf by the Chief Executive</w:t>
      </w:r>
      <w:r w:rsidR="001607C1">
        <w:rPr>
          <w:rFonts w:ascii="Arial" w:hAnsi="Arial" w:cs="Arial"/>
        </w:rPr>
        <w:t>,</w:t>
      </w:r>
      <w:r>
        <w:rPr>
          <w:rFonts w:ascii="Arial" w:hAnsi="Arial" w:cs="Arial"/>
        </w:rPr>
        <w:t xml:space="preserve"> the Chief Governance </w:t>
      </w:r>
      <w:proofErr w:type="gramStart"/>
      <w:r>
        <w:rPr>
          <w:rFonts w:ascii="Arial" w:hAnsi="Arial" w:cs="Arial"/>
        </w:rPr>
        <w:t>Officer</w:t>
      </w:r>
      <w:proofErr w:type="gramEnd"/>
      <w:r>
        <w:rPr>
          <w:rFonts w:ascii="Arial" w:hAnsi="Arial" w:cs="Arial"/>
        </w:rPr>
        <w:t xml:space="preserve"> or the Legal Manager(s).</w:t>
      </w:r>
    </w:p>
    <w:p w14:paraId="28A910FD" w14:textId="77777777" w:rsidR="00071455" w:rsidRDefault="00071455" w:rsidP="00CD5D9A">
      <w:pPr>
        <w:ind w:left="1440" w:hanging="720"/>
        <w:rPr>
          <w:rFonts w:ascii="Arial" w:hAnsi="Arial" w:cs="Arial"/>
        </w:rPr>
      </w:pPr>
    </w:p>
    <w:p w14:paraId="78FD70D4" w14:textId="77777777" w:rsidR="00071455" w:rsidRDefault="00071455" w:rsidP="00CD5D9A">
      <w:pPr>
        <w:ind w:left="720" w:hanging="720"/>
        <w:rPr>
          <w:rFonts w:ascii="Arial" w:hAnsi="Arial" w:cs="Arial"/>
        </w:rPr>
      </w:pPr>
      <w:r>
        <w:rPr>
          <w:rFonts w:ascii="Arial" w:hAnsi="Arial" w:cs="Arial"/>
        </w:rPr>
        <w:t>43.2</w:t>
      </w:r>
      <w:r>
        <w:rPr>
          <w:rFonts w:ascii="Arial" w:hAnsi="Arial" w:cs="Arial"/>
        </w:rPr>
        <w:tab/>
        <w:t>The Common Seal of the Council will be kept by the Chief Governance Officer who will be responsible for its safe custody and use.</w:t>
      </w:r>
    </w:p>
    <w:p w14:paraId="2DDE7AB0" w14:textId="77777777" w:rsidR="00071455" w:rsidRDefault="00071455" w:rsidP="00CD5D9A">
      <w:pPr>
        <w:ind w:left="1440" w:hanging="720"/>
        <w:rPr>
          <w:rFonts w:ascii="Arial" w:hAnsi="Arial" w:cs="Arial"/>
        </w:rPr>
      </w:pPr>
    </w:p>
    <w:p w14:paraId="4B158D93" w14:textId="77777777" w:rsidR="00071455" w:rsidRDefault="00071455" w:rsidP="00CD5D9A">
      <w:pPr>
        <w:ind w:left="720" w:hanging="720"/>
        <w:rPr>
          <w:rFonts w:ascii="Arial" w:hAnsi="Arial" w:cs="Arial"/>
        </w:rPr>
      </w:pPr>
      <w:r>
        <w:rPr>
          <w:rFonts w:ascii="Arial" w:hAnsi="Arial" w:cs="Arial"/>
        </w:rPr>
        <w:t>43.3</w:t>
      </w:r>
      <w:r>
        <w:rPr>
          <w:rFonts w:ascii="Arial" w:hAnsi="Arial" w:cs="Arial"/>
        </w:rPr>
        <w:tab/>
        <w:t>An entry of the sealing of every deed and other document to which the Common Seal has been affixed will be made by the Chief Governance Officer in a register kept for this purpose.</w:t>
      </w:r>
    </w:p>
    <w:p w14:paraId="14E51FDD" w14:textId="77777777" w:rsidR="00071455" w:rsidRDefault="00071455" w:rsidP="00CD5D9A">
      <w:pPr>
        <w:rPr>
          <w:rFonts w:ascii="Arial" w:hAnsi="Arial" w:cs="Arial"/>
        </w:rPr>
      </w:pPr>
    </w:p>
    <w:p w14:paraId="3504247F" w14:textId="77777777" w:rsidR="00071455" w:rsidRDefault="00071455" w:rsidP="00CD5D9A">
      <w:pPr>
        <w:ind w:left="720" w:hanging="720"/>
        <w:rPr>
          <w:rFonts w:ascii="Arial" w:hAnsi="Arial" w:cs="Arial"/>
        </w:rPr>
      </w:pPr>
      <w:r>
        <w:rPr>
          <w:rFonts w:ascii="Arial" w:hAnsi="Arial" w:cs="Arial"/>
        </w:rPr>
        <w:t>43.4</w:t>
      </w:r>
      <w:r>
        <w:rPr>
          <w:rFonts w:ascii="Arial" w:hAnsi="Arial" w:cs="Arial"/>
        </w:rPr>
        <w:tab/>
        <w:t xml:space="preserve">The Chief Executive, the Chief Governance Officer and the Legal Manager(s) will have authority to execute any deed or document not required by law to be under seal which is necessary to </w:t>
      </w:r>
      <w:proofErr w:type="gramStart"/>
      <w:r>
        <w:rPr>
          <w:rFonts w:ascii="Arial" w:hAnsi="Arial" w:cs="Arial"/>
        </w:rPr>
        <w:t>effect</w:t>
      </w:r>
      <w:proofErr w:type="gramEnd"/>
      <w:r>
        <w:rPr>
          <w:rFonts w:ascii="Arial" w:hAnsi="Arial" w:cs="Arial"/>
        </w:rPr>
        <w:t xml:space="preserve"> the decisions of the Council.</w:t>
      </w:r>
    </w:p>
    <w:p w14:paraId="7AF8F35A" w14:textId="77777777" w:rsidR="00071455" w:rsidRDefault="00071455" w:rsidP="00CD5D9A">
      <w:pPr>
        <w:rPr>
          <w:rFonts w:ascii="Arial" w:hAnsi="Arial" w:cs="Arial"/>
        </w:rPr>
      </w:pPr>
    </w:p>
    <w:p w14:paraId="3B9CAE05" w14:textId="77777777" w:rsidR="00071455" w:rsidRDefault="00071455" w:rsidP="00CD5D9A">
      <w:pPr>
        <w:rPr>
          <w:rFonts w:ascii="Arial" w:hAnsi="Arial" w:cs="Arial"/>
        </w:rPr>
      </w:pPr>
    </w:p>
    <w:p w14:paraId="04CCC612" w14:textId="60435FE1" w:rsidR="00071455" w:rsidRDefault="00071455" w:rsidP="00CD5D9A">
      <w:pPr>
        <w:rPr>
          <w:rFonts w:ascii="Arial" w:hAnsi="Arial" w:cs="Arial"/>
          <w:b/>
        </w:rPr>
      </w:pPr>
      <w:r>
        <w:rPr>
          <w:rFonts w:ascii="Arial" w:hAnsi="Arial" w:cs="Arial"/>
          <w:b/>
        </w:rPr>
        <w:t>44.</w:t>
      </w:r>
      <w:r>
        <w:rPr>
          <w:rFonts w:ascii="Arial" w:hAnsi="Arial" w:cs="Arial"/>
          <w:b/>
        </w:rPr>
        <w:tab/>
      </w:r>
      <w:r w:rsidR="0067086E">
        <w:rPr>
          <w:rFonts w:ascii="Arial" w:hAnsi="Arial" w:cs="Arial"/>
          <w:b/>
        </w:rPr>
        <w:t xml:space="preserve">Contract Standing Orders </w:t>
      </w:r>
      <w:r w:rsidR="00A4127B">
        <w:rPr>
          <w:rFonts w:ascii="Arial" w:hAnsi="Arial" w:cs="Arial"/>
          <w:b/>
        </w:rPr>
        <w:t>a</w:t>
      </w:r>
      <w:r w:rsidR="0067086E">
        <w:rPr>
          <w:rFonts w:ascii="Arial" w:hAnsi="Arial" w:cs="Arial"/>
          <w:b/>
        </w:rPr>
        <w:t>nd Financial Regulations</w:t>
      </w:r>
    </w:p>
    <w:p w14:paraId="3ED74242" w14:textId="77777777" w:rsidR="00071455" w:rsidRDefault="00071455" w:rsidP="00CD5D9A">
      <w:pPr>
        <w:ind w:left="720" w:hanging="720"/>
        <w:rPr>
          <w:rFonts w:ascii="Arial" w:hAnsi="Arial" w:cs="Arial"/>
          <w:b/>
        </w:rPr>
      </w:pPr>
    </w:p>
    <w:p w14:paraId="6315ADC6" w14:textId="77777777" w:rsidR="00071455" w:rsidRDefault="00071455" w:rsidP="00CD5D9A">
      <w:pPr>
        <w:ind w:left="720" w:hanging="720"/>
        <w:rPr>
          <w:rFonts w:ascii="Arial" w:hAnsi="Arial" w:cs="Arial"/>
        </w:rPr>
      </w:pPr>
      <w:r>
        <w:rPr>
          <w:rFonts w:ascii="Arial" w:hAnsi="Arial" w:cs="Arial"/>
        </w:rPr>
        <w:t>44.1</w:t>
      </w:r>
      <w:r>
        <w:rPr>
          <w:rFonts w:ascii="Arial" w:hAnsi="Arial" w:cs="Arial"/>
        </w:rPr>
        <w:tab/>
        <w:t>The Council will make Contract Standing Orders and may make Financial Regulations for the regulation of the making by it or on its behalf of contracts and for the proper planning, execution and control of its financial affairs and such Standing Orders and Regulations will form part of these Standing Orders and will be read with them and with any Scheme of Delegation made by the Council.</w:t>
      </w:r>
    </w:p>
    <w:p w14:paraId="51B86FED" w14:textId="77777777" w:rsidR="00071455" w:rsidRDefault="00071455" w:rsidP="00CD5D9A">
      <w:pPr>
        <w:ind w:left="1440" w:hanging="720"/>
        <w:rPr>
          <w:rFonts w:ascii="Arial" w:hAnsi="Arial" w:cs="Arial"/>
        </w:rPr>
      </w:pPr>
    </w:p>
    <w:p w14:paraId="2BAABFA0" w14:textId="77777777" w:rsidR="00071455" w:rsidRDefault="00071455" w:rsidP="00CD5D9A">
      <w:pPr>
        <w:ind w:left="720" w:hanging="720"/>
        <w:rPr>
          <w:rFonts w:ascii="Arial" w:hAnsi="Arial" w:cs="Arial"/>
        </w:rPr>
      </w:pPr>
      <w:r>
        <w:rPr>
          <w:rFonts w:ascii="Arial" w:hAnsi="Arial" w:cs="Arial"/>
        </w:rPr>
        <w:t>44.2</w:t>
      </w:r>
      <w:r>
        <w:rPr>
          <w:rFonts w:ascii="Arial" w:hAnsi="Arial" w:cs="Arial"/>
        </w:rPr>
        <w:tab/>
        <w:t xml:space="preserve">Contract Standing Orders and Financial Regulations made by the Council in terms of this Standing Order will apply to committees, members of the Council, </w:t>
      </w:r>
      <w:proofErr w:type="gramStart"/>
      <w:r>
        <w:rPr>
          <w:rFonts w:ascii="Arial" w:hAnsi="Arial" w:cs="Arial"/>
        </w:rPr>
        <w:t>Officers</w:t>
      </w:r>
      <w:proofErr w:type="gramEnd"/>
      <w:r>
        <w:rPr>
          <w:rFonts w:ascii="Arial" w:hAnsi="Arial" w:cs="Arial"/>
        </w:rPr>
        <w:t xml:space="preserve"> and certain Agents of the Council as appropriate, (the question of whether any person or body is an “Agent” of the Council being determined by the Chief Governance Officer whose ruling will be final).</w:t>
      </w:r>
    </w:p>
    <w:p w14:paraId="50861F83" w14:textId="77777777" w:rsidR="00071455" w:rsidRDefault="00071455">
      <w:pPr>
        <w:pStyle w:val="Default"/>
      </w:pPr>
    </w:p>
    <w:p w14:paraId="4473BBE2" w14:textId="77777777" w:rsidR="00071455" w:rsidRDefault="00071455"/>
    <w:p w14:paraId="26FB9808" w14:textId="77777777" w:rsidR="00071455" w:rsidRDefault="00071455">
      <w:pPr>
        <w:jc w:val="center"/>
      </w:pPr>
      <w:r>
        <w:br w:type="page"/>
      </w:r>
    </w:p>
    <w:p w14:paraId="1D0436F6" w14:textId="55A1AC04" w:rsidR="00071455" w:rsidRDefault="0067086E">
      <w:pPr>
        <w:jc w:val="center"/>
        <w:rPr>
          <w:rFonts w:ascii="Arial" w:hAnsi="Arial" w:cs="Arial"/>
          <w:b/>
          <w:u w:val="single"/>
        </w:rPr>
      </w:pPr>
      <w:r>
        <w:rPr>
          <w:rFonts w:ascii="Arial" w:hAnsi="Arial" w:cs="Arial"/>
          <w:b/>
          <w:u w:val="single"/>
        </w:rPr>
        <w:t>Section 6</w:t>
      </w:r>
    </w:p>
    <w:p w14:paraId="45BD3CDB" w14:textId="77777777" w:rsidR="00071455" w:rsidRDefault="00071455">
      <w:pPr>
        <w:jc w:val="center"/>
        <w:rPr>
          <w:rFonts w:ascii="Arial" w:hAnsi="Arial" w:cs="Arial"/>
          <w:b/>
          <w:u w:val="single"/>
        </w:rPr>
      </w:pPr>
    </w:p>
    <w:p w14:paraId="07D46DF6" w14:textId="58C26FE2" w:rsidR="00071455" w:rsidRDefault="0067086E">
      <w:pPr>
        <w:jc w:val="center"/>
        <w:rPr>
          <w:rFonts w:ascii="Arial" w:hAnsi="Arial" w:cs="Arial"/>
          <w:b/>
          <w:u w:val="single"/>
        </w:rPr>
      </w:pPr>
      <w:r>
        <w:rPr>
          <w:rFonts w:ascii="Arial" w:hAnsi="Arial" w:cs="Arial"/>
          <w:b/>
          <w:u w:val="single"/>
        </w:rPr>
        <w:t xml:space="preserve">Scheme of delegation to committees </w:t>
      </w:r>
    </w:p>
    <w:p w14:paraId="7B8B2605" w14:textId="77777777" w:rsidR="00071455" w:rsidRDefault="00071455">
      <w:pPr>
        <w:jc w:val="center"/>
        <w:rPr>
          <w:rFonts w:ascii="Arial" w:hAnsi="Arial" w:cs="Arial"/>
          <w:b/>
          <w:u w:val="single"/>
        </w:rPr>
      </w:pPr>
    </w:p>
    <w:p w14:paraId="243E7BBD" w14:textId="77777777" w:rsidR="00071455" w:rsidRDefault="00071455"/>
    <w:p w14:paraId="0C1DC71F" w14:textId="7C5AD54B" w:rsidR="00071455" w:rsidRDefault="0067086E" w:rsidP="00CD5D9A">
      <w:pPr>
        <w:rPr>
          <w:rFonts w:ascii="Arial" w:hAnsi="Arial" w:cs="Arial"/>
          <w:b/>
        </w:rPr>
      </w:pPr>
      <w:r>
        <w:rPr>
          <w:rFonts w:ascii="Arial" w:hAnsi="Arial" w:cs="Arial"/>
          <w:b/>
        </w:rPr>
        <w:t>45.</w:t>
      </w:r>
      <w:r>
        <w:rPr>
          <w:rFonts w:ascii="Arial" w:hAnsi="Arial" w:cs="Arial"/>
          <w:b/>
        </w:rPr>
        <w:tab/>
        <w:t>Introduction</w:t>
      </w:r>
    </w:p>
    <w:p w14:paraId="43B58DE4" w14:textId="77777777" w:rsidR="00990449" w:rsidRDefault="00990449" w:rsidP="00CD5D9A">
      <w:pPr>
        <w:rPr>
          <w:rFonts w:ascii="Arial" w:hAnsi="Arial" w:cs="Arial"/>
          <w:b/>
        </w:rPr>
      </w:pPr>
    </w:p>
    <w:p w14:paraId="6D6CB259" w14:textId="675119DA" w:rsidR="00071455" w:rsidRDefault="00071455" w:rsidP="00990449">
      <w:pPr>
        <w:pStyle w:val="Heading2"/>
        <w:spacing w:before="0" w:after="0"/>
        <w:ind w:left="720" w:hanging="720"/>
        <w:jc w:val="left"/>
        <w:rPr>
          <w:b w:val="0"/>
          <w:i w:val="0"/>
          <w:sz w:val="24"/>
          <w:szCs w:val="24"/>
        </w:rPr>
      </w:pPr>
      <w:r>
        <w:rPr>
          <w:b w:val="0"/>
          <w:i w:val="0"/>
          <w:sz w:val="24"/>
          <w:szCs w:val="24"/>
        </w:rPr>
        <w:t>45.1</w:t>
      </w:r>
      <w:r>
        <w:rPr>
          <w:b w:val="0"/>
          <w:i w:val="0"/>
          <w:sz w:val="24"/>
          <w:szCs w:val="24"/>
        </w:rPr>
        <w:tab/>
        <w:t xml:space="preserve">Like every other local authority, Falkirk Council’s process of making decisions and </w:t>
      </w:r>
      <w:proofErr w:type="gramStart"/>
      <w:r>
        <w:rPr>
          <w:b w:val="0"/>
          <w:i w:val="0"/>
          <w:sz w:val="24"/>
          <w:szCs w:val="24"/>
        </w:rPr>
        <w:t>actually carrying</w:t>
      </w:r>
      <w:proofErr w:type="gramEnd"/>
      <w:r>
        <w:rPr>
          <w:b w:val="0"/>
          <w:i w:val="0"/>
          <w:sz w:val="24"/>
          <w:szCs w:val="24"/>
        </w:rPr>
        <w:t xml:space="preserve"> out its business is done in a variety of ways. </w:t>
      </w:r>
      <w:proofErr w:type="gramStart"/>
      <w:r>
        <w:rPr>
          <w:b w:val="0"/>
          <w:i w:val="0"/>
          <w:sz w:val="24"/>
          <w:szCs w:val="24"/>
        </w:rPr>
        <w:t>In order to</w:t>
      </w:r>
      <w:proofErr w:type="gramEnd"/>
      <w:r>
        <w:rPr>
          <w:b w:val="0"/>
          <w:i w:val="0"/>
          <w:sz w:val="24"/>
          <w:szCs w:val="24"/>
        </w:rPr>
        <w:t xml:space="preserve"> be as effective as possible in delivering services to members of the public or in responding to external parties engaged in dealings with it, the Council delegates these tasks to Committees or Officers. This is permitted in terms of the Law and allows for a speedier and more efficient delivery of Council business, as well as allowing those engaging with the Council to do so in the knowledge that the interaction will not be hampered by a lack of authority on the part of their relevant Council contacts.</w:t>
      </w:r>
    </w:p>
    <w:p w14:paraId="2D59A979" w14:textId="77777777" w:rsidR="00990449" w:rsidRPr="00990449" w:rsidRDefault="00990449" w:rsidP="00990449">
      <w:pPr>
        <w:rPr>
          <w:lang w:eastAsia="en-US"/>
        </w:rPr>
      </w:pPr>
    </w:p>
    <w:p w14:paraId="7E02E21C" w14:textId="10E9F45D" w:rsidR="00071455" w:rsidRDefault="00071455" w:rsidP="00990449">
      <w:pPr>
        <w:pStyle w:val="Heading2"/>
        <w:spacing w:before="0" w:after="0"/>
        <w:ind w:left="720" w:hanging="720"/>
        <w:jc w:val="left"/>
        <w:rPr>
          <w:b w:val="0"/>
          <w:i w:val="0"/>
          <w:sz w:val="24"/>
          <w:szCs w:val="24"/>
        </w:rPr>
      </w:pPr>
      <w:r>
        <w:rPr>
          <w:b w:val="0"/>
          <w:i w:val="0"/>
          <w:sz w:val="24"/>
          <w:szCs w:val="24"/>
        </w:rPr>
        <w:t>45.2</w:t>
      </w:r>
      <w:r>
        <w:rPr>
          <w:b w:val="0"/>
          <w:i w:val="0"/>
          <w:sz w:val="24"/>
          <w:szCs w:val="24"/>
        </w:rPr>
        <w:tab/>
        <w:t xml:space="preserve">Whilst there are some decisions reserved exclusively to the Council as a whole, where delegation does take </w:t>
      </w:r>
      <w:proofErr w:type="gramStart"/>
      <w:r>
        <w:rPr>
          <w:b w:val="0"/>
          <w:i w:val="0"/>
          <w:sz w:val="24"/>
          <w:szCs w:val="24"/>
        </w:rPr>
        <w:t>place</w:t>
      </w:r>
      <w:proofErr w:type="gramEnd"/>
      <w:r>
        <w:rPr>
          <w:b w:val="0"/>
          <w:i w:val="0"/>
          <w:sz w:val="24"/>
          <w:szCs w:val="24"/>
        </w:rPr>
        <w:t xml:space="preserve"> it is important to remember that every decision taken under delegated power, whether by a committee or an officer, is considered to be a decision of the Council.</w:t>
      </w:r>
    </w:p>
    <w:p w14:paraId="7A50612F" w14:textId="77777777" w:rsidR="00990449" w:rsidRPr="00990449" w:rsidRDefault="00990449" w:rsidP="00990449">
      <w:pPr>
        <w:rPr>
          <w:lang w:eastAsia="en-US"/>
        </w:rPr>
      </w:pPr>
    </w:p>
    <w:p w14:paraId="4FA94E06" w14:textId="77777777" w:rsidR="00071455" w:rsidRDefault="00071455" w:rsidP="00990449">
      <w:pPr>
        <w:pStyle w:val="Heading2"/>
        <w:spacing w:before="0" w:after="0"/>
        <w:ind w:left="720" w:hanging="720"/>
        <w:jc w:val="left"/>
        <w:rPr>
          <w:b w:val="0"/>
          <w:i w:val="0"/>
          <w:sz w:val="24"/>
          <w:szCs w:val="24"/>
        </w:rPr>
      </w:pPr>
      <w:r>
        <w:rPr>
          <w:b w:val="0"/>
          <w:i w:val="0"/>
          <w:sz w:val="24"/>
          <w:szCs w:val="24"/>
        </w:rPr>
        <w:t>45.3</w:t>
      </w:r>
      <w:r>
        <w:rPr>
          <w:b w:val="0"/>
          <w:i w:val="0"/>
          <w:sz w:val="24"/>
          <w:szCs w:val="24"/>
        </w:rPr>
        <w:tab/>
        <w:t>This section of the Standing Orders describes how decision-making operates within the Council.  The remaining sections detail some specific delegations that have been agreed by the Council.</w:t>
      </w:r>
    </w:p>
    <w:p w14:paraId="2D230DC7" w14:textId="2B2B60F1" w:rsidR="00071455" w:rsidRDefault="00071455" w:rsidP="00990449">
      <w:pPr>
        <w:pStyle w:val="Heading2"/>
        <w:spacing w:before="0" w:after="0"/>
        <w:jc w:val="left"/>
        <w:rPr>
          <w:b w:val="0"/>
          <w:i w:val="0"/>
          <w:sz w:val="24"/>
          <w:szCs w:val="24"/>
          <w:u w:val="single"/>
        </w:rPr>
      </w:pPr>
    </w:p>
    <w:p w14:paraId="3A32C602" w14:textId="77777777" w:rsidR="00990449" w:rsidRPr="00990449" w:rsidRDefault="00990449" w:rsidP="00990449">
      <w:pPr>
        <w:rPr>
          <w:lang w:eastAsia="en-US"/>
        </w:rPr>
      </w:pPr>
    </w:p>
    <w:p w14:paraId="34D45DB7" w14:textId="6050130F" w:rsidR="00071455" w:rsidRDefault="00071455" w:rsidP="00990449">
      <w:pPr>
        <w:pStyle w:val="Heading2"/>
        <w:spacing w:before="0" w:after="0"/>
        <w:jc w:val="left"/>
        <w:rPr>
          <w:i w:val="0"/>
          <w:sz w:val="24"/>
          <w:szCs w:val="24"/>
        </w:rPr>
      </w:pPr>
      <w:r>
        <w:rPr>
          <w:i w:val="0"/>
          <w:sz w:val="24"/>
          <w:szCs w:val="24"/>
        </w:rPr>
        <w:t>46.</w:t>
      </w:r>
      <w:r>
        <w:rPr>
          <w:i w:val="0"/>
          <w:sz w:val="24"/>
          <w:szCs w:val="24"/>
        </w:rPr>
        <w:tab/>
      </w:r>
      <w:r w:rsidR="0067086E">
        <w:rPr>
          <w:i w:val="0"/>
          <w:sz w:val="24"/>
          <w:szCs w:val="24"/>
        </w:rPr>
        <w:t>Extent Of Delegation</w:t>
      </w:r>
    </w:p>
    <w:p w14:paraId="7AF8036F" w14:textId="77777777" w:rsidR="00990449" w:rsidRPr="00990449" w:rsidRDefault="00990449" w:rsidP="00990449">
      <w:pPr>
        <w:rPr>
          <w:lang w:eastAsia="en-US"/>
        </w:rPr>
      </w:pPr>
    </w:p>
    <w:p w14:paraId="521C07D3" w14:textId="695E4630" w:rsidR="00071455" w:rsidRDefault="00071455" w:rsidP="00990449">
      <w:pPr>
        <w:pStyle w:val="Heading2"/>
        <w:spacing w:before="0" w:after="0"/>
        <w:ind w:left="720" w:hanging="720"/>
        <w:jc w:val="left"/>
        <w:rPr>
          <w:b w:val="0"/>
          <w:i w:val="0"/>
          <w:sz w:val="24"/>
          <w:szCs w:val="24"/>
        </w:rPr>
      </w:pPr>
      <w:r>
        <w:rPr>
          <w:b w:val="0"/>
          <w:i w:val="0"/>
          <w:sz w:val="24"/>
          <w:szCs w:val="24"/>
        </w:rPr>
        <w:t>46.1</w:t>
      </w:r>
      <w:r>
        <w:rPr>
          <w:b w:val="0"/>
          <w:i w:val="0"/>
          <w:sz w:val="24"/>
          <w:szCs w:val="24"/>
        </w:rPr>
        <w:tab/>
        <w:t xml:space="preserve">The Council can only delegate to a </w:t>
      </w:r>
      <w:proofErr w:type="gramStart"/>
      <w:r>
        <w:rPr>
          <w:b w:val="0"/>
          <w:i w:val="0"/>
          <w:sz w:val="24"/>
          <w:szCs w:val="24"/>
        </w:rPr>
        <w:t>Committee</w:t>
      </w:r>
      <w:proofErr w:type="gramEnd"/>
      <w:r>
        <w:rPr>
          <w:b w:val="0"/>
          <w:i w:val="0"/>
          <w:sz w:val="24"/>
          <w:szCs w:val="24"/>
        </w:rPr>
        <w:t xml:space="preserve"> or an Officer of the Council or any other local authority in Scotland.  Unless the Council states otherwise, Committees may delegate further to </w:t>
      </w:r>
      <w:proofErr w:type="gramStart"/>
      <w:r>
        <w:rPr>
          <w:b w:val="0"/>
          <w:i w:val="0"/>
          <w:sz w:val="24"/>
          <w:szCs w:val="24"/>
        </w:rPr>
        <w:t>Officers</w:t>
      </w:r>
      <w:proofErr w:type="gramEnd"/>
      <w:r>
        <w:rPr>
          <w:b w:val="0"/>
          <w:i w:val="0"/>
          <w:sz w:val="24"/>
          <w:szCs w:val="24"/>
        </w:rPr>
        <w:t xml:space="preserve"> and it may be that such delegations are contained in reports on particular topics dealt with from time to time by the </w:t>
      </w:r>
      <w:r w:rsidR="001C6E45">
        <w:rPr>
          <w:b w:val="0"/>
          <w:i w:val="0"/>
          <w:sz w:val="24"/>
          <w:szCs w:val="24"/>
        </w:rPr>
        <w:t>Council</w:t>
      </w:r>
      <w:r>
        <w:rPr>
          <w:b w:val="0"/>
          <w:i w:val="0"/>
          <w:sz w:val="24"/>
          <w:szCs w:val="24"/>
        </w:rPr>
        <w:t>. As regards Officer delegation, broadly speaking matters are delegated in the first instance to Chief Officers.</w:t>
      </w:r>
    </w:p>
    <w:p w14:paraId="60B79C57" w14:textId="77777777" w:rsidR="00990449" w:rsidRPr="00990449" w:rsidRDefault="00990449" w:rsidP="00990449">
      <w:pPr>
        <w:rPr>
          <w:lang w:eastAsia="en-US"/>
        </w:rPr>
      </w:pPr>
    </w:p>
    <w:p w14:paraId="18651B65" w14:textId="0BBC05C4" w:rsidR="00071455" w:rsidRDefault="00071455" w:rsidP="00990449">
      <w:pPr>
        <w:pStyle w:val="Heading2"/>
        <w:spacing w:before="0" w:after="0"/>
        <w:ind w:left="720" w:hanging="720"/>
        <w:jc w:val="left"/>
        <w:rPr>
          <w:b w:val="0"/>
          <w:i w:val="0"/>
          <w:sz w:val="24"/>
          <w:szCs w:val="24"/>
        </w:rPr>
      </w:pPr>
      <w:r>
        <w:rPr>
          <w:b w:val="0"/>
          <w:i w:val="0"/>
          <w:sz w:val="24"/>
          <w:szCs w:val="24"/>
        </w:rPr>
        <w:t>46.2</w:t>
      </w:r>
      <w:r>
        <w:rPr>
          <w:b w:val="0"/>
          <w:i w:val="0"/>
          <w:sz w:val="24"/>
          <w:szCs w:val="24"/>
        </w:rPr>
        <w:tab/>
        <w:t>Chief Officers may delegate any matter delegated to them with the expectation that day to day decisions should be delegated as close to the point of service delivery as possible. Any action or decision taken in these circumstances remains the responsibility of the Chief Officer. Chief Officers should keep a written record of this delegation.</w:t>
      </w:r>
    </w:p>
    <w:p w14:paraId="4735EBB2" w14:textId="77777777" w:rsidR="00990449" w:rsidRPr="00990449" w:rsidRDefault="00990449" w:rsidP="00990449">
      <w:pPr>
        <w:rPr>
          <w:lang w:eastAsia="en-US"/>
        </w:rPr>
      </w:pPr>
    </w:p>
    <w:p w14:paraId="79D8C130" w14:textId="056A23B3" w:rsidR="00990449" w:rsidRDefault="00071455" w:rsidP="00990449">
      <w:pPr>
        <w:pStyle w:val="Heading2"/>
        <w:spacing w:before="0" w:after="0"/>
        <w:ind w:left="720" w:hanging="720"/>
        <w:jc w:val="left"/>
        <w:rPr>
          <w:b w:val="0"/>
          <w:i w:val="0"/>
          <w:sz w:val="24"/>
          <w:szCs w:val="24"/>
        </w:rPr>
      </w:pPr>
      <w:r>
        <w:rPr>
          <w:b w:val="0"/>
          <w:i w:val="0"/>
          <w:sz w:val="24"/>
          <w:szCs w:val="24"/>
        </w:rPr>
        <w:t>46.3</w:t>
      </w:r>
      <w:r>
        <w:rPr>
          <w:b w:val="0"/>
          <w:i w:val="0"/>
          <w:sz w:val="24"/>
          <w:szCs w:val="24"/>
        </w:rPr>
        <w:tab/>
        <w:t>Where a responsibility has been further delegated there is nothing to prevent the person who was originally given delegated powers under this Scheme of Delegation from dealing with the responsibility themselves or from withdrawing or amending the delegation.</w:t>
      </w:r>
    </w:p>
    <w:p w14:paraId="53E8363C" w14:textId="77777777" w:rsidR="00990449" w:rsidRDefault="00990449">
      <w:pPr>
        <w:rPr>
          <w:rFonts w:ascii="Arial" w:hAnsi="Arial" w:cs="Arial"/>
          <w:bCs/>
          <w:iCs/>
          <w:lang w:eastAsia="en-US"/>
        </w:rPr>
      </w:pPr>
      <w:r>
        <w:rPr>
          <w:b/>
          <w:i/>
        </w:rPr>
        <w:br w:type="page"/>
      </w:r>
    </w:p>
    <w:p w14:paraId="37D830E6" w14:textId="5DBCBC14" w:rsidR="00071455" w:rsidRDefault="00071455" w:rsidP="00CD5D9A">
      <w:pPr>
        <w:rPr>
          <w:rFonts w:ascii="Arial" w:hAnsi="Arial" w:cs="Arial"/>
          <w:b/>
        </w:rPr>
      </w:pPr>
      <w:r>
        <w:rPr>
          <w:rFonts w:ascii="Arial" w:hAnsi="Arial" w:cs="Arial"/>
          <w:b/>
        </w:rPr>
        <w:t>47.</w:t>
      </w:r>
      <w:r>
        <w:rPr>
          <w:rFonts w:ascii="Arial" w:hAnsi="Arial" w:cs="Arial"/>
          <w:b/>
        </w:rPr>
        <w:tab/>
      </w:r>
      <w:r w:rsidR="0067086E">
        <w:rPr>
          <w:rFonts w:ascii="Arial" w:hAnsi="Arial" w:cs="Arial"/>
          <w:b/>
        </w:rPr>
        <w:t>Council</w:t>
      </w:r>
    </w:p>
    <w:p w14:paraId="7BD8B314" w14:textId="77777777" w:rsidR="00071455" w:rsidRDefault="00071455" w:rsidP="00CD5D9A">
      <w:pPr>
        <w:rPr>
          <w:rFonts w:ascii="Arial" w:hAnsi="Arial" w:cs="Arial"/>
        </w:rPr>
      </w:pPr>
    </w:p>
    <w:p w14:paraId="435B0A11" w14:textId="77777777" w:rsidR="00071455" w:rsidRDefault="00071455" w:rsidP="00990449">
      <w:pPr>
        <w:ind w:left="709" w:hanging="709"/>
        <w:rPr>
          <w:rFonts w:ascii="Arial" w:hAnsi="Arial" w:cs="Arial"/>
        </w:rPr>
      </w:pPr>
      <w:r>
        <w:rPr>
          <w:rFonts w:ascii="Arial" w:hAnsi="Arial" w:cs="Arial"/>
        </w:rPr>
        <w:t>47.1</w:t>
      </w:r>
      <w:r>
        <w:rPr>
          <w:rFonts w:ascii="Arial" w:hAnsi="Arial" w:cs="Arial"/>
        </w:rPr>
        <w:tab/>
        <w:t xml:space="preserve">The following decisions are reserved to </w:t>
      </w:r>
      <w:proofErr w:type="gramStart"/>
      <w:r>
        <w:rPr>
          <w:rFonts w:ascii="Arial" w:hAnsi="Arial" w:cs="Arial"/>
        </w:rPr>
        <w:t>Council:-</w:t>
      </w:r>
      <w:proofErr w:type="gramEnd"/>
    </w:p>
    <w:p w14:paraId="169DF523" w14:textId="77777777" w:rsidR="00071455" w:rsidRDefault="00071455" w:rsidP="00CD5D9A">
      <w:pPr>
        <w:rPr>
          <w:rFonts w:ascii="Arial" w:hAnsi="Arial" w:cs="Arial"/>
        </w:rPr>
      </w:pPr>
    </w:p>
    <w:p w14:paraId="44D1F3B7" w14:textId="77777777" w:rsidR="00071455" w:rsidRDefault="00071455" w:rsidP="00990449">
      <w:pPr>
        <w:ind w:left="1276" w:hanging="567"/>
        <w:rPr>
          <w:rFonts w:ascii="Arial" w:hAnsi="Arial" w:cs="Arial"/>
        </w:rPr>
      </w:pPr>
      <w:r>
        <w:rPr>
          <w:rFonts w:ascii="Arial" w:hAnsi="Arial" w:cs="Arial"/>
        </w:rPr>
        <w:t>(1)</w:t>
      </w:r>
      <w:r>
        <w:rPr>
          <w:rFonts w:ascii="Arial" w:hAnsi="Arial" w:cs="Arial"/>
        </w:rPr>
        <w:tab/>
      </w:r>
      <w:r>
        <w:rPr>
          <w:rFonts w:ascii="Arial" w:hAnsi="Arial" w:cs="Arial"/>
          <w:b/>
        </w:rPr>
        <w:t>Arrangements for the Discharge of Council Business</w:t>
      </w:r>
    </w:p>
    <w:p w14:paraId="457F8F91"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appointment of committees in terms of section 57 of the Local Government (Scotland) Act </w:t>
      </w:r>
      <w:proofErr w:type="gramStart"/>
      <w:r>
        <w:rPr>
          <w:rFonts w:ascii="Arial" w:hAnsi="Arial" w:cs="Arial"/>
        </w:rPr>
        <w:t>1973;</w:t>
      </w:r>
      <w:proofErr w:type="gramEnd"/>
    </w:p>
    <w:p w14:paraId="49B39095"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determination, amendment or revocation of Standing Orders including Standing Orders in relation to meetings, Scheme of Delegation for the discharge of Council functions by committees or officers and, in particular, to fix the constitution, functions and powers of committees and to amend the same from time to time as council may </w:t>
      </w:r>
      <w:proofErr w:type="gramStart"/>
      <w:r>
        <w:rPr>
          <w:rFonts w:ascii="Arial" w:hAnsi="Arial" w:cs="Arial"/>
        </w:rPr>
        <w:t>decide;</w:t>
      </w:r>
      <w:proofErr w:type="gramEnd"/>
    </w:p>
    <w:p w14:paraId="08BE74FB"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making, amendment or revocation of Financial Regulations and Contract Standing </w:t>
      </w:r>
      <w:proofErr w:type="gramStart"/>
      <w:r>
        <w:rPr>
          <w:rFonts w:ascii="Arial" w:hAnsi="Arial" w:cs="Arial"/>
        </w:rPr>
        <w:t>Orders;</w:t>
      </w:r>
      <w:proofErr w:type="gramEnd"/>
    </w:p>
    <w:p w14:paraId="0D9A744A" w14:textId="77777777" w:rsidR="00071455" w:rsidRDefault="00071455" w:rsidP="00990449">
      <w:pPr>
        <w:numPr>
          <w:ilvl w:val="0"/>
          <w:numId w:val="33"/>
        </w:numPr>
        <w:tabs>
          <w:tab w:val="clear" w:pos="720"/>
        </w:tabs>
        <w:ind w:left="1800" w:hanging="524"/>
        <w:rPr>
          <w:rFonts w:ascii="Arial" w:hAnsi="Arial" w:cs="Arial"/>
          <w:b/>
        </w:rPr>
      </w:pPr>
      <w:r>
        <w:rPr>
          <w:rFonts w:ascii="Arial" w:hAnsi="Arial" w:cs="Arial"/>
        </w:rPr>
        <w:t xml:space="preserve">appointment of the Leader of the Council, any Depute Leader and the Conveners and Depute Conveners of committees except as otherwise provided in these Standing </w:t>
      </w:r>
      <w:proofErr w:type="gramStart"/>
      <w:r>
        <w:rPr>
          <w:rFonts w:ascii="Arial" w:hAnsi="Arial" w:cs="Arial"/>
        </w:rPr>
        <w:t>Orders;</w:t>
      </w:r>
      <w:proofErr w:type="gramEnd"/>
    </w:p>
    <w:p w14:paraId="796BE9B6"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appointment of the Provost and Depute </w:t>
      </w:r>
      <w:proofErr w:type="gramStart"/>
      <w:r>
        <w:rPr>
          <w:rFonts w:ascii="Arial" w:hAnsi="Arial" w:cs="Arial"/>
        </w:rPr>
        <w:t>Provost ;</w:t>
      </w:r>
      <w:proofErr w:type="gramEnd"/>
    </w:p>
    <w:p w14:paraId="3BF1D91D"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appointment of portfolio holders and the determination of their </w:t>
      </w:r>
      <w:proofErr w:type="gramStart"/>
      <w:r>
        <w:rPr>
          <w:rFonts w:ascii="Arial" w:hAnsi="Arial" w:cs="Arial"/>
        </w:rPr>
        <w:t>remit;</w:t>
      </w:r>
      <w:proofErr w:type="gramEnd"/>
    </w:p>
    <w:p w14:paraId="4822F9E3"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 xml:space="preserve">establishment of any joint committee or joint board to carry out any of the functions of the </w:t>
      </w:r>
      <w:proofErr w:type="gramStart"/>
      <w:r>
        <w:rPr>
          <w:rFonts w:ascii="Arial" w:hAnsi="Arial" w:cs="Arial"/>
        </w:rPr>
        <w:t>Council;</w:t>
      </w:r>
      <w:proofErr w:type="gramEnd"/>
    </w:p>
    <w:p w14:paraId="00D956D4"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appointment of members to (a) committees, (b) joint committee or board, (c) any body where the Council is obliged or entitled to make an appointment under statutory authority and (d) any other appointment by the Council of a member to repres</w:t>
      </w:r>
      <w:r w:rsidR="00FD50A5">
        <w:rPr>
          <w:rFonts w:ascii="Arial" w:hAnsi="Arial" w:cs="Arial"/>
        </w:rPr>
        <w:t xml:space="preserve">ent the Council on any </w:t>
      </w:r>
      <w:proofErr w:type="gramStart"/>
      <w:r w:rsidR="00FD50A5">
        <w:rPr>
          <w:rFonts w:ascii="Arial" w:hAnsi="Arial" w:cs="Arial"/>
        </w:rPr>
        <w:t>body;</w:t>
      </w:r>
      <w:proofErr w:type="gramEnd"/>
    </w:p>
    <w:p w14:paraId="2CE4C2EE" w14:textId="77777777" w:rsidR="00071455" w:rsidRDefault="00071455" w:rsidP="00990449">
      <w:pPr>
        <w:numPr>
          <w:ilvl w:val="0"/>
          <w:numId w:val="33"/>
        </w:numPr>
        <w:tabs>
          <w:tab w:val="clear" w:pos="720"/>
        </w:tabs>
        <w:ind w:left="1800" w:hanging="524"/>
        <w:rPr>
          <w:rFonts w:ascii="Arial" w:hAnsi="Arial" w:cs="Arial"/>
        </w:rPr>
      </w:pPr>
      <w:r>
        <w:rPr>
          <w:rFonts w:ascii="Arial" w:hAnsi="Arial" w:cs="Arial"/>
        </w:rPr>
        <w:t>setting the rem</w:t>
      </w:r>
      <w:r w:rsidR="00FD50A5">
        <w:rPr>
          <w:rFonts w:ascii="Arial" w:hAnsi="Arial" w:cs="Arial"/>
        </w:rPr>
        <w:t>uneration framework for members; and</w:t>
      </w:r>
    </w:p>
    <w:p w14:paraId="5F16FBFA" w14:textId="77777777" w:rsidR="00FD50A5" w:rsidRDefault="00DA4609" w:rsidP="00990449">
      <w:pPr>
        <w:numPr>
          <w:ilvl w:val="0"/>
          <w:numId w:val="33"/>
        </w:numPr>
        <w:tabs>
          <w:tab w:val="clear" w:pos="720"/>
        </w:tabs>
        <w:ind w:left="1800" w:hanging="524"/>
        <w:rPr>
          <w:rFonts w:ascii="Arial" w:hAnsi="Arial" w:cs="Arial"/>
        </w:rPr>
      </w:pPr>
      <w:r>
        <w:rPr>
          <w:rFonts w:ascii="Arial" w:hAnsi="Arial" w:cs="Arial"/>
        </w:rPr>
        <w:t>approval of any twinning arrangements, friendship pacts or other like arrangements</w:t>
      </w:r>
    </w:p>
    <w:p w14:paraId="0FCD9129" w14:textId="77777777" w:rsidR="00071455" w:rsidRDefault="00071455" w:rsidP="00CD5D9A">
      <w:pPr>
        <w:tabs>
          <w:tab w:val="num" w:pos="1134"/>
        </w:tabs>
        <w:ind w:left="360" w:hanging="11"/>
        <w:rPr>
          <w:rFonts w:ascii="Arial" w:hAnsi="Arial" w:cs="Arial"/>
        </w:rPr>
      </w:pPr>
    </w:p>
    <w:p w14:paraId="5C4679E8" w14:textId="77777777" w:rsidR="00071455" w:rsidRDefault="00071455" w:rsidP="00CD5D9A">
      <w:pPr>
        <w:rPr>
          <w:rFonts w:ascii="Arial" w:hAnsi="Arial" w:cs="Arial"/>
        </w:rPr>
      </w:pPr>
    </w:p>
    <w:p w14:paraId="16BF92F9" w14:textId="77777777" w:rsidR="00071455" w:rsidRDefault="00071455" w:rsidP="00990449">
      <w:pPr>
        <w:ind w:left="1276" w:hanging="567"/>
        <w:rPr>
          <w:rFonts w:ascii="Arial" w:hAnsi="Arial" w:cs="Arial"/>
          <w:b/>
        </w:rPr>
      </w:pPr>
      <w:r>
        <w:rPr>
          <w:rFonts w:ascii="Arial" w:hAnsi="Arial" w:cs="Arial"/>
        </w:rPr>
        <w:t>(2)</w:t>
      </w:r>
      <w:r>
        <w:rPr>
          <w:rFonts w:ascii="Arial" w:hAnsi="Arial" w:cs="Arial"/>
        </w:rPr>
        <w:tab/>
      </w:r>
      <w:r>
        <w:rPr>
          <w:rFonts w:ascii="Arial" w:hAnsi="Arial" w:cs="Arial"/>
          <w:b/>
        </w:rPr>
        <w:t>Finance and Budgets</w:t>
      </w:r>
    </w:p>
    <w:p w14:paraId="4E761E31"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 xml:space="preserve">setting of the council </w:t>
      </w:r>
      <w:proofErr w:type="gramStart"/>
      <w:r>
        <w:rPr>
          <w:rFonts w:ascii="Arial" w:hAnsi="Arial" w:cs="Arial"/>
        </w:rPr>
        <w:t>tax;</w:t>
      </w:r>
      <w:proofErr w:type="gramEnd"/>
    </w:p>
    <w:p w14:paraId="24711F6F"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 xml:space="preserve">setting of the Council’s annual revenue and capital </w:t>
      </w:r>
      <w:proofErr w:type="gramStart"/>
      <w:r>
        <w:rPr>
          <w:rFonts w:ascii="Arial" w:hAnsi="Arial" w:cs="Arial"/>
        </w:rPr>
        <w:t>budgets;</w:t>
      </w:r>
      <w:proofErr w:type="gramEnd"/>
    </w:p>
    <w:p w14:paraId="22CFB2CD" w14:textId="77777777" w:rsidR="00DA4609" w:rsidRDefault="00DA4609" w:rsidP="00990449">
      <w:pPr>
        <w:numPr>
          <w:ilvl w:val="0"/>
          <w:numId w:val="33"/>
        </w:numPr>
        <w:tabs>
          <w:tab w:val="clear" w:pos="720"/>
          <w:tab w:val="num" w:pos="-2127"/>
        </w:tabs>
        <w:ind w:left="1800" w:hanging="524"/>
        <w:rPr>
          <w:rFonts w:ascii="Arial" w:hAnsi="Arial" w:cs="Arial"/>
        </w:rPr>
      </w:pPr>
      <w:r>
        <w:rPr>
          <w:rFonts w:ascii="Arial" w:hAnsi="Arial" w:cs="Arial"/>
        </w:rPr>
        <w:t>approval of the Capital Strategy</w:t>
      </w:r>
    </w:p>
    <w:p w14:paraId="150B3545" w14:textId="77777777" w:rsidR="00071455" w:rsidRDefault="00F00A86" w:rsidP="00990449">
      <w:pPr>
        <w:numPr>
          <w:ilvl w:val="0"/>
          <w:numId w:val="33"/>
        </w:numPr>
        <w:tabs>
          <w:tab w:val="clear" w:pos="720"/>
          <w:tab w:val="num" w:pos="-2127"/>
        </w:tabs>
        <w:ind w:left="1800" w:hanging="524"/>
        <w:rPr>
          <w:rFonts w:ascii="Arial" w:hAnsi="Arial" w:cs="Arial"/>
        </w:rPr>
      </w:pPr>
      <w:r>
        <w:rPr>
          <w:rFonts w:ascii="Arial" w:hAnsi="Arial" w:cs="Arial"/>
        </w:rPr>
        <w:t>approval of the audited</w:t>
      </w:r>
      <w:r w:rsidR="008B65B9">
        <w:rPr>
          <w:rFonts w:ascii="Arial" w:hAnsi="Arial" w:cs="Arial"/>
        </w:rPr>
        <w:t xml:space="preserve"> </w:t>
      </w:r>
      <w:r w:rsidR="00071455">
        <w:rPr>
          <w:rFonts w:ascii="Arial" w:hAnsi="Arial" w:cs="Arial"/>
        </w:rPr>
        <w:t xml:space="preserve">annual accounts of the Council as made up at the end of the financial year and audited on behalf of the Accounts Commission together with the auditors’ report on the </w:t>
      </w:r>
      <w:proofErr w:type="gramStart"/>
      <w:r w:rsidR="00071455">
        <w:rPr>
          <w:rFonts w:ascii="Arial" w:hAnsi="Arial" w:cs="Arial"/>
        </w:rPr>
        <w:t>accounts;</w:t>
      </w:r>
      <w:proofErr w:type="gramEnd"/>
    </w:p>
    <w:p w14:paraId="6A0766E4" w14:textId="77777777" w:rsidR="00071455" w:rsidRDefault="00DA4609" w:rsidP="00990449">
      <w:pPr>
        <w:numPr>
          <w:ilvl w:val="0"/>
          <w:numId w:val="33"/>
        </w:numPr>
        <w:tabs>
          <w:tab w:val="clear" w:pos="720"/>
          <w:tab w:val="num" w:pos="-2127"/>
        </w:tabs>
        <w:ind w:left="1800" w:hanging="524"/>
        <w:rPr>
          <w:rFonts w:ascii="Arial" w:hAnsi="Arial" w:cs="Arial"/>
        </w:rPr>
      </w:pPr>
      <w:r>
        <w:rPr>
          <w:rFonts w:ascii="Arial" w:hAnsi="Arial" w:cs="Arial"/>
        </w:rPr>
        <w:t xml:space="preserve">approval of the Treasury Management Strategy and </w:t>
      </w:r>
      <w:r w:rsidR="00071455">
        <w:rPr>
          <w:rFonts w:ascii="Arial" w:hAnsi="Arial" w:cs="Arial"/>
        </w:rPr>
        <w:t xml:space="preserve">setting of the Council’s Prudential Indicators; and </w:t>
      </w:r>
    </w:p>
    <w:p w14:paraId="390315F7"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approval of the level of council house rents.</w:t>
      </w:r>
    </w:p>
    <w:p w14:paraId="466E761A" w14:textId="77777777" w:rsidR="00071455" w:rsidRDefault="00071455" w:rsidP="00CD5D9A">
      <w:pPr>
        <w:rPr>
          <w:rFonts w:ascii="Arial" w:hAnsi="Arial" w:cs="Arial"/>
        </w:rPr>
      </w:pPr>
    </w:p>
    <w:p w14:paraId="16B5A754" w14:textId="77777777" w:rsidR="00071455" w:rsidRDefault="00071455" w:rsidP="00CD5D9A">
      <w:pPr>
        <w:rPr>
          <w:rFonts w:ascii="Arial" w:hAnsi="Arial" w:cs="Arial"/>
        </w:rPr>
      </w:pPr>
      <w:r>
        <w:rPr>
          <w:rFonts w:ascii="Arial" w:hAnsi="Arial" w:cs="Arial"/>
        </w:rPr>
        <w:br w:type="page"/>
      </w:r>
    </w:p>
    <w:p w14:paraId="51E0F9DC" w14:textId="77777777" w:rsidR="00071455" w:rsidRDefault="00071455" w:rsidP="00990449">
      <w:pPr>
        <w:ind w:left="1276" w:hanging="556"/>
        <w:rPr>
          <w:rFonts w:ascii="Arial" w:hAnsi="Arial" w:cs="Arial"/>
          <w:b/>
        </w:rPr>
      </w:pPr>
      <w:r>
        <w:rPr>
          <w:rFonts w:ascii="Arial" w:hAnsi="Arial" w:cs="Arial"/>
        </w:rPr>
        <w:t>(3)</w:t>
      </w:r>
      <w:r>
        <w:rPr>
          <w:rFonts w:ascii="Arial" w:hAnsi="Arial" w:cs="Arial"/>
        </w:rPr>
        <w:tab/>
      </w:r>
      <w:r>
        <w:rPr>
          <w:rFonts w:ascii="Arial" w:hAnsi="Arial" w:cs="Arial"/>
          <w:b/>
        </w:rPr>
        <w:t>Corporate Plans</w:t>
      </w:r>
    </w:p>
    <w:p w14:paraId="3EDE5D8A"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Community Plan for </w:t>
      </w:r>
      <w:proofErr w:type="gramStart"/>
      <w:r>
        <w:rPr>
          <w:rFonts w:ascii="Arial" w:hAnsi="Arial" w:cs="Arial"/>
        </w:rPr>
        <w:t>Falkirk;</w:t>
      </w:r>
      <w:proofErr w:type="gramEnd"/>
    </w:p>
    <w:p w14:paraId="73B75132"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Corporate </w:t>
      </w:r>
      <w:proofErr w:type="gramStart"/>
      <w:r>
        <w:rPr>
          <w:rFonts w:ascii="Arial" w:hAnsi="Arial" w:cs="Arial"/>
        </w:rPr>
        <w:t>Plan;</w:t>
      </w:r>
      <w:proofErr w:type="gramEnd"/>
    </w:p>
    <w:p w14:paraId="5AB2D1BD"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Falkirk Council Local Development </w:t>
      </w:r>
      <w:proofErr w:type="gramStart"/>
      <w:r>
        <w:rPr>
          <w:rFonts w:ascii="Arial" w:hAnsi="Arial" w:cs="Arial"/>
        </w:rPr>
        <w:t>Plan;</w:t>
      </w:r>
      <w:proofErr w:type="gramEnd"/>
    </w:p>
    <w:p w14:paraId="19253321" w14:textId="77777777" w:rsidR="00DA4609" w:rsidRDefault="00DA4609"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w:t>
      </w:r>
      <w:proofErr w:type="gramStart"/>
      <w:r>
        <w:rPr>
          <w:rFonts w:ascii="Arial" w:hAnsi="Arial" w:cs="Arial"/>
        </w:rPr>
        <w:t>Five Year</w:t>
      </w:r>
      <w:proofErr w:type="gramEnd"/>
      <w:r>
        <w:rPr>
          <w:rFonts w:ascii="Arial" w:hAnsi="Arial" w:cs="Arial"/>
        </w:rPr>
        <w:t xml:space="preserve"> Business Plan;</w:t>
      </w:r>
    </w:p>
    <w:p w14:paraId="432728F1" w14:textId="77777777" w:rsidR="00DA4609" w:rsidRDefault="00DA4609"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Integrated Children’s Services </w:t>
      </w:r>
      <w:proofErr w:type="gramStart"/>
      <w:r>
        <w:rPr>
          <w:rFonts w:ascii="Arial" w:hAnsi="Arial" w:cs="Arial"/>
        </w:rPr>
        <w:t>Plan;</w:t>
      </w:r>
      <w:proofErr w:type="gramEnd"/>
    </w:p>
    <w:p w14:paraId="505A88FB" w14:textId="77777777" w:rsidR="00DA4609" w:rsidRDefault="00DA4609" w:rsidP="00990449">
      <w:pPr>
        <w:numPr>
          <w:ilvl w:val="0"/>
          <w:numId w:val="33"/>
        </w:numPr>
        <w:tabs>
          <w:tab w:val="clear" w:pos="720"/>
          <w:tab w:val="num" w:pos="-1701"/>
        </w:tabs>
        <w:ind w:left="1800" w:hanging="524"/>
        <w:rPr>
          <w:rFonts w:ascii="Arial" w:hAnsi="Arial" w:cs="Arial"/>
        </w:rPr>
      </w:pPr>
      <w:r>
        <w:rPr>
          <w:rFonts w:ascii="Arial" w:hAnsi="Arial" w:cs="Arial"/>
        </w:rPr>
        <w:t>approval of the Integration Scheme for Health &amp; Social Care Integration</w:t>
      </w:r>
    </w:p>
    <w:p w14:paraId="3C45E072" w14:textId="77777777" w:rsidR="00DA4609" w:rsidRDefault="00DA4609" w:rsidP="00990449">
      <w:pPr>
        <w:numPr>
          <w:ilvl w:val="0"/>
          <w:numId w:val="33"/>
        </w:numPr>
        <w:tabs>
          <w:tab w:val="clear" w:pos="720"/>
          <w:tab w:val="num" w:pos="-1701"/>
        </w:tabs>
        <w:ind w:left="1800" w:hanging="524"/>
        <w:rPr>
          <w:rFonts w:ascii="Arial" w:hAnsi="Arial" w:cs="Arial"/>
        </w:rPr>
      </w:pPr>
      <w:r>
        <w:rPr>
          <w:rFonts w:ascii="Arial" w:hAnsi="Arial" w:cs="Arial"/>
        </w:rPr>
        <w:t xml:space="preserve">consideration of the Integration Joint Board’s Strategic </w:t>
      </w:r>
      <w:proofErr w:type="gramStart"/>
      <w:r>
        <w:rPr>
          <w:rFonts w:ascii="Arial" w:hAnsi="Arial" w:cs="Arial"/>
        </w:rPr>
        <w:t>Plan;</w:t>
      </w:r>
      <w:proofErr w:type="gramEnd"/>
    </w:p>
    <w:p w14:paraId="5FC05865"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any new policies or changes to policies that may have a significant impact on the Council’s strategic objectives and corporate policies or its </w:t>
      </w:r>
      <w:proofErr w:type="gramStart"/>
      <w:r>
        <w:rPr>
          <w:rFonts w:ascii="Arial" w:hAnsi="Arial" w:cs="Arial"/>
        </w:rPr>
        <w:t>resources;</w:t>
      </w:r>
      <w:proofErr w:type="gramEnd"/>
    </w:p>
    <w:p w14:paraId="710BF281"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approval of t</w:t>
      </w:r>
      <w:r w:rsidR="00DA4609">
        <w:rPr>
          <w:rFonts w:ascii="Arial" w:hAnsi="Arial" w:cs="Arial"/>
        </w:rPr>
        <w:t xml:space="preserve">he Council’s Scrutiny </w:t>
      </w:r>
      <w:proofErr w:type="gramStart"/>
      <w:r w:rsidR="00DA4609">
        <w:rPr>
          <w:rFonts w:ascii="Arial" w:hAnsi="Arial" w:cs="Arial"/>
        </w:rPr>
        <w:t>Plan;</w:t>
      </w:r>
      <w:proofErr w:type="gramEnd"/>
    </w:p>
    <w:p w14:paraId="72633A91" w14:textId="77777777" w:rsidR="00071455" w:rsidRDefault="00071455"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the local police plan and the local Fire and </w:t>
      </w:r>
      <w:r w:rsidR="00D168D6">
        <w:rPr>
          <w:rFonts w:ascii="Arial" w:hAnsi="Arial" w:cs="Arial"/>
        </w:rPr>
        <w:t xml:space="preserve">Rescue </w:t>
      </w:r>
      <w:r w:rsidR="00DA4609">
        <w:rPr>
          <w:rFonts w:ascii="Arial" w:hAnsi="Arial" w:cs="Arial"/>
        </w:rPr>
        <w:t>Plan, and</w:t>
      </w:r>
    </w:p>
    <w:p w14:paraId="63CAC8AE" w14:textId="77777777" w:rsidR="00DA4609" w:rsidRDefault="00DA4609" w:rsidP="00990449">
      <w:pPr>
        <w:numPr>
          <w:ilvl w:val="0"/>
          <w:numId w:val="33"/>
        </w:numPr>
        <w:tabs>
          <w:tab w:val="clear" w:pos="720"/>
          <w:tab w:val="num" w:pos="-1701"/>
        </w:tabs>
        <w:ind w:left="1800" w:hanging="524"/>
        <w:rPr>
          <w:rFonts w:ascii="Arial" w:hAnsi="Arial" w:cs="Arial"/>
        </w:rPr>
      </w:pPr>
      <w:r>
        <w:rPr>
          <w:rFonts w:ascii="Arial" w:hAnsi="Arial" w:cs="Arial"/>
        </w:rPr>
        <w:t xml:space="preserve">approval of any new policies or changes to policies that may have a significant impact on the Council’s strategic objectives and corporate policies or its resources </w:t>
      </w:r>
    </w:p>
    <w:p w14:paraId="7581ACB9" w14:textId="77777777" w:rsidR="00071455" w:rsidRDefault="00071455" w:rsidP="00CD5D9A">
      <w:pPr>
        <w:tabs>
          <w:tab w:val="num" w:pos="-1701"/>
        </w:tabs>
        <w:ind w:left="1800" w:hanging="360"/>
        <w:rPr>
          <w:rFonts w:ascii="Arial" w:hAnsi="Arial" w:cs="Arial"/>
          <w:b/>
        </w:rPr>
      </w:pPr>
    </w:p>
    <w:p w14:paraId="0ACC3C88" w14:textId="77777777" w:rsidR="00071455" w:rsidRDefault="00071455" w:rsidP="00CD5D9A">
      <w:pPr>
        <w:rPr>
          <w:rFonts w:ascii="Arial" w:hAnsi="Arial" w:cs="Arial"/>
        </w:rPr>
      </w:pPr>
    </w:p>
    <w:p w14:paraId="583AE2AE" w14:textId="77777777" w:rsidR="00071455" w:rsidRDefault="00071455" w:rsidP="00990449">
      <w:pPr>
        <w:ind w:left="1276" w:hanging="567"/>
        <w:rPr>
          <w:rFonts w:ascii="Arial" w:hAnsi="Arial" w:cs="Arial"/>
          <w:b/>
        </w:rPr>
      </w:pPr>
      <w:r>
        <w:rPr>
          <w:rFonts w:ascii="Arial" w:hAnsi="Arial" w:cs="Arial"/>
        </w:rPr>
        <w:t>(4)</w:t>
      </w:r>
      <w:r>
        <w:rPr>
          <w:rFonts w:ascii="Arial" w:hAnsi="Arial" w:cs="Arial"/>
        </w:rPr>
        <w:tab/>
      </w:r>
      <w:r>
        <w:rPr>
          <w:rFonts w:ascii="Arial" w:hAnsi="Arial" w:cs="Arial"/>
          <w:b/>
        </w:rPr>
        <w:t>Other Issues</w:t>
      </w:r>
    </w:p>
    <w:p w14:paraId="66170CAB"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 xml:space="preserve">promotion or opposition to private </w:t>
      </w:r>
      <w:proofErr w:type="gramStart"/>
      <w:r>
        <w:rPr>
          <w:rFonts w:ascii="Arial" w:hAnsi="Arial" w:cs="Arial"/>
        </w:rPr>
        <w:t>legislation;</w:t>
      </w:r>
      <w:proofErr w:type="gramEnd"/>
    </w:p>
    <w:p w14:paraId="1D4DE5B3"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 xml:space="preserve">consideration of reports by the Head of Paid Service or the Monitoring Officer in terms of sections 4 and 5 respectively of the Local Government and Housing Act </w:t>
      </w:r>
      <w:proofErr w:type="gramStart"/>
      <w:r>
        <w:rPr>
          <w:rFonts w:ascii="Arial" w:hAnsi="Arial" w:cs="Arial"/>
        </w:rPr>
        <w:t>1989;</w:t>
      </w:r>
      <w:proofErr w:type="gramEnd"/>
    </w:p>
    <w:p w14:paraId="5071B4E1" w14:textId="77777777" w:rsidR="00071455" w:rsidRDefault="00071455" w:rsidP="00990449">
      <w:pPr>
        <w:numPr>
          <w:ilvl w:val="0"/>
          <w:numId w:val="33"/>
        </w:numPr>
        <w:tabs>
          <w:tab w:val="clear" w:pos="720"/>
          <w:tab w:val="num" w:pos="-2127"/>
        </w:tabs>
        <w:ind w:left="1800" w:hanging="524"/>
        <w:rPr>
          <w:rFonts w:ascii="Arial" w:hAnsi="Arial" w:cs="Arial"/>
        </w:rPr>
      </w:pPr>
      <w:r>
        <w:rPr>
          <w:rFonts w:ascii="Arial" w:hAnsi="Arial" w:cs="Arial"/>
        </w:rPr>
        <w:t xml:space="preserve">dealing with all matters relating to the conduct of members, other than that specifically described elsewhere in these Standing </w:t>
      </w:r>
      <w:proofErr w:type="gramStart"/>
      <w:r>
        <w:rPr>
          <w:rFonts w:ascii="Arial" w:hAnsi="Arial" w:cs="Arial"/>
        </w:rPr>
        <w:t>Orders;</w:t>
      </w:r>
      <w:proofErr w:type="gramEnd"/>
    </w:p>
    <w:p w14:paraId="35350610" w14:textId="77777777" w:rsidR="00071455" w:rsidRDefault="00071455" w:rsidP="00990449">
      <w:pPr>
        <w:numPr>
          <w:ilvl w:val="0"/>
          <w:numId w:val="33"/>
        </w:numPr>
        <w:tabs>
          <w:tab w:val="clear" w:pos="720"/>
          <w:tab w:val="num" w:pos="-1418"/>
        </w:tabs>
        <w:ind w:left="1800" w:hanging="524"/>
        <w:rPr>
          <w:rFonts w:ascii="Arial" w:hAnsi="Arial" w:cs="Arial"/>
        </w:rPr>
      </w:pPr>
      <w:r>
        <w:rPr>
          <w:rFonts w:ascii="Arial" w:hAnsi="Arial" w:cs="Arial"/>
        </w:rPr>
        <w:t xml:space="preserve">consideration of any report the Controller of Audit may make to the Accounts Commission with respect to the accounts of the Council in terms of section 102 of the Local Government (Scotland) Act 1973 and subsequent report on recommendations which the Accounts Commission may make to the Scottish </w:t>
      </w:r>
      <w:proofErr w:type="gramStart"/>
      <w:r>
        <w:rPr>
          <w:rFonts w:ascii="Arial" w:hAnsi="Arial" w:cs="Arial"/>
        </w:rPr>
        <w:t>Ministers;</w:t>
      </w:r>
      <w:proofErr w:type="gramEnd"/>
    </w:p>
    <w:p w14:paraId="4E3663FC" w14:textId="77777777" w:rsidR="00071455" w:rsidRDefault="00071455" w:rsidP="00990449">
      <w:pPr>
        <w:numPr>
          <w:ilvl w:val="0"/>
          <w:numId w:val="33"/>
        </w:numPr>
        <w:tabs>
          <w:tab w:val="clear" w:pos="720"/>
          <w:tab w:val="num" w:pos="-1418"/>
        </w:tabs>
        <w:ind w:left="1800" w:hanging="524"/>
        <w:rPr>
          <w:rFonts w:ascii="Arial" w:hAnsi="Arial" w:cs="Arial"/>
        </w:rPr>
      </w:pPr>
      <w:r>
        <w:rPr>
          <w:rFonts w:ascii="Arial" w:hAnsi="Arial" w:cs="Arial"/>
        </w:rPr>
        <w:t xml:space="preserve">delegation of new powers and duties and exercise of new discretion not already delegated to a committee or </w:t>
      </w:r>
      <w:proofErr w:type="gramStart"/>
      <w:r>
        <w:rPr>
          <w:rFonts w:ascii="Arial" w:hAnsi="Arial" w:cs="Arial"/>
        </w:rPr>
        <w:t>officer;</w:t>
      </w:r>
      <w:proofErr w:type="gramEnd"/>
    </w:p>
    <w:p w14:paraId="17A6A207" w14:textId="77777777" w:rsidR="00071455" w:rsidRDefault="00071455" w:rsidP="00990449">
      <w:pPr>
        <w:numPr>
          <w:ilvl w:val="0"/>
          <w:numId w:val="33"/>
        </w:numPr>
        <w:tabs>
          <w:tab w:val="clear" w:pos="720"/>
          <w:tab w:val="num" w:pos="-1418"/>
        </w:tabs>
        <w:ind w:left="1800" w:hanging="524"/>
        <w:rPr>
          <w:rFonts w:ascii="Arial" w:hAnsi="Arial" w:cs="Arial"/>
        </w:rPr>
      </w:pPr>
      <w:r>
        <w:rPr>
          <w:rFonts w:ascii="Arial" w:hAnsi="Arial" w:cs="Arial"/>
        </w:rPr>
        <w:t>any other matter which may not by law be delegated to a committee or officer; and</w:t>
      </w:r>
    </w:p>
    <w:p w14:paraId="6EA29419" w14:textId="77777777" w:rsidR="00071455" w:rsidRDefault="00E97F77" w:rsidP="00990449">
      <w:pPr>
        <w:numPr>
          <w:ilvl w:val="0"/>
          <w:numId w:val="33"/>
        </w:numPr>
        <w:tabs>
          <w:tab w:val="clear" w:pos="720"/>
          <w:tab w:val="num" w:pos="-1418"/>
        </w:tabs>
        <w:ind w:left="1800" w:hanging="524"/>
        <w:rPr>
          <w:rFonts w:ascii="Arial" w:hAnsi="Arial" w:cs="Arial"/>
        </w:rPr>
      </w:pPr>
      <w:r>
        <w:rPr>
          <w:rFonts w:ascii="Arial" w:hAnsi="Arial" w:cs="Arial"/>
        </w:rPr>
        <w:t xml:space="preserve">any </w:t>
      </w:r>
      <w:r w:rsidR="00A2665A">
        <w:rPr>
          <w:rFonts w:ascii="Arial" w:hAnsi="Arial" w:cs="Arial"/>
        </w:rPr>
        <w:t>motion submit</w:t>
      </w:r>
      <w:r w:rsidR="00F00A86">
        <w:rPr>
          <w:rFonts w:ascii="Arial" w:hAnsi="Arial" w:cs="Arial"/>
        </w:rPr>
        <w:t>t</w:t>
      </w:r>
      <w:r w:rsidR="00A2665A">
        <w:rPr>
          <w:rFonts w:ascii="Arial" w:hAnsi="Arial" w:cs="Arial"/>
        </w:rPr>
        <w:t>e</w:t>
      </w:r>
      <w:r w:rsidR="00F00A86">
        <w:rPr>
          <w:rFonts w:ascii="Arial" w:hAnsi="Arial" w:cs="Arial"/>
        </w:rPr>
        <w:t>d</w:t>
      </w:r>
      <w:r w:rsidR="00A2665A">
        <w:rPr>
          <w:rFonts w:ascii="Arial" w:hAnsi="Arial" w:cs="Arial"/>
        </w:rPr>
        <w:t xml:space="preserve"> in terms of SO</w:t>
      </w:r>
      <w:r w:rsidR="00F00A86">
        <w:rPr>
          <w:rFonts w:ascii="Arial" w:hAnsi="Arial" w:cs="Arial"/>
        </w:rPr>
        <w:t xml:space="preserve"> 29</w:t>
      </w:r>
      <w:r w:rsidR="00071455">
        <w:rPr>
          <w:rFonts w:ascii="Arial" w:hAnsi="Arial" w:cs="Arial"/>
        </w:rPr>
        <w:t xml:space="preserve"> with significant impact on the Council area which the </w:t>
      </w:r>
      <w:proofErr w:type="gramStart"/>
      <w:r w:rsidR="00071455">
        <w:rPr>
          <w:rFonts w:ascii="Arial" w:hAnsi="Arial" w:cs="Arial"/>
        </w:rPr>
        <w:t>Provost</w:t>
      </w:r>
      <w:proofErr w:type="gramEnd"/>
      <w:r w:rsidR="00071455">
        <w:rPr>
          <w:rFonts w:ascii="Arial" w:hAnsi="Arial" w:cs="Arial"/>
        </w:rPr>
        <w:t xml:space="preserve">, having consulted with the Leader and Leader of the </w:t>
      </w:r>
      <w:r w:rsidR="00732D80">
        <w:rPr>
          <w:rFonts w:ascii="Arial" w:hAnsi="Arial" w:cs="Arial"/>
        </w:rPr>
        <w:t xml:space="preserve">Main </w:t>
      </w:r>
      <w:r w:rsidR="00071455">
        <w:rPr>
          <w:rFonts w:ascii="Arial" w:hAnsi="Arial" w:cs="Arial"/>
        </w:rPr>
        <w:t>Opposition</w:t>
      </w:r>
      <w:r w:rsidR="00732D80">
        <w:rPr>
          <w:rFonts w:ascii="Arial" w:hAnsi="Arial" w:cs="Arial"/>
        </w:rPr>
        <w:t xml:space="preserve"> Groups</w:t>
      </w:r>
      <w:r w:rsidR="00071455">
        <w:rPr>
          <w:rFonts w:ascii="Arial" w:hAnsi="Arial" w:cs="Arial"/>
        </w:rPr>
        <w:t>, considers is suitable for debate at Council.</w:t>
      </w:r>
    </w:p>
    <w:p w14:paraId="6E186DB4" w14:textId="77777777" w:rsidR="00071455" w:rsidRDefault="00071455" w:rsidP="00CD5D9A">
      <w:pPr>
        <w:ind w:left="360"/>
        <w:rPr>
          <w:rFonts w:ascii="Arial" w:hAnsi="Arial" w:cs="Arial"/>
          <w:b/>
        </w:rPr>
      </w:pPr>
    </w:p>
    <w:p w14:paraId="3A357E83" w14:textId="77777777" w:rsidR="00071455" w:rsidRDefault="00071455" w:rsidP="00990449">
      <w:pPr>
        <w:ind w:left="709"/>
        <w:rPr>
          <w:rFonts w:ascii="Arial" w:hAnsi="Arial" w:cs="Arial"/>
        </w:rPr>
      </w:pPr>
      <w:r>
        <w:rPr>
          <w:rFonts w:ascii="Arial" w:hAnsi="Arial" w:cs="Arial"/>
        </w:rPr>
        <w:t>In addition, the Council may decide any matter referred to it by the Exec</w:t>
      </w:r>
      <w:r w:rsidR="00920D91">
        <w:rPr>
          <w:rFonts w:ascii="Arial" w:hAnsi="Arial" w:cs="Arial"/>
        </w:rPr>
        <w:t xml:space="preserve">utive or the </w:t>
      </w:r>
      <w:r w:rsidR="00C72861">
        <w:rPr>
          <w:rFonts w:ascii="Arial" w:hAnsi="Arial" w:cs="Arial"/>
        </w:rPr>
        <w:t xml:space="preserve">Education, </w:t>
      </w:r>
      <w:r w:rsidR="00920D91">
        <w:rPr>
          <w:rFonts w:ascii="Arial" w:hAnsi="Arial" w:cs="Arial"/>
        </w:rPr>
        <w:t>Children and Young People Executive</w:t>
      </w:r>
      <w:r>
        <w:rPr>
          <w:rFonts w:ascii="Arial" w:hAnsi="Arial" w:cs="Arial"/>
        </w:rPr>
        <w:t>.</w:t>
      </w:r>
    </w:p>
    <w:p w14:paraId="314345A0" w14:textId="77777777" w:rsidR="00071455" w:rsidRDefault="00071455" w:rsidP="00CD5D9A">
      <w:pPr>
        <w:rPr>
          <w:rFonts w:ascii="Arial" w:hAnsi="Arial" w:cs="Arial"/>
        </w:rPr>
      </w:pPr>
    </w:p>
    <w:p w14:paraId="7CD2E363" w14:textId="131CCECF" w:rsidR="00071455" w:rsidRDefault="00071455" w:rsidP="00990449">
      <w:pPr>
        <w:ind w:left="709" w:hanging="709"/>
        <w:rPr>
          <w:rFonts w:ascii="Arial" w:hAnsi="Arial" w:cs="Arial"/>
          <w:b/>
        </w:rPr>
      </w:pPr>
      <w:r>
        <w:rPr>
          <w:rFonts w:ascii="Arial" w:hAnsi="Arial" w:cs="Arial"/>
        </w:rPr>
        <w:br w:type="page"/>
      </w:r>
      <w:r>
        <w:rPr>
          <w:rFonts w:ascii="Arial" w:hAnsi="Arial" w:cs="Arial"/>
          <w:b/>
        </w:rPr>
        <w:t>48.</w:t>
      </w:r>
      <w:r>
        <w:rPr>
          <w:rFonts w:ascii="Arial" w:hAnsi="Arial" w:cs="Arial"/>
          <w:b/>
        </w:rPr>
        <w:tab/>
      </w:r>
      <w:r w:rsidR="0067086E">
        <w:rPr>
          <w:rFonts w:ascii="Arial" w:hAnsi="Arial" w:cs="Arial"/>
          <w:b/>
        </w:rPr>
        <w:t>The Executive</w:t>
      </w:r>
    </w:p>
    <w:p w14:paraId="416A4C1E" w14:textId="77777777" w:rsidR="00071455" w:rsidRDefault="00071455" w:rsidP="00CD5D9A">
      <w:pPr>
        <w:rPr>
          <w:rFonts w:ascii="Arial" w:hAnsi="Arial" w:cs="Arial"/>
          <w:b/>
        </w:rPr>
      </w:pPr>
    </w:p>
    <w:p w14:paraId="25F6FE2E" w14:textId="77777777" w:rsidR="00071455" w:rsidRDefault="00071455" w:rsidP="00CD5D9A">
      <w:pPr>
        <w:ind w:firstLine="720"/>
        <w:rPr>
          <w:rFonts w:ascii="Arial" w:hAnsi="Arial" w:cs="Arial"/>
          <w:b/>
        </w:rPr>
      </w:pPr>
      <w:r>
        <w:rPr>
          <w:rFonts w:ascii="Arial" w:hAnsi="Arial" w:cs="Arial"/>
          <w:b/>
        </w:rPr>
        <w:t>Composition of the Executive</w:t>
      </w:r>
    </w:p>
    <w:p w14:paraId="0F81F80A" w14:textId="77777777" w:rsidR="00071455" w:rsidRDefault="00071455" w:rsidP="00CD5D9A">
      <w:pPr>
        <w:rPr>
          <w:rFonts w:ascii="Arial" w:hAnsi="Arial" w:cs="Arial"/>
          <w:b/>
        </w:rPr>
      </w:pPr>
    </w:p>
    <w:p w14:paraId="08155C7F" w14:textId="7B57503A" w:rsidR="00071455" w:rsidRDefault="00071455" w:rsidP="00CD5D9A">
      <w:pPr>
        <w:tabs>
          <w:tab w:val="left" w:pos="975"/>
        </w:tabs>
        <w:ind w:left="720" w:hanging="720"/>
        <w:rPr>
          <w:rFonts w:ascii="Arial" w:hAnsi="Arial" w:cs="Arial"/>
        </w:rPr>
      </w:pPr>
      <w:r>
        <w:rPr>
          <w:rFonts w:ascii="Arial" w:hAnsi="Arial" w:cs="Arial"/>
        </w:rPr>
        <w:t>48.1</w:t>
      </w:r>
      <w:r>
        <w:rPr>
          <w:rFonts w:ascii="Arial" w:hAnsi="Arial" w:cs="Arial"/>
        </w:rPr>
        <w:tab/>
        <w:t xml:space="preserve">The Executive will consist of </w:t>
      </w:r>
      <w:r w:rsidR="00E16E3E">
        <w:rPr>
          <w:rFonts w:ascii="Arial" w:hAnsi="Arial" w:cs="Arial"/>
        </w:rPr>
        <w:t>1</w:t>
      </w:r>
      <w:r w:rsidR="005F3796">
        <w:rPr>
          <w:rFonts w:ascii="Arial" w:hAnsi="Arial" w:cs="Arial"/>
        </w:rPr>
        <w:t>1</w:t>
      </w:r>
      <w:r w:rsidR="00E16E3E">
        <w:rPr>
          <w:rFonts w:ascii="Arial" w:hAnsi="Arial" w:cs="Arial"/>
        </w:rPr>
        <w:t xml:space="preserve"> members</w:t>
      </w:r>
      <w:r w:rsidR="00E869C1">
        <w:rPr>
          <w:rFonts w:ascii="Arial" w:hAnsi="Arial" w:cs="Arial"/>
        </w:rPr>
        <w:t xml:space="preserve"> Any portfolio holder not appointed to an Executive may attend and speak on an item which is within their remit</w:t>
      </w:r>
      <w:r w:rsidR="00A55462">
        <w:rPr>
          <w:rFonts w:ascii="Arial" w:hAnsi="Arial" w:cs="Arial"/>
        </w:rPr>
        <w:t xml:space="preserve"> but not vote</w:t>
      </w:r>
      <w:r w:rsidR="00E869C1">
        <w:rPr>
          <w:rFonts w:ascii="Arial" w:hAnsi="Arial" w:cs="Arial"/>
        </w:rPr>
        <w:t>.</w:t>
      </w:r>
    </w:p>
    <w:p w14:paraId="368A24D7" w14:textId="77777777" w:rsidR="00071455" w:rsidRDefault="00071455" w:rsidP="00CD5D9A">
      <w:pPr>
        <w:tabs>
          <w:tab w:val="left" w:pos="975"/>
        </w:tabs>
        <w:rPr>
          <w:rFonts w:ascii="Arial" w:hAnsi="Arial" w:cs="Arial"/>
          <w:b/>
        </w:rPr>
      </w:pPr>
    </w:p>
    <w:p w14:paraId="6CB4287D" w14:textId="77777777" w:rsidR="00071455" w:rsidRDefault="00071455" w:rsidP="00CD5D9A">
      <w:pPr>
        <w:tabs>
          <w:tab w:val="left" w:pos="720"/>
        </w:tabs>
        <w:rPr>
          <w:rFonts w:ascii="Arial" w:hAnsi="Arial" w:cs="Arial"/>
          <w:b/>
        </w:rPr>
      </w:pPr>
      <w:r>
        <w:rPr>
          <w:rFonts w:ascii="Arial" w:hAnsi="Arial" w:cs="Arial"/>
          <w:b/>
        </w:rPr>
        <w:tab/>
        <w:t>Powers of the Executive</w:t>
      </w:r>
    </w:p>
    <w:p w14:paraId="56824230" w14:textId="77777777" w:rsidR="00071455" w:rsidRDefault="00071455" w:rsidP="00CD5D9A">
      <w:pPr>
        <w:tabs>
          <w:tab w:val="left" w:pos="975"/>
        </w:tabs>
        <w:rPr>
          <w:rFonts w:ascii="Arial" w:hAnsi="Arial" w:cs="Arial"/>
          <w:b/>
        </w:rPr>
      </w:pPr>
    </w:p>
    <w:p w14:paraId="5E32122A" w14:textId="77777777" w:rsidR="00071455" w:rsidRDefault="00071455" w:rsidP="00CD5D9A">
      <w:pPr>
        <w:tabs>
          <w:tab w:val="left" w:pos="975"/>
        </w:tabs>
        <w:ind w:left="720" w:hanging="720"/>
        <w:rPr>
          <w:rFonts w:ascii="Arial" w:hAnsi="Arial" w:cs="Arial"/>
        </w:rPr>
      </w:pPr>
      <w:r>
        <w:rPr>
          <w:rFonts w:ascii="Arial" w:hAnsi="Arial" w:cs="Arial"/>
        </w:rPr>
        <w:t>48.2</w:t>
      </w:r>
      <w:r>
        <w:rPr>
          <w:rFonts w:ascii="Arial" w:hAnsi="Arial" w:cs="Arial"/>
        </w:rPr>
        <w:tab/>
        <w:t>The Executive will have the exclusive power to take all decisions on behalf of the Council other than those:</w:t>
      </w:r>
    </w:p>
    <w:p w14:paraId="41EFB039" w14:textId="77777777" w:rsidR="00071455" w:rsidRDefault="00071455" w:rsidP="00CD5D9A">
      <w:pPr>
        <w:tabs>
          <w:tab w:val="left" w:pos="975"/>
        </w:tabs>
        <w:rPr>
          <w:rFonts w:ascii="Arial" w:hAnsi="Arial" w:cs="Arial"/>
        </w:rPr>
      </w:pPr>
    </w:p>
    <w:p w14:paraId="234841D1" w14:textId="77777777" w:rsidR="00071455" w:rsidRDefault="00071455" w:rsidP="00990449">
      <w:pPr>
        <w:ind w:left="1276" w:hanging="556"/>
        <w:rPr>
          <w:rFonts w:ascii="Arial" w:hAnsi="Arial" w:cs="Arial"/>
        </w:rPr>
      </w:pPr>
      <w:r>
        <w:rPr>
          <w:rFonts w:ascii="Arial" w:hAnsi="Arial" w:cs="Arial"/>
        </w:rPr>
        <w:t>(1)</w:t>
      </w:r>
      <w:r>
        <w:rPr>
          <w:rFonts w:ascii="Arial" w:hAnsi="Arial" w:cs="Arial"/>
        </w:rPr>
        <w:tab/>
        <w:t xml:space="preserve">reserved to </w:t>
      </w:r>
      <w:proofErr w:type="gramStart"/>
      <w:r>
        <w:rPr>
          <w:rFonts w:ascii="Arial" w:hAnsi="Arial" w:cs="Arial"/>
        </w:rPr>
        <w:t>Council;</w:t>
      </w:r>
      <w:proofErr w:type="gramEnd"/>
    </w:p>
    <w:p w14:paraId="2611B0DD" w14:textId="77777777" w:rsidR="00071455" w:rsidRDefault="00071455" w:rsidP="00990449">
      <w:pPr>
        <w:ind w:left="1276" w:hanging="567"/>
        <w:rPr>
          <w:rFonts w:ascii="Arial" w:hAnsi="Arial" w:cs="Arial"/>
        </w:rPr>
      </w:pPr>
      <w:r>
        <w:rPr>
          <w:rFonts w:ascii="Arial" w:hAnsi="Arial" w:cs="Arial"/>
        </w:rPr>
        <w:t>(2)</w:t>
      </w:r>
      <w:r>
        <w:rPr>
          <w:rFonts w:ascii="Arial" w:hAnsi="Arial" w:cs="Arial"/>
        </w:rPr>
        <w:tab/>
        <w:t>dele</w:t>
      </w:r>
      <w:r w:rsidR="00920D91">
        <w:rPr>
          <w:rFonts w:ascii="Arial" w:hAnsi="Arial" w:cs="Arial"/>
        </w:rPr>
        <w:t xml:space="preserve">gated to the </w:t>
      </w:r>
      <w:r w:rsidR="00C72861">
        <w:rPr>
          <w:rFonts w:ascii="Arial" w:hAnsi="Arial" w:cs="Arial"/>
        </w:rPr>
        <w:t xml:space="preserve">Education, </w:t>
      </w:r>
      <w:r w:rsidR="00920D91">
        <w:rPr>
          <w:rFonts w:ascii="Arial" w:hAnsi="Arial" w:cs="Arial"/>
        </w:rPr>
        <w:t xml:space="preserve">Children and Young People </w:t>
      </w:r>
      <w:proofErr w:type="gramStart"/>
      <w:r w:rsidR="00920D91">
        <w:rPr>
          <w:rFonts w:ascii="Arial" w:hAnsi="Arial" w:cs="Arial"/>
        </w:rPr>
        <w:t>Executive</w:t>
      </w:r>
      <w:r>
        <w:rPr>
          <w:rFonts w:ascii="Arial" w:hAnsi="Arial" w:cs="Arial"/>
        </w:rPr>
        <w:t>;</w:t>
      </w:r>
      <w:proofErr w:type="gramEnd"/>
    </w:p>
    <w:p w14:paraId="0FBAE222" w14:textId="77777777" w:rsidR="00071455" w:rsidRDefault="00071455" w:rsidP="00990449">
      <w:pPr>
        <w:ind w:left="1276" w:hanging="567"/>
        <w:rPr>
          <w:rFonts w:ascii="Arial" w:hAnsi="Arial" w:cs="Arial"/>
        </w:rPr>
      </w:pPr>
      <w:r>
        <w:rPr>
          <w:rFonts w:ascii="Arial" w:hAnsi="Arial" w:cs="Arial"/>
        </w:rPr>
        <w:t>(3)</w:t>
      </w:r>
      <w:r>
        <w:rPr>
          <w:rFonts w:ascii="Arial" w:hAnsi="Arial" w:cs="Arial"/>
        </w:rPr>
        <w:tab/>
        <w:t xml:space="preserve">delegated to a regulatory, common good committee or to the </w:t>
      </w:r>
      <w:r w:rsidR="00BB400E">
        <w:rPr>
          <w:rFonts w:ascii="Arial" w:hAnsi="Arial" w:cs="Arial"/>
        </w:rPr>
        <w:t xml:space="preserve">Appeals, Appointments, Audit or </w:t>
      </w:r>
      <w:r>
        <w:rPr>
          <w:rFonts w:ascii="Arial" w:hAnsi="Arial" w:cs="Arial"/>
        </w:rPr>
        <w:t>Pensions Committee</w:t>
      </w:r>
      <w:r w:rsidR="00BB400E">
        <w:rPr>
          <w:rFonts w:ascii="Arial" w:hAnsi="Arial" w:cs="Arial"/>
        </w:rPr>
        <w:t>s</w:t>
      </w:r>
      <w:r>
        <w:rPr>
          <w:rFonts w:ascii="Arial" w:hAnsi="Arial" w:cs="Arial"/>
        </w:rPr>
        <w:t>; or</w:t>
      </w:r>
    </w:p>
    <w:p w14:paraId="0F81EFA5" w14:textId="77777777" w:rsidR="00071455" w:rsidRDefault="00071455" w:rsidP="00990449">
      <w:pPr>
        <w:ind w:left="1276" w:hanging="567"/>
        <w:rPr>
          <w:rFonts w:ascii="Arial" w:hAnsi="Arial" w:cs="Arial"/>
        </w:rPr>
      </w:pPr>
      <w:r>
        <w:rPr>
          <w:rFonts w:ascii="Arial" w:hAnsi="Arial" w:cs="Arial"/>
        </w:rPr>
        <w:t>(4)</w:t>
      </w:r>
      <w:r>
        <w:rPr>
          <w:rFonts w:ascii="Arial" w:hAnsi="Arial" w:cs="Arial"/>
        </w:rPr>
        <w:tab/>
        <w:t>delegated to a Chief Officer,</w:t>
      </w:r>
    </w:p>
    <w:p w14:paraId="06D356C0" w14:textId="77777777" w:rsidR="00071455" w:rsidRDefault="00071455" w:rsidP="00CD5D9A">
      <w:pPr>
        <w:ind w:left="720" w:hanging="720"/>
        <w:rPr>
          <w:rFonts w:ascii="Arial" w:hAnsi="Arial" w:cs="Arial"/>
        </w:rPr>
      </w:pPr>
      <w:r>
        <w:rPr>
          <w:rFonts w:ascii="Arial" w:hAnsi="Arial" w:cs="Arial"/>
        </w:rPr>
        <w:t xml:space="preserve"> </w:t>
      </w:r>
    </w:p>
    <w:p w14:paraId="74B3B400" w14:textId="77777777" w:rsidR="00071455" w:rsidRDefault="00071455" w:rsidP="00CD5D9A">
      <w:pPr>
        <w:ind w:left="709"/>
        <w:rPr>
          <w:rFonts w:ascii="Arial" w:hAnsi="Arial" w:cs="Arial"/>
        </w:rPr>
      </w:pPr>
      <w:r>
        <w:rPr>
          <w:rFonts w:ascii="Arial" w:hAnsi="Arial" w:cs="Arial"/>
        </w:rPr>
        <w:t xml:space="preserve">subject only to such decisions being consistent with the Budget and the Corporate Plans agreed by the Council. </w:t>
      </w:r>
    </w:p>
    <w:p w14:paraId="2D0D634E" w14:textId="77777777" w:rsidR="00071455" w:rsidRDefault="00071455" w:rsidP="00CD5D9A">
      <w:pPr>
        <w:ind w:left="720" w:hanging="720"/>
        <w:rPr>
          <w:rFonts w:ascii="Arial" w:hAnsi="Arial" w:cs="Arial"/>
        </w:rPr>
      </w:pPr>
    </w:p>
    <w:p w14:paraId="75A77230" w14:textId="77777777" w:rsidR="00071455" w:rsidRDefault="00071455" w:rsidP="00CD5D9A">
      <w:pPr>
        <w:tabs>
          <w:tab w:val="left" w:pos="-1560"/>
        </w:tabs>
        <w:ind w:left="709" w:hanging="709"/>
        <w:rPr>
          <w:rFonts w:ascii="Arial" w:hAnsi="Arial" w:cs="Arial"/>
        </w:rPr>
      </w:pPr>
      <w:r>
        <w:rPr>
          <w:rFonts w:ascii="Arial" w:hAnsi="Arial" w:cs="Arial"/>
        </w:rPr>
        <w:t>48.3</w:t>
      </w:r>
      <w:r>
        <w:rPr>
          <w:rFonts w:ascii="Arial" w:hAnsi="Arial" w:cs="Arial"/>
        </w:rPr>
        <w:tab/>
        <w:t xml:space="preserve">The Executive may refer any matter within its </w:t>
      </w:r>
      <w:proofErr w:type="gramStart"/>
      <w:r>
        <w:rPr>
          <w:rFonts w:ascii="Arial" w:hAnsi="Arial" w:cs="Arial"/>
        </w:rPr>
        <w:t>decision making</w:t>
      </w:r>
      <w:proofErr w:type="gramEnd"/>
      <w:r>
        <w:rPr>
          <w:rFonts w:ascii="Arial" w:hAnsi="Arial" w:cs="Arial"/>
        </w:rPr>
        <w:t xml:space="preserve"> competence to Council.</w:t>
      </w:r>
    </w:p>
    <w:p w14:paraId="33D486E3" w14:textId="77777777" w:rsidR="00071455" w:rsidRDefault="00071455" w:rsidP="00CD5D9A">
      <w:pPr>
        <w:tabs>
          <w:tab w:val="left" w:pos="975"/>
        </w:tabs>
        <w:ind w:left="720" w:hanging="720"/>
        <w:rPr>
          <w:rFonts w:ascii="Arial" w:hAnsi="Arial" w:cs="Arial"/>
        </w:rPr>
      </w:pPr>
    </w:p>
    <w:p w14:paraId="7B477838" w14:textId="77777777" w:rsidR="00071455" w:rsidRDefault="00071455" w:rsidP="00CD5D9A">
      <w:pPr>
        <w:tabs>
          <w:tab w:val="left" w:pos="975"/>
        </w:tabs>
        <w:ind w:left="720" w:hanging="720"/>
        <w:rPr>
          <w:rFonts w:ascii="Arial" w:hAnsi="Arial" w:cs="Arial"/>
          <w:b/>
        </w:rPr>
      </w:pPr>
      <w:r>
        <w:rPr>
          <w:rFonts w:ascii="Arial" w:hAnsi="Arial" w:cs="Arial"/>
          <w:b/>
        </w:rPr>
        <w:tab/>
        <w:t>Policy Development Panels</w:t>
      </w:r>
    </w:p>
    <w:p w14:paraId="7FDC00AA" w14:textId="77777777" w:rsidR="00071455" w:rsidRDefault="00071455" w:rsidP="00CD5D9A">
      <w:pPr>
        <w:tabs>
          <w:tab w:val="left" w:pos="975"/>
        </w:tabs>
        <w:ind w:left="720" w:hanging="720"/>
        <w:rPr>
          <w:rFonts w:ascii="Arial" w:hAnsi="Arial" w:cs="Arial"/>
          <w:b/>
        </w:rPr>
      </w:pPr>
    </w:p>
    <w:p w14:paraId="36127192" w14:textId="77777777" w:rsidR="00071455" w:rsidRDefault="00071455" w:rsidP="00CD5D9A">
      <w:pPr>
        <w:ind w:left="720" w:hanging="720"/>
        <w:rPr>
          <w:rFonts w:ascii="Arial" w:hAnsi="Arial" w:cs="Arial"/>
        </w:rPr>
      </w:pPr>
      <w:r>
        <w:rPr>
          <w:rFonts w:ascii="Arial" w:hAnsi="Arial" w:cs="Arial"/>
        </w:rPr>
        <w:t>48.4</w:t>
      </w:r>
      <w:r>
        <w:rPr>
          <w:rFonts w:ascii="Arial" w:hAnsi="Arial" w:cs="Arial"/>
        </w:rPr>
        <w:tab/>
        <w:t>The Executive will be responsible for developing the policies of the Council consistent with the Corporate Plans.  The Executive has the power to establish Policy Development Panels to consider any policy area.</w:t>
      </w:r>
    </w:p>
    <w:p w14:paraId="7C9BB298" w14:textId="77777777" w:rsidR="00071455" w:rsidRDefault="00071455" w:rsidP="00CD5D9A">
      <w:pPr>
        <w:rPr>
          <w:rFonts w:ascii="Arial" w:hAnsi="Arial" w:cs="Arial"/>
        </w:rPr>
      </w:pPr>
    </w:p>
    <w:p w14:paraId="7C1F7923" w14:textId="77777777" w:rsidR="00071455" w:rsidRDefault="00071455" w:rsidP="00CD5D9A">
      <w:pPr>
        <w:ind w:left="720" w:hanging="720"/>
        <w:rPr>
          <w:rFonts w:ascii="Arial" w:hAnsi="Arial" w:cs="Arial"/>
        </w:rPr>
      </w:pPr>
      <w:r>
        <w:rPr>
          <w:rFonts w:ascii="Arial" w:hAnsi="Arial" w:cs="Arial"/>
        </w:rPr>
        <w:t>48.5</w:t>
      </w:r>
      <w:r>
        <w:rPr>
          <w:rFonts w:ascii="Arial" w:hAnsi="Arial" w:cs="Arial"/>
        </w:rPr>
        <w:tab/>
        <w:t>A Policy Development Panel will consist of the relevant portfolio holder who will chair the panel and such other members of the Council as the Executive</w:t>
      </w:r>
      <w:r w:rsidR="00920D91">
        <w:rPr>
          <w:rFonts w:ascii="Arial" w:hAnsi="Arial" w:cs="Arial"/>
        </w:rPr>
        <w:t>/</w:t>
      </w:r>
      <w:r w:rsidR="00920D91" w:rsidRPr="00920D91">
        <w:rPr>
          <w:rFonts w:ascii="Arial" w:hAnsi="Arial" w:cs="Arial"/>
        </w:rPr>
        <w:t xml:space="preserve"> </w:t>
      </w:r>
      <w:r w:rsidR="00C72861">
        <w:rPr>
          <w:rFonts w:ascii="Arial" w:hAnsi="Arial" w:cs="Arial"/>
        </w:rPr>
        <w:t xml:space="preserve">Education, </w:t>
      </w:r>
      <w:r w:rsidR="00920D91">
        <w:rPr>
          <w:rFonts w:ascii="Arial" w:hAnsi="Arial" w:cs="Arial"/>
        </w:rPr>
        <w:t>Children and Young People Executive</w:t>
      </w:r>
      <w:r>
        <w:rPr>
          <w:rFonts w:ascii="Arial" w:hAnsi="Arial" w:cs="Arial"/>
        </w:rPr>
        <w:t xml:space="preserve"> decides to a maximum of five in number including the portfolio holder</w:t>
      </w:r>
      <w:r w:rsidR="00872F90">
        <w:rPr>
          <w:rFonts w:ascii="Arial" w:hAnsi="Arial" w:cs="Arial"/>
        </w:rPr>
        <w:t xml:space="preserve"> who will be the convener of the panel</w:t>
      </w:r>
      <w:r>
        <w:rPr>
          <w:rFonts w:ascii="Arial" w:hAnsi="Arial" w:cs="Arial"/>
        </w:rPr>
        <w:t>.  In establishing the panel, the Executive will include within its members a member or members not drawn from the Administration.</w:t>
      </w:r>
    </w:p>
    <w:p w14:paraId="5E7720BC" w14:textId="77777777" w:rsidR="00071455" w:rsidRDefault="00071455" w:rsidP="00CD5D9A">
      <w:pPr>
        <w:rPr>
          <w:rFonts w:ascii="Arial" w:hAnsi="Arial" w:cs="Arial"/>
        </w:rPr>
      </w:pPr>
    </w:p>
    <w:p w14:paraId="1B2FB13A" w14:textId="77777777" w:rsidR="00071455" w:rsidRDefault="00071455" w:rsidP="00CD5D9A">
      <w:pPr>
        <w:ind w:left="720" w:hanging="720"/>
        <w:rPr>
          <w:rFonts w:ascii="Arial" w:hAnsi="Arial" w:cs="Arial"/>
        </w:rPr>
      </w:pPr>
      <w:r>
        <w:rPr>
          <w:rFonts w:ascii="Arial" w:hAnsi="Arial" w:cs="Arial"/>
        </w:rPr>
        <w:t>48.6</w:t>
      </w:r>
      <w:r>
        <w:rPr>
          <w:rFonts w:ascii="Arial" w:hAnsi="Arial" w:cs="Arial"/>
        </w:rPr>
        <w:tab/>
        <w:t>A Policy Development Panel will operate within terms of reference agreed by the Executive and will report its findings to the Executive.  A Policy Development Panel will have no</w:t>
      </w:r>
      <w:r>
        <w:rPr>
          <w:rFonts w:ascii="Arial" w:hAnsi="Arial" w:cs="Arial"/>
          <w:b/>
        </w:rPr>
        <w:t xml:space="preserve"> </w:t>
      </w:r>
      <w:proofErr w:type="gramStart"/>
      <w:r>
        <w:rPr>
          <w:rFonts w:ascii="Arial" w:hAnsi="Arial" w:cs="Arial"/>
        </w:rPr>
        <w:t>decision making</w:t>
      </w:r>
      <w:proofErr w:type="gramEnd"/>
      <w:r>
        <w:rPr>
          <w:rFonts w:ascii="Arial" w:hAnsi="Arial" w:cs="Arial"/>
        </w:rPr>
        <w:t xml:space="preserve"> powers and is not a sub-committee of the Executive.</w:t>
      </w:r>
    </w:p>
    <w:p w14:paraId="0FAECB40" w14:textId="77777777" w:rsidR="00071455" w:rsidRDefault="00071455" w:rsidP="00CD5D9A">
      <w:pPr>
        <w:rPr>
          <w:rFonts w:ascii="Arial" w:hAnsi="Arial" w:cs="Arial"/>
        </w:rPr>
      </w:pPr>
    </w:p>
    <w:p w14:paraId="3FB80D2C" w14:textId="77777777" w:rsidR="00071455" w:rsidRDefault="00071455" w:rsidP="00CD5D9A">
      <w:pPr>
        <w:ind w:left="720" w:hanging="720"/>
        <w:rPr>
          <w:rFonts w:ascii="Arial" w:hAnsi="Arial" w:cs="Arial"/>
        </w:rPr>
      </w:pPr>
      <w:r>
        <w:rPr>
          <w:rFonts w:ascii="Arial" w:hAnsi="Arial" w:cs="Arial"/>
        </w:rPr>
        <w:t>48.7</w:t>
      </w:r>
      <w:r>
        <w:rPr>
          <w:rFonts w:ascii="Arial" w:hAnsi="Arial" w:cs="Arial"/>
        </w:rPr>
        <w:tab/>
        <w:t>A Policy Development Panel will carry out its work in accordance with guidance issued from time to time by the Executive.</w:t>
      </w:r>
    </w:p>
    <w:p w14:paraId="12DE304C" w14:textId="77777777" w:rsidR="00071455" w:rsidRDefault="00071455" w:rsidP="00CD5D9A">
      <w:pPr>
        <w:ind w:left="720"/>
        <w:rPr>
          <w:rFonts w:ascii="Arial" w:hAnsi="Arial" w:cs="Arial"/>
        </w:rPr>
      </w:pPr>
      <w:r>
        <w:rPr>
          <w:rFonts w:ascii="Arial" w:hAnsi="Arial" w:cs="Arial"/>
        </w:rPr>
        <w:br w:type="page"/>
      </w:r>
      <w:r>
        <w:rPr>
          <w:rFonts w:ascii="Arial" w:hAnsi="Arial" w:cs="Arial"/>
          <w:b/>
        </w:rPr>
        <w:t>Relationship with External Bodies</w:t>
      </w:r>
    </w:p>
    <w:p w14:paraId="70EF88E1" w14:textId="77777777" w:rsidR="00071455" w:rsidRDefault="00071455" w:rsidP="00CD5D9A">
      <w:pPr>
        <w:rPr>
          <w:rFonts w:ascii="Arial" w:hAnsi="Arial" w:cs="Arial"/>
        </w:rPr>
      </w:pPr>
    </w:p>
    <w:p w14:paraId="30632590" w14:textId="77777777" w:rsidR="00071455" w:rsidRDefault="00071455" w:rsidP="00CD5D9A">
      <w:pPr>
        <w:ind w:left="720" w:hanging="720"/>
        <w:rPr>
          <w:rFonts w:ascii="Arial" w:hAnsi="Arial" w:cs="Arial"/>
        </w:rPr>
      </w:pPr>
      <w:r>
        <w:rPr>
          <w:rFonts w:ascii="Arial" w:hAnsi="Arial" w:cs="Arial"/>
        </w:rPr>
        <w:t>48.8</w:t>
      </w:r>
      <w:r>
        <w:rPr>
          <w:rFonts w:ascii="Arial" w:hAnsi="Arial" w:cs="Arial"/>
        </w:rPr>
        <w:tab/>
        <w:t xml:space="preserve">As a principal decision-making body of the Council, the Executive will receive reports and take any necessary decisions within its decision-making competence from the following </w:t>
      </w:r>
      <w:proofErr w:type="gramStart"/>
      <w:r>
        <w:rPr>
          <w:rFonts w:ascii="Arial" w:hAnsi="Arial" w:cs="Arial"/>
        </w:rPr>
        <w:t>bodies:-</w:t>
      </w:r>
      <w:proofErr w:type="gramEnd"/>
    </w:p>
    <w:p w14:paraId="66A4C8AC" w14:textId="77777777" w:rsidR="00071455" w:rsidRDefault="00071455" w:rsidP="00CD5D9A">
      <w:pPr>
        <w:rPr>
          <w:rFonts w:ascii="Arial" w:hAnsi="Arial" w:cs="Arial"/>
        </w:rPr>
      </w:pPr>
    </w:p>
    <w:p w14:paraId="2C9C764C" w14:textId="0D925D9C" w:rsidR="00071455" w:rsidRDefault="00071455" w:rsidP="00990449">
      <w:pPr>
        <w:ind w:left="1276" w:hanging="556"/>
        <w:rPr>
          <w:rFonts w:ascii="Arial" w:hAnsi="Arial" w:cs="Arial"/>
        </w:rPr>
      </w:pPr>
      <w:r>
        <w:rPr>
          <w:rFonts w:ascii="Arial" w:hAnsi="Arial" w:cs="Arial"/>
        </w:rPr>
        <w:t>(</w:t>
      </w:r>
      <w:r w:rsidR="00990449">
        <w:rPr>
          <w:rFonts w:ascii="Arial" w:hAnsi="Arial" w:cs="Arial"/>
        </w:rPr>
        <w:t>1</w:t>
      </w:r>
      <w:r>
        <w:rPr>
          <w:rFonts w:ascii="Arial" w:hAnsi="Arial" w:cs="Arial"/>
        </w:rPr>
        <w:t>)</w:t>
      </w:r>
      <w:r>
        <w:rPr>
          <w:rFonts w:ascii="Arial" w:hAnsi="Arial" w:cs="Arial"/>
        </w:rPr>
        <w:tab/>
        <w:t>the Falkirk Community Planning Partnership</w:t>
      </w:r>
      <w:r w:rsidR="00990449">
        <w:rPr>
          <w:rFonts w:ascii="Arial" w:hAnsi="Arial" w:cs="Arial"/>
        </w:rPr>
        <w:t>, and</w:t>
      </w:r>
    </w:p>
    <w:p w14:paraId="1E9ACBD7" w14:textId="6A9A5968" w:rsidR="00C901C8" w:rsidRDefault="00C901C8" w:rsidP="00990449">
      <w:pPr>
        <w:ind w:left="1276" w:hanging="556"/>
        <w:rPr>
          <w:rFonts w:ascii="Arial" w:hAnsi="Arial" w:cs="Arial"/>
        </w:rPr>
      </w:pPr>
      <w:r>
        <w:rPr>
          <w:rFonts w:ascii="Arial" w:hAnsi="Arial" w:cs="Arial"/>
        </w:rPr>
        <w:t>(</w:t>
      </w:r>
      <w:r w:rsidR="00990449">
        <w:rPr>
          <w:rFonts w:ascii="Arial" w:hAnsi="Arial" w:cs="Arial"/>
        </w:rPr>
        <w:t>2</w:t>
      </w:r>
      <w:r>
        <w:rPr>
          <w:rFonts w:ascii="Arial" w:hAnsi="Arial" w:cs="Arial"/>
        </w:rPr>
        <w:t>)</w:t>
      </w:r>
      <w:r>
        <w:rPr>
          <w:rFonts w:ascii="Arial" w:hAnsi="Arial" w:cs="Arial"/>
        </w:rPr>
        <w:tab/>
        <w:t>the Integration Joint Board.</w:t>
      </w:r>
    </w:p>
    <w:p w14:paraId="338AC82E" w14:textId="77777777" w:rsidR="00071455" w:rsidRDefault="00071455" w:rsidP="00CD5D9A">
      <w:pPr>
        <w:rPr>
          <w:rFonts w:ascii="Arial" w:hAnsi="Arial" w:cs="Arial"/>
        </w:rPr>
      </w:pPr>
    </w:p>
    <w:p w14:paraId="6E2E54B7" w14:textId="77777777" w:rsidR="00071455" w:rsidRDefault="00071455" w:rsidP="00CD5D9A">
      <w:pPr>
        <w:rPr>
          <w:rFonts w:ascii="Arial" w:hAnsi="Arial" w:cs="Arial"/>
        </w:rPr>
      </w:pPr>
    </w:p>
    <w:p w14:paraId="0274DFAE" w14:textId="46DA352B" w:rsidR="00071455" w:rsidRPr="00920D91" w:rsidRDefault="00920D91" w:rsidP="00CD5D9A">
      <w:pPr>
        <w:rPr>
          <w:rFonts w:ascii="Arial" w:hAnsi="Arial" w:cs="Arial"/>
          <w:b/>
        </w:rPr>
      </w:pPr>
      <w:r>
        <w:rPr>
          <w:rFonts w:ascii="Arial" w:hAnsi="Arial" w:cs="Arial"/>
          <w:b/>
        </w:rPr>
        <w:t>49.</w:t>
      </w:r>
      <w:r>
        <w:rPr>
          <w:rFonts w:ascii="Arial" w:hAnsi="Arial" w:cs="Arial"/>
          <w:b/>
        </w:rPr>
        <w:tab/>
      </w:r>
      <w:r w:rsidR="0067086E">
        <w:rPr>
          <w:rFonts w:ascii="Arial" w:hAnsi="Arial" w:cs="Arial"/>
          <w:b/>
        </w:rPr>
        <w:t xml:space="preserve">Education, </w:t>
      </w:r>
      <w:r w:rsidR="0067086E" w:rsidRPr="00920D91">
        <w:rPr>
          <w:rFonts w:ascii="Arial" w:hAnsi="Arial" w:cs="Arial"/>
          <w:b/>
        </w:rPr>
        <w:t xml:space="preserve">Children </w:t>
      </w:r>
      <w:proofErr w:type="gramStart"/>
      <w:r w:rsidR="0067086E" w:rsidRPr="00920D91">
        <w:rPr>
          <w:rFonts w:ascii="Arial" w:hAnsi="Arial" w:cs="Arial"/>
          <w:b/>
        </w:rPr>
        <w:t>And</w:t>
      </w:r>
      <w:proofErr w:type="gramEnd"/>
      <w:r w:rsidR="0067086E" w:rsidRPr="00920D91">
        <w:rPr>
          <w:rFonts w:ascii="Arial" w:hAnsi="Arial" w:cs="Arial"/>
          <w:b/>
        </w:rPr>
        <w:t xml:space="preserve"> </w:t>
      </w:r>
      <w:r w:rsidR="0067086E">
        <w:rPr>
          <w:rFonts w:ascii="Arial" w:hAnsi="Arial" w:cs="Arial"/>
          <w:b/>
        </w:rPr>
        <w:t xml:space="preserve">Young People Executive </w:t>
      </w:r>
    </w:p>
    <w:p w14:paraId="58B5B89A" w14:textId="77777777" w:rsidR="00071455" w:rsidRDefault="00071455" w:rsidP="00CD5D9A">
      <w:pPr>
        <w:rPr>
          <w:rFonts w:ascii="Arial" w:hAnsi="Arial" w:cs="Arial"/>
          <w:b/>
        </w:rPr>
      </w:pPr>
    </w:p>
    <w:p w14:paraId="4E77D419" w14:textId="77777777" w:rsidR="00071455" w:rsidRDefault="00071455" w:rsidP="00CD5D9A">
      <w:pPr>
        <w:ind w:firstLine="720"/>
        <w:rPr>
          <w:rFonts w:ascii="Arial" w:hAnsi="Arial" w:cs="Arial"/>
          <w:b/>
        </w:rPr>
      </w:pPr>
      <w:r>
        <w:rPr>
          <w:rFonts w:ascii="Arial" w:hAnsi="Arial" w:cs="Arial"/>
          <w:b/>
        </w:rPr>
        <w:t>Composition of Committee</w:t>
      </w:r>
    </w:p>
    <w:p w14:paraId="66109FFE" w14:textId="77777777" w:rsidR="00071455" w:rsidRDefault="00071455" w:rsidP="00CD5D9A">
      <w:pPr>
        <w:rPr>
          <w:rFonts w:ascii="Arial" w:hAnsi="Arial" w:cs="Arial"/>
          <w:b/>
        </w:rPr>
      </w:pPr>
    </w:p>
    <w:p w14:paraId="26D6B61B" w14:textId="29355CA9" w:rsidR="00071455" w:rsidRDefault="00920D91" w:rsidP="00CD5D9A">
      <w:pPr>
        <w:ind w:left="720" w:hanging="720"/>
        <w:rPr>
          <w:rFonts w:ascii="Arial" w:hAnsi="Arial" w:cs="Arial"/>
        </w:rPr>
      </w:pPr>
      <w:r>
        <w:rPr>
          <w:rFonts w:ascii="Arial" w:hAnsi="Arial" w:cs="Arial"/>
        </w:rPr>
        <w:t>49.1</w:t>
      </w:r>
      <w:r>
        <w:rPr>
          <w:rFonts w:ascii="Arial" w:hAnsi="Arial" w:cs="Arial"/>
        </w:rPr>
        <w:tab/>
        <w:t xml:space="preserve">The </w:t>
      </w:r>
      <w:r w:rsidR="00C72861">
        <w:rPr>
          <w:rFonts w:ascii="Arial" w:hAnsi="Arial" w:cs="Arial"/>
        </w:rPr>
        <w:t xml:space="preserve">Education, </w:t>
      </w:r>
      <w:r>
        <w:rPr>
          <w:rFonts w:ascii="Arial" w:hAnsi="Arial" w:cs="Arial"/>
        </w:rPr>
        <w:t>Children and Young People Executive</w:t>
      </w:r>
      <w:r w:rsidR="00071455">
        <w:rPr>
          <w:rFonts w:ascii="Arial" w:hAnsi="Arial" w:cs="Arial"/>
        </w:rPr>
        <w:t xml:space="preserve"> will consist of </w:t>
      </w:r>
      <w:r w:rsidR="0038054D">
        <w:rPr>
          <w:rFonts w:ascii="Arial" w:hAnsi="Arial" w:cs="Arial"/>
        </w:rPr>
        <w:t>1</w:t>
      </w:r>
      <w:r w:rsidR="005F3796">
        <w:rPr>
          <w:rFonts w:ascii="Arial" w:hAnsi="Arial" w:cs="Arial"/>
        </w:rPr>
        <w:t>1</w:t>
      </w:r>
      <w:r w:rsidR="00071455">
        <w:rPr>
          <w:rFonts w:ascii="Arial" w:hAnsi="Arial" w:cs="Arial"/>
        </w:rPr>
        <w:t xml:space="preserve"> members of Council with the addition </w:t>
      </w:r>
      <w:proofErr w:type="gramStart"/>
      <w:r w:rsidR="00071455">
        <w:rPr>
          <w:rFonts w:ascii="Arial" w:hAnsi="Arial" w:cs="Arial"/>
        </w:rPr>
        <w:t>of:-</w:t>
      </w:r>
      <w:proofErr w:type="gramEnd"/>
    </w:p>
    <w:p w14:paraId="1614F3B1" w14:textId="77777777" w:rsidR="00071455" w:rsidRDefault="00071455" w:rsidP="00CD5D9A">
      <w:pPr>
        <w:rPr>
          <w:rFonts w:ascii="Arial" w:hAnsi="Arial" w:cs="Arial"/>
        </w:rPr>
      </w:pPr>
    </w:p>
    <w:p w14:paraId="3CD58486" w14:textId="77777777" w:rsidR="00071455" w:rsidRDefault="00071455" w:rsidP="009B1C4B">
      <w:pPr>
        <w:ind w:left="1276" w:hanging="556"/>
        <w:rPr>
          <w:rFonts w:ascii="Arial" w:hAnsi="Arial" w:cs="Arial"/>
        </w:rPr>
      </w:pPr>
      <w:r>
        <w:rPr>
          <w:rFonts w:ascii="Arial" w:hAnsi="Arial" w:cs="Arial"/>
        </w:rPr>
        <w:t>(1)</w:t>
      </w:r>
      <w:r>
        <w:rPr>
          <w:rFonts w:ascii="Arial" w:hAnsi="Arial" w:cs="Arial"/>
        </w:rPr>
        <w:tab/>
        <w:t>three religious representatives appointed in accordance with section 124 of the Local Government (Scotland) Act 1973</w:t>
      </w:r>
      <w:r w:rsidR="00C56B37">
        <w:rPr>
          <w:rFonts w:ascii="Arial" w:hAnsi="Arial" w:cs="Arial"/>
        </w:rPr>
        <w:t xml:space="preserve"> (whose voting powers are restricted to </w:t>
      </w:r>
      <w:r w:rsidR="008D024A">
        <w:rPr>
          <w:rFonts w:ascii="Arial" w:hAnsi="Arial" w:cs="Arial"/>
        </w:rPr>
        <w:t>those functions discharged as education authority</w:t>
      </w:r>
      <w:proofErr w:type="gramStart"/>
      <w:r w:rsidR="00C56B37">
        <w:rPr>
          <w:rFonts w:ascii="Arial" w:hAnsi="Arial" w:cs="Arial"/>
        </w:rPr>
        <w:t>)</w:t>
      </w:r>
      <w:r>
        <w:rPr>
          <w:rFonts w:ascii="Arial" w:hAnsi="Arial" w:cs="Arial"/>
        </w:rPr>
        <w:t>;</w:t>
      </w:r>
      <w:proofErr w:type="gramEnd"/>
    </w:p>
    <w:p w14:paraId="6649DD7F" w14:textId="77777777" w:rsidR="00071455" w:rsidRDefault="00071455" w:rsidP="009B1C4B">
      <w:pPr>
        <w:ind w:left="1276" w:hanging="556"/>
        <w:rPr>
          <w:rFonts w:ascii="Arial" w:hAnsi="Arial" w:cs="Arial"/>
        </w:rPr>
      </w:pPr>
      <w:r>
        <w:rPr>
          <w:rFonts w:ascii="Arial" w:hAnsi="Arial" w:cs="Arial"/>
        </w:rPr>
        <w:t>(2)</w:t>
      </w:r>
      <w:r>
        <w:rPr>
          <w:rFonts w:ascii="Arial" w:hAnsi="Arial" w:cs="Arial"/>
        </w:rPr>
        <w:tab/>
        <w:t xml:space="preserve">two </w:t>
      </w:r>
      <w:r w:rsidR="00BD1033">
        <w:rPr>
          <w:rFonts w:ascii="Arial" w:hAnsi="Arial" w:cs="Arial"/>
        </w:rPr>
        <w:t xml:space="preserve">non-voting </w:t>
      </w:r>
      <w:r>
        <w:rPr>
          <w:rFonts w:ascii="Arial" w:hAnsi="Arial" w:cs="Arial"/>
        </w:rPr>
        <w:t xml:space="preserve">parents nominated by the Parents </w:t>
      </w:r>
      <w:proofErr w:type="gramStart"/>
      <w:r>
        <w:rPr>
          <w:rFonts w:ascii="Arial" w:hAnsi="Arial" w:cs="Arial"/>
        </w:rPr>
        <w:t>Forum;</w:t>
      </w:r>
      <w:proofErr w:type="gramEnd"/>
    </w:p>
    <w:p w14:paraId="3AC342A7" w14:textId="77777777" w:rsidR="00071455" w:rsidRDefault="00071455" w:rsidP="009B1C4B">
      <w:pPr>
        <w:ind w:left="1276" w:hanging="556"/>
        <w:rPr>
          <w:rFonts w:ascii="Arial" w:hAnsi="Arial" w:cs="Arial"/>
        </w:rPr>
      </w:pPr>
      <w:r>
        <w:rPr>
          <w:rFonts w:ascii="Arial" w:hAnsi="Arial" w:cs="Arial"/>
        </w:rPr>
        <w:t>(3)</w:t>
      </w:r>
      <w:r>
        <w:rPr>
          <w:rFonts w:ascii="Arial" w:hAnsi="Arial" w:cs="Arial"/>
        </w:rPr>
        <w:tab/>
        <w:t xml:space="preserve">two </w:t>
      </w:r>
      <w:r w:rsidR="00BD1033">
        <w:rPr>
          <w:rFonts w:ascii="Arial" w:hAnsi="Arial" w:cs="Arial"/>
        </w:rPr>
        <w:t xml:space="preserve">non-voting </w:t>
      </w:r>
      <w:r>
        <w:rPr>
          <w:rFonts w:ascii="Arial" w:hAnsi="Arial" w:cs="Arial"/>
        </w:rPr>
        <w:t>teachers chosen from among the Council’s tea</w:t>
      </w:r>
      <w:r w:rsidR="00C523D8">
        <w:rPr>
          <w:rFonts w:ascii="Arial" w:hAnsi="Arial" w:cs="Arial"/>
        </w:rPr>
        <w:t xml:space="preserve">ching </w:t>
      </w:r>
      <w:proofErr w:type="gramStart"/>
      <w:r w:rsidR="00C523D8">
        <w:rPr>
          <w:rFonts w:ascii="Arial" w:hAnsi="Arial" w:cs="Arial"/>
        </w:rPr>
        <w:t>workforce;</w:t>
      </w:r>
      <w:proofErr w:type="gramEnd"/>
      <w:r w:rsidR="00C523D8">
        <w:rPr>
          <w:rFonts w:ascii="Arial" w:hAnsi="Arial" w:cs="Arial"/>
        </w:rPr>
        <w:t xml:space="preserve"> </w:t>
      </w:r>
    </w:p>
    <w:p w14:paraId="6FE0E19F" w14:textId="77777777" w:rsidR="00071455" w:rsidRDefault="000A1E0B" w:rsidP="009B1C4B">
      <w:pPr>
        <w:ind w:left="1276" w:hanging="556"/>
        <w:rPr>
          <w:rFonts w:ascii="Arial" w:hAnsi="Arial" w:cs="Arial"/>
          <w:spacing w:val="-1"/>
        </w:rPr>
      </w:pPr>
      <w:r>
        <w:rPr>
          <w:rFonts w:ascii="Arial" w:hAnsi="Arial" w:cs="Arial"/>
        </w:rPr>
        <w:t>(4)</w:t>
      </w:r>
      <w:r>
        <w:rPr>
          <w:rFonts w:ascii="Arial" w:hAnsi="Arial" w:cs="Arial"/>
        </w:rPr>
        <w:tab/>
        <w:t xml:space="preserve">two </w:t>
      </w:r>
      <w:r w:rsidRPr="000E520F">
        <w:rPr>
          <w:rFonts w:ascii="Arial" w:hAnsi="Arial" w:cs="Arial"/>
        </w:rPr>
        <w:t>2</w:t>
      </w:r>
      <w:r w:rsidRPr="000E520F">
        <w:rPr>
          <w:rFonts w:ascii="Arial" w:hAnsi="Arial" w:cs="Arial"/>
          <w:spacing w:val="-2"/>
        </w:rPr>
        <w:t xml:space="preserve"> </w:t>
      </w:r>
      <w:r w:rsidRPr="000E520F">
        <w:rPr>
          <w:rFonts w:ascii="Arial" w:hAnsi="Arial" w:cs="Arial"/>
          <w:spacing w:val="-1"/>
        </w:rPr>
        <w:t>non-voting</w:t>
      </w:r>
      <w:r w:rsidRPr="000E520F">
        <w:rPr>
          <w:rFonts w:ascii="Arial" w:hAnsi="Arial" w:cs="Arial"/>
          <w:spacing w:val="-2"/>
        </w:rPr>
        <w:t xml:space="preserve"> </w:t>
      </w:r>
      <w:r w:rsidRPr="000E520F">
        <w:rPr>
          <w:rFonts w:ascii="Arial" w:hAnsi="Arial" w:cs="Arial"/>
          <w:spacing w:val="-1"/>
        </w:rPr>
        <w:t>young</w:t>
      </w:r>
      <w:r w:rsidRPr="000E520F">
        <w:rPr>
          <w:rFonts w:ascii="Arial" w:hAnsi="Arial" w:cs="Arial"/>
          <w:spacing w:val="32"/>
        </w:rPr>
        <w:t xml:space="preserve"> </w:t>
      </w:r>
      <w:r w:rsidRPr="000E520F">
        <w:rPr>
          <w:rFonts w:ascii="Arial" w:hAnsi="Arial" w:cs="Arial"/>
          <w:spacing w:val="-1"/>
        </w:rPr>
        <w:t xml:space="preserve">people </w:t>
      </w:r>
      <w:proofErr w:type="gramStart"/>
      <w:r w:rsidRPr="000E520F">
        <w:rPr>
          <w:rFonts w:ascii="Arial" w:hAnsi="Arial" w:cs="Arial"/>
          <w:spacing w:val="-1"/>
        </w:rPr>
        <w:t xml:space="preserve">–  </w:t>
      </w:r>
      <w:r w:rsidR="0068474F">
        <w:rPr>
          <w:rFonts w:ascii="Arial" w:hAnsi="Arial" w:cs="Arial"/>
          <w:spacing w:val="-1"/>
        </w:rPr>
        <w:t>to</w:t>
      </w:r>
      <w:proofErr w:type="gramEnd"/>
      <w:r w:rsidR="0068474F">
        <w:rPr>
          <w:rFonts w:ascii="Arial" w:hAnsi="Arial" w:cs="Arial"/>
          <w:spacing w:val="-1"/>
        </w:rPr>
        <w:t xml:space="preserve"> be appointed by such process as approved by the</w:t>
      </w:r>
      <w:r w:rsidR="00C523D8">
        <w:rPr>
          <w:rFonts w:ascii="Arial" w:hAnsi="Arial" w:cs="Arial"/>
          <w:spacing w:val="-1"/>
        </w:rPr>
        <w:t xml:space="preserve"> </w:t>
      </w:r>
      <w:r w:rsidR="00C72861">
        <w:rPr>
          <w:rFonts w:ascii="Arial" w:hAnsi="Arial" w:cs="Arial"/>
          <w:spacing w:val="-1"/>
        </w:rPr>
        <w:t xml:space="preserve">Education, </w:t>
      </w:r>
      <w:r w:rsidR="00C523D8">
        <w:rPr>
          <w:rFonts w:ascii="Arial" w:hAnsi="Arial" w:cs="Arial"/>
        </w:rPr>
        <w:t>Children and Young People Executive</w:t>
      </w:r>
      <w:r w:rsidR="00C523D8">
        <w:rPr>
          <w:rFonts w:ascii="Arial" w:hAnsi="Arial" w:cs="Arial"/>
          <w:spacing w:val="-1"/>
        </w:rPr>
        <w:t>; and</w:t>
      </w:r>
    </w:p>
    <w:p w14:paraId="213C929D" w14:textId="12E28274" w:rsidR="00C523D8" w:rsidRDefault="00C523D8" w:rsidP="009B1C4B">
      <w:pPr>
        <w:ind w:left="1276" w:hanging="556"/>
        <w:rPr>
          <w:rFonts w:ascii="Arial" w:hAnsi="Arial" w:cs="Arial"/>
        </w:rPr>
      </w:pPr>
      <w:r>
        <w:rPr>
          <w:rFonts w:ascii="Arial" w:hAnsi="Arial" w:cs="Arial"/>
          <w:spacing w:val="-1"/>
        </w:rPr>
        <w:t>(5</w:t>
      </w:r>
      <w:r w:rsidR="009B1C4B">
        <w:rPr>
          <w:rFonts w:ascii="Arial" w:hAnsi="Arial" w:cs="Arial"/>
          <w:spacing w:val="-1"/>
        </w:rPr>
        <w:t>)</w:t>
      </w:r>
      <w:r w:rsidR="009B1C4B">
        <w:rPr>
          <w:rFonts w:ascii="Arial" w:hAnsi="Arial" w:cs="Arial"/>
          <w:spacing w:val="-1"/>
        </w:rPr>
        <w:tab/>
      </w:r>
      <w:r>
        <w:rPr>
          <w:rFonts w:ascii="Arial" w:hAnsi="Arial" w:cs="Arial"/>
          <w:spacing w:val="-1"/>
        </w:rPr>
        <w:t>1 non-voting care experienced young person.</w:t>
      </w:r>
    </w:p>
    <w:p w14:paraId="2BD162A2" w14:textId="77777777" w:rsidR="00071455" w:rsidRDefault="00071455" w:rsidP="00CD5D9A">
      <w:pPr>
        <w:ind w:left="720" w:hanging="720"/>
        <w:rPr>
          <w:rFonts w:ascii="Arial" w:hAnsi="Arial" w:cs="Arial"/>
        </w:rPr>
      </w:pPr>
    </w:p>
    <w:p w14:paraId="1AC1B346" w14:textId="77777777" w:rsidR="00071455" w:rsidRDefault="00071455" w:rsidP="00CD5D9A">
      <w:pPr>
        <w:ind w:left="720"/>
        <w:rPr>
          <w:rFonts w:ascii="Arial" w:hAnsi="Arial" w:cs="Arial"/>
        </w:rPr>
      </w:pPr>
      <w:r>
        <w:rPr>
          <w:rFonts w:ascii="Arial" w:hAnsi="Arial" w:cs="Arial"/>
        </w:rPr>
        <w:t>The parent, pupil and teacher representatives will not be entitled to vote</w:t>
      </w:r>
      <w:r w:rsidR="00366A7C">
        <w:rPr>
          <w:rFonts w:ascii="Arial" w:hAnsi="Arial" w:cs="Arial"/>
        </w:rPr>
        <w:t xml:space="preserve"> or move motions and amendments</w:t>
      </w:r>
      <w:r>
        <w:rPr>
          <w:rFonts w:ascii="Arial" w:hAnsi="Arial" w:cs="Arial"/>
        </w:rPr>
        <w:t xml:space="preserve"> but will in all other respects be me</w:t>
      </w:r>
      <w:r w:rsidR="00C523D8">
        <w:rPr>
          <w:rFonts w:ascii="Arial" w:hAnsi="Arial" w:cs="Arial"/>
        </w:rPr>
        <w:t xml:space="preserve">mbers of the </w:t>
      </w:r>
      <w:r w:rsidR="00C72861">
        <w:rPr>
          <w:rFonts w:ascii="Arial" w:hAnsi="Arial" w:cs="Arial"/>
        </w:rPr>
        <w:t xml:space="preserve">Education, </w:t>
      </w:r>
      <w:r w:rsidR="00C523D8">
        <w:rPr>
          <w:rFonts w:ascii="Arial" w:hAnsi="Arial" w:cs="Arial"/>
        </w:rPr>
        <w:t>Children and Young People Executive</w:t>
      </w:r>
      <w:r>
        <w:rPr>
          <w:rFonts w:ascii="Arial" w:hAnsi="Arial" w:cs="Arial"/>
        </w:rPr>
        <w:t>.</w:t>
      </w:r>
    </w:p>
    <w:p w14:paraId="140756C7" w14:textId="77777777" w:rsidR="00071455" w:rsidRDefault="00071455" w:rsidP="00CD5D9A">
      <w:pPr>
        <w:ind w:left="720" w:hanging="720"/>
        <w:rPr>
          <w:rFonts w:ascii="Arial" w:hAnsi="Arial" w:cs="Arial"/>
        </w:rPr>
      </w:pPr>
    </w:p>
    <w:p w14:paraId="7898DBAB" w14:textId="77777777" w:rsidR="00071455" w:rsidRPr="00C523D8" w:rsidRDefault="00C523D8" w:rsidP="00CD5D9A">
      <w:pPr>
        <w:ind w:left="720"/>
        <w:rPr>
          <w:rFonts w:ascii="Arial" w:hAnsi="Arial" w:cs="Arial"/>
          <w:b/>
        </w:rPr>
      </w:pPr>
      <w:r>
        <w:rPr>
          <w:rFonts w:ascii="Arial" w:hAnsi="Arial" w:cs="Arial"/>
          <w:b/>
        </w:rPr>
        <w:t>Powers of</w:t>
      </w:r>
      <w:r w:rsidRPr="00C523D8">
        <w:rPr>
          <w:rFonts w:ascii="Arial" w:hAnsi="Arial" w:cs="Arial"/>
          <w:b/>
        </w:rPr>
        <w:t xml:space="preserve"> Children and Young People Executive</w:t>
      </w:r>
    </w:p>
    <w:p w14:paraId="1B3024FC" w14:textId="77777777" w:rsidR="00071455" w:rsidRDefault="00071455" w:rsidP="00CD5D9A">
      <w:pPr>
        <w:ind w:left="720" w:hanging="720"/>
        <w:rPr>
          <w:rFonts w:ascii="Arial" w:hAnsi="Arial" w:cs="Arial"/>
        </w:rPr>
      </w:pPr>
    </w:p>
    <w:p w14:paraId="2107A6C0" w14:textId="77777777" w:rsidR="00071455" w:rsidRDefault="00C523D8" w:rsidP="00CD5D9A">
      <w:pPr>
        <w:ind w:left="720" w:hanging="720"/>
        <w:rPr>
          <w:rFonts w:ascii="Arial" w:hAnsi="Arial" w:cs="Arial"/>
        </w:rPr>
      </w:pPr>
      <w:r>
        <w:rPr>
          <w:rFonts w:ascii="Arial" w:hAnsi="Arial" w:cs="Arial"/>
        </w:rPr>
        <w:t>49.2</w:t>
      </w:r>
      <w:r>
        <w:rPr>
          <w:rFonts w:ascii="Arial" w:hAnsi="Arial" w:cs="Arial"/>
        </w:rPr>
        <w:tab/>
        <w:t xml:space="preserve">The </w:t>
      </w:r>
      <w:r w:rsidR="00C72861">
        <w:rPr>
          <w:rFonts w:ascii="Arial" w:hAnsi="Arial" w:cs="Arial"/>
        </w:rPr>
        <w:t xml:space="preserve">Education, </w:t>
      </w:r>
      <w:r>
        <w:rPr>
          <w:rFonts w:ascii="Arial" w:hAnsi="Arial" w:cs="Arial"/>
        </w:rPr>
        <w:t>Children and Young People Executive</w:t>
      </w:r>
      <w:r w:rsidR="00071455">
        <w:rPr>
          <w:rFonts w:ascii="Arial" w:hAnsi="Arial" w:cs="Arial"/>
        </w:rPr>
        <w:t xml:space="preserve"> will have the exclusive power to take any decision on behalf of the Council in the discharge of its functions as education authority except those reserved to Council or delegated to a Chief Officer. </w:t>
      </w:r>
      <w:r w:rsidR="00E4695D">
        <w:rPr>
          <w:rFonts w:ascii="Arial" w:hAnsi="Arial" w:cs="Arial"/>
        </w:rPr>
        <w:t>The p</w:t>
      </w:r>
      <w:r>
        <w:rPr>
          <w:rFonts w:ascii="Arial" w:hAnsi="Arial" w:cs="Arial"/>
        </w:rPr>
        <w:t xml:space="preserve">owers of the </w:t>
      </w:r>
      <w:r w:rsidR="00C72861">
        <w:rPr>
          <w:rFonts w:ascii="Arial" w:hAnsi="Arial" w:cs="Arial"/>
        </w:rPr>
        <w:t xml:space="preserve">Education, </w:t>
      </w:r>
      <w:r>
        <w:rPr>
          <w:rFonts w:ascii="Arial" w:hAnsi="Arial" w:cs="Arial"/>
        </w:rPr>
        <w:t>Children and Young People Executive</w:t>
      </w:r>
      <w:r w:rsidR="00E4695D">
        <w:rPr>
          <w:rFonts w:ascii="Arial" w:hAnsi="Arial" w:cs="Arial"/>
        </w:rPr>
        <w:t xml:space="preserve"> will include all matters within the remit of Children’s Services.</w:t>
      </w:r>
      <w:r>
        <w:rPr>
          <w:rFonts w:ascii="Arial" w:hAnsi="Arial" w:cs="Arial"/>
        </w:rPr>
        <w:t xml:space="preserve"> The </w:t>
      </w:r>
      <w:r w:rsidR="00C72861">
        <w:rPr>
          <w:rFonts w:ascii="Arial" w:hAnsi="Arial" w:cs="Arial"/>
        </w:rPr>
        <w:t xml:space="preserve">Education, </w:t>
      </w:r>
      <w:r>
        <w:rPr>
          <w:rFonts w:ascii="Arial" w:hAnsi="Arial" w:cs="Arial"/>
        </w:rPr>
        <w:t>Children and Young People Executive</w:t>
      </w:r>
      <w:r w:rsidR="00071455">
        <w:rPr>
          <w:rFonts w:ascii="Arial" w:hAnsi="Arial" w:cs="Arial"/>
        </w:rPr>
        <w:t xml:space="preserve"> may establish Policy Development Panels in the same way as the Executive. Any Panel so established will operate in terms of the remit </w:t>
      </w:r>
      <w:r>
        <w:rPr>
          <w:rFonts w:ascii="Arial" w:hAnsi="Arial" w:cs="Arial"/>
        </w:rPr>
        <w:t xml:space="preserve">fixed by the </w:t>
      </w:r>
      <w:r w:rsidR="00C72861">
        <w:rPr>
          <w:rFonts w:ascii="Arial" w:hAnsi="Arial" w:cs="Arial"/>
        </w:rPr>
        <w:t xml:space="preserve">Education, </w:t>
      </w:r>
      <w:r>
        <w:rPr>
          <w:rFonts w:ascii="Arial" w:hAnsi="Arial" w:cs="Arial"/>
        </w:rPr>
        <w:t>Children and Young People Executive</w:t>
      </w:r>
      <w:r w:rsidR="00071455">
        <w:rPr>
          <w:rFonts w:ascii="Arial" w:hAnsi="Arial" w:cs="Arial"/>
        </w:rPr>
        <w:t xml:space="preserve"> and in accordance with guidance issued from time to time by the Executive.</w:t>
      </w:r>
    </w:p>
    <w:p w14:paraId="3D94C700" w14:textId="77777777" w:rsidR="00071455" w:rsidRDefault="00071455" w:rsidP="00CD5D9A">
      <w:pPr>
        <w:rPr>
          <w:rFonts w:ascii="Arial" w:hAnsi="Arial" w:cs="Arial"/>
        </w:rPr>
      </w:pPr>
    </w:p>
    <w:p w14:paraId="0FA32E22" w14:textId="77777777" w:rsidR="00071455" w:rsidRDefault="00071455" w:rsidP="00CD5D9A">
      <w:pPr>
        <w:ind w:left="720" w:hanging="720"/>
        <w:rPr>
          <w:rFonts w:ascii="Arial" w:hAnsi="Arial" w:cs="Arial"/>
        </w:rPr>
      </w:pPr>
      <w:r>
        <w:rPr>
          <w:rFonts w:ascii="Arial" w:hAnsi="Arial" w:cs="Arial"/>
        </w:rPr>
        <w:t>49.3</w:t>
      </w:r>
      <w:r>
        <w:rPr>
          <w:rFonts w:ascii="Arial" w:hAnsi="Arial" w:cs="Arial"/>
        </w:rPr>
        <w:tab/>
      </w:r>
      <w:r w:rsidR="00AC2586">
        <w:rPr>
          <w:rFonts w:ascii="Arial" w:hAnsi="Arial" w:cs="Arial"/>
        </w:rPr>
        <w:t>T</w:t>
      </w:r>
      <w:r w:rsidR="00C523D8">
        <w:rPr>
          <w:rFonts w:ascii="Arial" w:hAnsi="Arial" w:cs="Arial"/>
        </w:rPr>
        <w:t xml:space="preserve">he </w:t>
      </w:r>
      <w:r w:rsidR="00C72861">
        <w:rPr>
          <w:rFonts w:ascii="Arial" w:hAnsi="Arial" w:cs="Arial"/>
        </w:rPr>
        <w:t xml:space="preserve">Education, </w:t>
      </w:r>
      <w:r w:rsidR="00C523D8">
        <w:rPr>
          <w:rFonts w:ascii="Arial" w:hAnsi="Arial" w:cs="Arial"/>
        </w:rPr>
        <w:t>Children and Young People Executive</w:t>
      </w:r>
      <w:r>
        <w:rPr>
          <w:rFonts w:ascii="Arial" w:hAnsi="Arial" w:cs="Arial"/>
        </w:rPr>
        <w:t xml:space="preserve"> </w:t>
      </w:r>
      <w:r w:rsidR="00AC2586">
        <w:rPr>
          <w:rFonts w:ascii="Arial" w:hAnsi="Arial" w:cs="Arial"/>
        </w:rPr>
        <w:t xml:space="preserve">may refer any matter </w:t>
      </w:r>
      <w:r>
        <w:rPr>
          <w:rFonts w:ascii="Arial" w:hAnsi="Arial" w:cs="Arial"/>
        </w:rPr>
        <w:t xml:space="preserve">within its </w:t>
      </w:r>
      <w:proofErr w:type="gramStart"/>
      <w:r>
        <w:rPr>
          <w:rFonts w:ascii="Arial" w:hAnsi="Arial" w:cs="Arial"/>
        </w:rPr>
        <w:t>decision making</w:t>
      </w:r>
      <w:proofErr w:type="gramEnd"/>
      <w:r>
        <w:rPr>
          <w:rFonts w:ascii="Arial" w:hAnsi="Arial" w:cs="Arial"/>
        </w:rPr>
        <w:t xml:space="preserve"> competence </w:t>
      </w:r>
      <w:r w:rsidR="00AC2586">
        <w:rPr>
          <w:rFonts w:ascii="Arial" w:hAnsi="Arial" w:cs="Arial"/>
        </w:rPr>
        <w:t>to Council</w:t>
      </w:r>
      <w:r>
        <w:rPr>
          <w:rFonts w:ascii="Arial" w:hAnsi="Arial" w:cs="Arial"/>
        </w:rPr>
        <w:t>.</w:t>
      </w:r>
    </w:p>
    <w:p w14:paraId="022D8DBF" w14:textId="77777777" w:rsidR="00071455" w:rsidRDefault="00071455" w:rsidP="00CD5D9A">
      <w:pPr>
        <w:rPr>
          <w:rFonts w:ascii="Arial" w:hAnsi="Arial" w:cs="Arial"/>
        </w:rPr>
      </w:pPr>
    </w:p>
    <w:p w14:paraId="3F01BE9C" w14:textId="77777777" w:rsidR="009B1C4B" w:rsidRDefault="009B1C4B">
      <w:pPr>
        <w:rPr>
          <w:rFonts w:ascii="Arial"/>
          <w:b/>
          <w:spacing w:val="3"/>
        </w:rPr>
      </w:pPr>
      <w:r>
        <w:rPr>
          <w:rFonts w:ascii="Arial"/>
          <w:b/>
          <w:spacing w:val="3"/>
        </w:rPr>
        <w:br w:type="page"/>
      </w:r>
    </w:p>
    <w:p w14:paraId="28A37F20" w14:textId="5DAC889C" w:rsidR="00A11627" w:rsidRDefault="0067086E" w:rsidP="009B1C4B">
      <w:pPr>
        <w:numPr>
          <w:ilvl w:val="0"/>
          <w:numId w:val="76"/>
        </w:numPr>
        <w:ind w:left="709" w:hanging="610"/>
        <w:rPr>
          <w:rFonts w:ascii="Arial" w:eastAsia="Arial" w:hAnsi="Arial" w:cs="Arial"/>
        </w:rPr>
      </w:pPr>
      <w:r>
        <w:rPr>
          <w:rFonts w:ascii="Arial"/>
          <w:b/>
          <w:spacing w:val="3"/>
        </w:rPr>
        <w:t>Scrutiny</w:t>
      </w:r>
      <w:r>
        <w:rPr>
          <w:rFonts w:ascii="Arial"/>
          <w:b/>
          <w:spacing w:val="-32"/>
        </w:rPr>
        <w:t xml:space="preserve"> </w:t>
      </w:r>
      <w:r>
        <w:rPr>
          <w:rFonts w:ascii="Arial"/>
          <w:b/>
          <w:spacing w:val="-1"/>
        </w:rPr>
        <w:t>Committee</w:t>
      </w:r>
      <w:r w:rsidR="009B1C4B">
        <w:rPr>
          <w:rFonts w:ascii="Arial"/>
          <w:b/>
          <w:spacing w:val="-1"/>
        </w:rPr>
        <w:t>s</w:t>
      </w:r>
    </w:p>
    <w:p w14:paraId="2350C4F2" w14:textId="77777777" w:rsidR="00A11627" w:rsidRDefault="00A11627" w:rsidP="00CD5D9A">
      <w:pPr>
        <w:spacing w:before="3"/>
        <w:rPr>
          <w:rFonts w:ascii="Arial" w:eastAsia="Arial" w:hAnsi="Arial" w:cs="Arial"/>
          <w:b/>
          <w:bCs/>
        </w:rPr>
      </w:pPr>
    </w:p>
    <w:p w14:paraId="1222D75B" w14:textId="77777777" w:rsidR="009B1C4B" w:rsidRPr="009B1C4B" w:rsidRDefault="00A11627" w:rsidP="009B1C4B">
      <w:pPr>
        <w:widowControl w:val="0"/>
        <w:numPr>
          <w:ilvl w:val="1"/>
          <w:numId w:val="76"/>
        </w:numPr>
        <w:spacing w:line="480" w:lineRule="auto"/>
        <w:ind w:left="1276" w:right="-46" w:hanging="567"/>
        <w:rPr>
          <w:rFonts w:ascii="Arial" w:eastAsia="Arial" w:hAnsi="Arial" w:cs="Arial"/>
        </w:rPr>
      </w:pPr>
      <w:r>
        <w:rPr>
          <w:rFonts w:ascii="Arial"/>
          <w:b/>
          <w:spacing w:val="2"/>
        </w:rPr>
        <w:t>The</w:t>
      </w:r>
      <w:r>
        <w:rPr>
          <w:rFonts w:ascii="Arial"/>
          <w:b/>
          <w:spacing w:val="-20"/>
        </w:rPr>
        <w:t xml:space="preserve"> </w:t>
      </w:r>
      <w:r>
        <w:rPr>
          <w:rFonts w:ascii="Arial"/>
          <w:b/>
          <w:spacing w:val="-1"/>
        </w:rPr>
        <w:t>Scrutiny</w:t>
      </w:r>
      <w:r>
        <w:rPr>
          <w:rFonts w:ascii="Arial"/>
          <w:b/>
          <w:spacing w:val="-20"/>
        </w:rPr>
        <w:t xml:space="preserve"> </w:t>
      </w:r>
      <w:r>
        <w:rPr>
          <w:rFonts w:ascii="Arial"/>
          <w:b/>
          <w:spacing w:val="-2"/>
        </w:rPr>
        <w:t>Committee</w:t>
      </w:r>
    </w:p>
    <w:p w14:paraId="6CA04BFB" w14:textId="045A2AA6" w:rsidR="00A11627" w:rsidRDefault="00A11627" w:rsidP="009B1C4B">
      <w:pPr>
        <w:widowControl w:val="0"/>
        <w:spacing w:line="480" w:lineRule="auto"/>
        <w:ind w:left="1276" w:right="-46"/>
        <w:rPr>
          <w:rFonts w:ascii="Arial" w:eastAsia="Arial" w:hAnsi="Arial" w:cs="Arial"/>
        </w:rPr>
      </w:pPr>
      <w:r>
        <w:rPr>
          <w:rFonts w:ascii="Arial"/>
          <w:b/>
          <w:spacing w:val="-1"/>
        </w:rPr>
        <w:t>Composition</w:t>
      </w:r>
      <w:r>
        <w:rPr>
          <w:rFonts w:ascii="Arial"/>
          <w:b/>
          <w:spacing w:val="-19"/>
        </w:rPr>
        <w:t xml:space="preserve"> </w:t>
      </w:r>
      <w:r>
        <w:rPr>
          <w:rFonts w:ascii="Arial"/>
          <w:b/>
          <w:spacing w:val="1"/>
        </w:rPr>
        <w:t>of</w:t>
      </w:r>
      <w:r>
        <w:rPr>
          <w:rFonts w:ascii="Arial"/>
          <w:b/>
          <w:spacing w:val="-12"/>
        </w:rPr>
        <w:t xml:space="preserve"> </w:t>
      </w:r>
      <w:r>
        <w:rPr>
          <w:rFonts w:ascii="Arial"/>
          <w:b/>
          <w:spacing w:val="-1"/>
        </w:rPr>
        <w:t>the</w:t>
      </w:r>
      <w:r>
        <w:rPr>
          <w:rFonts w:ascii="Arial"/>
          <w:b/>
          <w:spacing w:val="-6"/>
        </w:rPr>
        <w:t xml:space="preserve"> </w:t>
      </w:r>
      <w:r>
        <w:rPr>
          <w:rFonts w:ascii="Arial"/>
          <w:b/>
          <w:spacing w:val="-1"/>
        </w:rPr>
        <w:t>Scrutiny</w:t>
      </w:r>
      <w:r>
        <w:rPr>
          <w:rFonts w:ascii="Arial"/>
          <w:b/>
          <w:spacing w:val="-20"/>
        </w:rPr>
        <w:t xml:space="preserve"> </w:t>
      </w:r>
      <w:r>
        <w:rPr>
          <w:rFonts w:ascii="Arial"/>
          <w:b/>
          <w:spacing w:val="-2"/>
        </w:rPr>
        <w:t>Committee</w:t>
      </w:r>
    </w:p>
    <w:p w14:paraId="5C8FD4BE" w14:textId="77777777" w:rsidR="00A11627" w:rsidRPr="00F7176A" w:rsidRDefault="00A11627" w:rsidP="009B1C4B">
      <w:pPr>
        <w:widowControl w:val="0"/>
        <w:numPr>
          <w:ilvl w:val="1"/>
          <w:numId w:val="77"/>
        </w:numPr>
        <w:spacing w:before="27" w:line="232" w:lineRule="auto"/>
        <w:ind w:left="1843" w:right="461" w:hanging="567"/>
        <w:rPr>
          <w:rFonts w:ascii="Arial" w:eastAsia="Arial" w:hAnsi="Arial" w:cs="Arial"/>
        </w:rPr>
      </w:pPr>
      <w:r>
        <w:rPr>
          <w:rFonts w:ascii="Arial"/>
          <w:spacing w:val="-9"/>
        </w:rPr>
        <w:t>The</w:t>
      </w:r>
      <w:r>
        <w:rPr>
          <w:rFonts w:ascii="Arial"/>
          <w:spacing w:val="24"/>
        </w:rPr>
        <w:t xml:space="preserve"> </w:t>
      </w:r>
      <w:r>
        <w:rPr>
          <w:rFonts w:ascii="Arial"/>
          <w:spacing w:val="-4"/>
        </w:rPr>
        <w:t>Scrutiny</w:t>
      </w:r>
      <w:r>
        <w:rPr>
          <w:rFonts w:ascii="Arial"/>
          <w:spacing w:val="23"/>
        </w:rPr>
        <w:t xml:space="preserve"> </w:t>
      </w:r>
      <w:r>
        <w:rPr>
          <w:rFonts w:ascii="Arial"/>
          <w:spacing w:val="-2"/>
        </w:rPr>
        <w:t>Committee</w:t>
      </w:r>
      <w:r>
        <w:rPr>
          <w:rFonts w:ascii="Arial"/>
          <w:spacing w:val="-6"/>
        </w:rPr>
        <w:t xml:space="preserve"> </w:t>
      </w:r>
      <w:r>
        <w:rPr>
          <w:rFonts w:ascii="Arial"/>
          <w:spacing w:val="-3"/>
        </w:rPr>
        <w:t>will</w:t>
      </w:r>
      <w:r>
        <w:rPr>
          <w:rFonts w:ascii="Arial"/>
          <w:spacing w:val="15"/>
        </w:rPr>
        <w:t xml:space="preserve"> </w:t>
      </w:r>
      <w:r>
        <w:rPr>
          <w:rFonts w:ascii="Arial"/>
          <w:spacing w:val="-1"/>
        </w:rPr>
        <w:t>consist</w:t>
      </w:r>
      <w:r>
        <w:rPr>
          <w:rFonts w:ascii="Arial"/>
          <w:spacing w:val="1"/>
        </w:rPr>
        <w:t xml:space="preserve"> </w:t>
      </w:r>
      <w:r>
        <w:rPr>
          <w:rFonts w:ascii="Arial"/>
        </w:rPr>
        <w:t>of</w:t>
      </w:r>
      <w:r>
        <w:rPr>
          <w:rFonts w:ascii="Arial"/>
          <w:spacing w:val="1"/>
        </w:rPr>
        <w:t xml:space="preserve"> </w:t>
      </w:r>
      <w:r>
        <w:rPr>
          <w:rFonts w:ascii="Arial"/>
          <w:spacing w:val="-2"/>
        </w:rPr>
        <w:t>eight</w:t>
      </w:r>
      <w:r>
        <w:rPr>
          <w:rFonts w:ascii="Arial"/>
          <w:spacing w:val="1"/>
        </w:rPr>
        <w:t xml:space="preserve"> </w:t>
      </w:r>
      <w:r>
        <w:rPr>
          <w:rFonts w:ascii="Arial"/>
          <w:spacing w:val="-2"/>
        </w:rPr>
        <w:t>members</w:t>
      </w:r>
      <w:r>
        <w:rPr>
          <w:rFonts w:ascii="Arial"/>
          <w:spacing w:val="8"/>
        </w:rPr>
        <w:t xml:space="preserve"> </w:t>
      </w:r>
      <w:r>
        <w:rPr>
          <w:rFonts w:ascii="Arial"/>
          <w:spacing w:val="-4"/>
        </w:rPr>
        <w:t>(subject</w:t>
      </w:r>
      <w:r>
        <w:rPr>
          <w:rFonts w:ascii="Arial"/>
          <w:spacing w:val="16"/>
        </w:rPr>
        <w:t xml:space="preserve"> </w:t>
      </w:r>
      <w:r>
        <w:rPr>
          <w:rFonts w:ascii="Arial"/>
          <w:spacing w:val="-4"/>
        </w:rPr>
        <w:t>to</w:t>
      </w:r>
      <w:r>
        <w:rPr>
          <w:rFonts w:ascii="Arial"/>
          <w:spacing w:val="10"/>
        </w:rPr>
        <w:t xml:space="preserve"> </w:t>
      </w:r>
      <w:r>
        <w:rPr>
          <w:rFonts w:ascii="Arial"/>
          <w:spacing w:val="-12"/>
        </w:rPr>
        <w:t>the</w:t>
      </w:r>
      <w:r>
        <w:rPr>
          <w:rFonts w:ascii="Arial"/>
          <w:spacing w:val="39"/>
        </w:rPr>
        <w:t xml:space="preserve"> </w:t>
      </w:r>
      <w:r>
        <w:rPr>
          <w:rFonts w:ascii="Arial"/>
          <w:spacing w:val="-2"/>
        </w:rPr>
        <w:t>proviso</w:t>
      </w:r>
      <w:r>
        <w:rPr>
          <w:rFonts w:ascii="Arial"/>
          <w:spacing w:val="10"/>
        </w:rPr>
        <w:t xml:space="preserve"> </w:t>
      </w:r>
      <w:r>
        <w:rPr>
          <w:rFonts w:ascii="Arial"/>
          <w:spacing w:val="-5"/>
        </w:rPr>
        <w:t>that</w:t>
      </w:r>
      <w:r>
        <w:rPr>
          <w:rFonts w:ascii="Arial"/>
        </w:rPr>
        <w:t xml:space="preserve"> </w:t>
      </w:r>
      <w:r>
        <w:rPr>
          <w:rFonts w:ascii="Arial"/>
          <w:spacing w:val="-7"/>
        </w:rPr>
        <w:t>no</w:t>
      </w:r>
      <w:r>
        <w:rPr>
          <w:rFonts w:ascii="Arial"/>
          <w:spacing w:val="54"/>
        </w:rPr>
        <w:t xml:space="preserve"> </w:t>
      </w:r>
      <w:r>
        <w:rPr>
          <w:rFonts w:ascii="Arial"/>
          <w:spacing w:val="-2"/>
        </w:rPr>
        <w:t>member</w:t>
      </w:r>
      <w:r>
        <w:rPr>
          <w:rFonts w:ascii="Arial"/>
          <w:spacing w:val="49"/>
        </w:rPr>
        <w:t xml:space="preserve"> </w:t>
      </w:r>
      <w:r>
        <w:rPr>
          <w:rFonts w:ascii="Arial"/>
        </w:rPr>
        <w:t>of</w:t>
      </w:r>
      <w:r>
        <w:rPr>
          <w:rFonts w:ascii="Arial"/>
          <w:spacing w:val="47"/>
        </w:rPr>
        <w:t xml:space="preserve"> </w:t>
      </w:r>
      <w:r>
        <w:rPr>
          <w:rFonts w:ascii="Arial"/>
          <w:spacing w:val="-7"/>
        </w:rPr>
        <w:t>the</w:t>
      </w:r>
      <w:r>
        <w:rPr>
          <w:rFonts w:ascii="Arial"/>
        </w:rPr>
        <w:t xml:space="preserve"> </w:t>
      </w:r>
      <w:r>
        <w:rPr>
          <w:rFonts w:ascii="Arial"/>
          <w:spacing w:val="-4"/>
        </w:rPr>
        <w:t>Executives</w:t>
      </w:r>
      <w:r>
        <w:rPr>
          <w:rFonts w:ascii="Arial"/>
        </w:rPr>
        <w:t xml:space="preserve"> </w:t>
      </w:r>
      <w:r>
        <w:rPr>
          <w:rFonts w:ascii="Arial"/>
          <w:spacing w:val="-2"/>
        </w:rPr>
        <w:t>may</w:t>
      </w:r>
      <w:r>
        <w:rPr>
          <w:rFonts w:ascii="Arial"/>
          <w:spacing w:val="52"/>
        </w:rPr>
        <w:t xml:space="preserve"> </w:t>
      </w:r>
      <w:r>
        <w:rPr>
          <w:rFonts w:ascii="Arial"/>
        </w:rPr>
        <w:t>be</w:t>
      </w:r>
      <w:r>
        <w:rPr>
          <w:rFonts w:ascii="Arial"/>
          <w:spacing w:val="55"/>
        </w:rPr>
        <w:t xml:space="preserve"> </w:t>
      </w:r>
      <w:r>
        <w:rPr>
          <w:rFonts w:ascii="Arial"/>
        </w:rPr>
        <w:t>a</w:t>
      </w:r>
      <w:r>
        <w:rPr>
          <w:rFonts w:ascii="Arial"/>
          <w:spacing w:val="55"/>
        </w:rPr>
        <w:t xml:space="preserve"> </w:t>
      </w:r>
      <w:r>
        <w:rPr>
          <w:rFonts w:ascii="Arial"/>
          <w:spacing w:val="-2"/>
        </w:rPr>
        <w:t>member</w:t>
      </w:r>
      <w:r>
        <w:rPr>
          <w:rFonts w:ascii="Arial"/>
          <w:spacing w:val="49"/>
        </w:rPr>
        <w:t xml:space="preserve"> </w:t>
      </w:r>
      <w:r>
        <w:rPr>
          <w:rFonts w:ascii="Arial"/>
        </w:rPr>
        <w:t>of</w:t>
      </w:r>
      <w:r>
        <w:rPr>
          <w:rFonts w:ascii="Arial"/>
          <w:spacing w:val="46"/>
        </w:rPr>
        <w:t xml:space="preserve"> </w:t>
      </w:r>
      <w:r>
        <w:rPr>
          <w:rFonts w:ascii="Arial"/>
          <w:spacing w:val="-12"/>
        </w:rPr>
        <w:t>the</w:t>
      </w:r>
      <w:r>
        <w:rPr>
          <w:rFonts w:ascii="Arial"/>
          <w:spacing w:val="25"/>
        </w:rPr>
        <w:t xml:space="preserve"> </w:t>
      </w:r>
      <w:r>
        <w:rPr>
          <w:rFonts w:ascii="Arial"/>
          <w:spacing w:val="-4"/>
        </w:rPr>
        <w:t>Scrutiny</w:t>
      </w:r>
      <w:r>
        <w:rPr>
          <w:rFonts w:ascii="Arial"/>
        </w:rPr>
        <w:t xml:space="preserve"> </w:t>
      </w:r>
      <w:r>
        <w:rPr>
          <w:rFonts w:ascii="Arial"/>
          <w:spacing w:val="-2"/>
        </w:rPr>
        <w:t>Comm</w:t>
      </w:r>
      <w:r w:rsidRPr="00F7176A">
        <w:rPr>
          <w:rFonts w:ascii="Arial"/>
          <w:spacing w:val="-2"/>
        </w:rPr>
        <w:t>ittee).</w:t>
      </w:r>
      <w:r w:rsidRPr="00F7176A">
        <w:rPr>
          <w:rFonts w:ascii="Arial"/>
          <w:spacing w:val="1"/>
        </w:rPr>
        <w:t xml:space="preserve"> </w:t>
      </w:r>
      <w:r w:rsidR="00F7176A">
        <w:rPr>
          <w:rFonts w:ascii="Arial"/>
          <w:spacing w:val="-2"/>
        </w:rPr>
        <w:t xml:space="preserve"> </w:t>
      </w:r>
      <w:r w:rsidRPr="00F7176A">
        <w:rPr>
          <w:rFonts w:ascii="Arial"/>
          <w:spacing w:val="-2"/>
        </w:rPr>
        <w:t>Any</w:t>
      </w:r>
      <w:r w:rsidRPr="00F7176A">
        <w:rPr>
          <w:rFonts w:ascii="Arial"/>
          <w:spacing w:val="9"/>
        </w:rPr>
        <w:t xml:space="preserve"> </w:t>
      </w:r>
      <w:r w:rsidRPr="00F7176A">
        <w:rPr>
          <w:rFonts w:ascii="Arial"/>
          <w:spacing w:val="-1"/>
        </w:rPr>
        <w:t>member</w:t>
      </w:r>
      <w:r w:rsidRPr="00F7176A">
        <w:rPr>
          <w:rFonts w:ascii="Arial"/>
          <w:spacing w:val="-11"/>
        </w:rPr>
        <w:t xml:space="preserve"> </w:t>
      </w:r>
      <w:r w:rsidRPr="00F7176A">
        <w:rPr>
          <w:rFonts w:ascii="Arial"/>
          <w:spacing w:val="2"/>
        </w:rPr>
        <w:t>not</w:t>
      </w:r>
      <w:r w:rsidRPr="00F7176A">
        <w:rPr>
          <w:rFonts w:ascii="Arial"/>
          <w:spacing w:val="-12"/>
        </w:rPr>
        <w:t xml:space="preserve"> </w:t>
      </w:r>
      <w:r w:rsidRPr="00F7176A">
        <w:rPr>
          <w:rFonts w:ascii="Arial"/>
        </w:rPr>
        <w:t>appointed</w:t>
      </w:r>
      <w:r w:rsidRPr="00F7176A">
        <w:rPr>
          <w:rFonts w:ascii="Arial"/>
          <w:spacing w:val="-19"/>
        </w:rPr>
        <w:t xml:space="preserve"> </w:t>
      </w:r>
      <w:r w:rsidRPr="00F7176A">
        <w:rPr>
          <w:rFonts w:ascii="Arial"/>
          <w:spacing w:val="-3"/>
        </w:rPr>
        <w:t>to</w:t>
      </w:r>
      <w:r w:rsidRPr="00F7176A">
        <w:rPr>
          <w:rFonts w:ascii="Arial"/>
          <w:spacing w:val="-4"/>
        </w:rPr>
        <w:t xml:space="preserve"> </w:t>
      </w:r>
      <w:r w:rsidRPr="00F7176A">
        <w:rPr>
          <w:rFonts w:ascii="Arial"/>
          <w:spacing w:val="-1"/>
        </w:rPr>
        <w:t>the</w:t>
      </w:r>
      <w:r w:rsidRPr="00F7176A">
        <w:rPr>
          <w:rFonts w:ascii="Arial"/>
          <w:spacing w:val="9"/>
        </w:rPr>
        <w:t xml:space="preserve"> </w:t>
      </w:r>
      <w:r w:rsidRPr="00F7176A">
        <w:rPr>
          <w:rFonts w:ascii="Arial"/>
          <w:spacing w:val="-1"/>
        </w:rPr>
        <w:t>Scrutiny</w:t>
      </w:r>
      <w:r w:rsidRPr="00F7176A">
        <w:rPr>
          <w:rFonts w:ascii="Arial"/>
          <w:spacing w:val="49"/>
        </w:rPr>
        <w:t xml:space="preserve"> </w:t>
      </w:r>
      <w:r w:rsidRPr="00F7176A">
        <w:rPr>
          <w:rFonts w:ascii="Arial"/>
          <w:spacing w:val="-2"/>
        </w:rPr>
        <w:t>Committee</w:t>
      </w:r>
      <w:r w:rsidRPr="00F7176A">
        <w:rPr>
          <w:rFonts w:ascii="Arial"/>
          <w:spacing w:val="-6"/>
        </w:rPr>
        <w:t xml:space="preserve"> </w:t>
      </w:r>
      <w:r w:rsidRPr="00F7176A">
        <w:rPr>
          <w:rFonts w:ascii="Arial"/>
          <w:spacing w:val="-1"/>
        </w:rPr>
        <w:t>may</w:t>
      </w:r>
      <w:r w:rsidRPr="00F7176A">
        <w:rPr>
          <w:rFonts w:ascii="Arial"/>
          <w:spacing w:val="9"/>
        </w:rPr>
        <w:t xml:space="preserve"> </w:t>
      </w:r>
      <w:r w:rsidRPr="00F7176A">
        <w:rPr>
          <w:rFonts w:ascii="Arial"/>
          <w:spacing w:val="-1"/>
        </w:rPr>
        <w:t>attend</w:t>
      </w:r>
      <w:r w:rsidRPr="00F7176A">
        <w:rPr>
          <w:rFonts w:ascii="Arial"/>
          <w:spacing w:val="-4"/>
        </w:rPr>
        <w:t xml:space="preserve"> </w:t>
      </w:r>
      <w:r w:rsidRPr="00F7176A">
        <w:rPr>
          <w:rFonts w:ascii="Arial"/>
          <w:spacing w:val="1"/>
        </w:rPr>
        <w:t>and</w:t>
      </w:r>
      <w:r w:rsidRPr="00F7176A">
        <w:rPr>
          <w:rFonts w:ascii="Arial"/>
          <w:spacing w:val="-19"/>
        </w:rPr>
        <w:t xml:space="preserve"> </w:t>
      </w:r>
      <w:r w:rsidRPr="00F7176A">
        <w:rPr>
          <w:rFonts w:ascii="Arial"/>
          <w:spacing w:val="1"/>
        </w:rPr>
        <w:t>speak</w:t>
      </w:r>
      <w:r w:rsidRPr="00F7176A">
        <w:rPr>
          <w:rFonts w:ascii="Arial"/>
          <w:spacing w:val="-6"/>
        </w:rPr>
        <w:t xml:space="preserve"> </w:t>
      </w:r>
      <w:r w:rsidRPr="00F7176A">
        <w:rPr>
          <w:rFonts w:ascii="Arial"/>
          <w:spacing w:val="3"/>
        </w:rPr>
        <w:t>when</w:t>
      </w:r>
      <w:r w:rsidRPr="00F7176A">
        <w:rPr>
          <w:rFonts w:ascii="Arial"/>
          <w:spacing w:val="-19"/>
        </w:rPr>
        <w:t xml:space="preserve"> </w:t>
      </w:r>
      <w:r w:rsidRPr="00F7176A">
        <w:rPr>
          <w:rFonts w:ascii="Arial"/>
          <w:spacing w:val="-1"/>
        </w:rPr>
        <w:t>the</w:t>
      </w:r>
      <w:r w:rsidRPr="00F7176A">
        <w:rPr>
          <w:rFonts w:ascii="Arial"/>
          <w:spacing w:val="-6"/>
        </w:rPr>
        <w:t xml:space="preserve"> </w:t>
      </w:r>
      <w:r w:rsidRPr="00F7176A">
        <w:rPr>
          <w:rFonts w:ascii="Arial"/>
          <w:spacing w:val="-3"/>
        </w:rPr>
        <w:t>committee</w:t>
      </w:r>
      <w:r w:rsidRPr="00F7176A">
        <w:rPr>
          <w:rFonts w:ascii="Arial"/>
          <w:spacing w:val="9"/>
        </w:rPr>
        <w:t xml:space="preserve"> </w:t>
      </w:r>
      <w:r w:rsidRPr="00F7176A">
        <w:rPr>
          <w:rFonts w:ascii="Arial"/>
          <w:spacing w:val="-4"/>
        </w:rPr>
        <w:t>is</w:t>
      </w:r>
      <w:r w:rsidRPr="00F7176A">
        <w:rPr>
          <w:rFonts w:ascii="Arial"/>
          <w:spacing w:val="-6"/>
        </w:rPr>
        <w:t xml:space="preserve"> </w:t>
      </w:r>
      <w:r w:rsidRPr="00F7176A">
        <w:rPr>
          <w:rFonts w:ascii="Arial"/>
          <w:spacing w:val="-1"/>
        </w:rPr>
        <w:t>considering</w:t>
      </w:r>
      <w:r w:rsidRPr="00F7176A">
        <w:rPr>
          <w:rFonts w:ascii="Arial"/>
          <w:spacing w:val="46"/>
        </w:rPr>
        <w:t xml:space="preserve"> </w:t>
      </w:r>
      <w:r w:rsidRPr="00F7176A">
        <w:rPr>
          <w:rFonts w:ascii="Arial"/>
          <w:spacing w:val="-1"/>
        </w:rPr>
        <w:t>Service</w:t>
      </w:r>
      <w:r w:rsidRPr="00F7176A">
        <w:rPr>
          <w:rFonts w:ascii="Arial"/>
          <w:spacing w:val="-6"/>
        </w:rPr>
        <w:t xml:space="preserve"> </w:t>
      </w:r>
      <w:r w:rsidRPr="00F7176A">
        <w:rPr>
          <w:rFonts w:ascii="Arial"/>
          <w:spacing w:val="-1"/>
        </w:rPr>
        <w:t>performance</w:t>
      </w:r>
      <w:r w:rsidRPr="00F7176A">
        <w:rPr>
          <w:rFonts w:ascii="Arial"/>
          <w:spacing w:val="-21"/>
        </w:rPr>
        <w:t xml:space="preserve"> </w:t>
      </w:r>
      <w:r w:rsidRPr="00F7176A">
        <w:rPr>
          <w:rFonts w:ascii="Arial"/>
          <w:spacing w:val="-1"/>
        </w:rPr>
        <w:t>reports</w:t>
      </w:r>
      <w:r w:rsidR="00DA4609">
        <w:rPr>
          <w:rFonts w:ascii="Arial"/>
          <w:spacing w:val="-1"/>
        </w:rPr>
        <w:t>.  A portfolio holder may attend and speak at the Scrutiny Committee when a matter within their remit is being considered.  In both cases the member may not vote.</w:t>
      </w:r>
    </w:p>
    <w:p w14:paraId="14E160E8" w14:textId="77777777" w:rsidR="00A11627" w:rsidRDefault="00A11627" w:rsidP="00CD5D9A">
      <w:pPr>
        <w:spacing w:before="4"/>
        <w:rPr>
          <w:rFonts w:ascii="Arial" w:eastAsia="Arial" w:hAnsi="Arial" w:cs="Arial"/>
          <w:b/>
          <w:bCs/>
        </w:rPr>
      </w:pPr>
    </w:p>
    <w:p w14:paraId="254F5CA1" w14:textId="77777777" w:rsidR="00A11627" w:rsidRPr="00A11627" w:rsidRDefault="00A11627" w:rsidP="009B1C4B">
      <w:pPr>
        <w:spacing w:before="4"/>
        <w:ind w:left="1276"/>
        <w:rPr>
          <w:rFonts w:ascii="Arial" w:eastAsia="Arial" w:hAnsi="Arial" w:cs="Arial"/>
          <w:b/>
          <w:bCs/>
        </w:rPr>
      </w:pPr>
      <w:r>
        <w:rPr>
          <w:rFonts w:ascii="Arial" w:eastAsia="Arial" w:hAnsi="Arial" w:cs="Arial"/>
          <w:b/>
          <w:bCs/>
        </w:rPr>
        <w:t>Role of the Scrutiny Committee</w:t>
      </w:r>
    </w:p>
    <w:p w14:paraId="70A156BD" w14:textId="77777777" w:rsidR="00A11627" w:rsidRDefault="00A11627" w:rsidP="00CD5D9A">
      <w:pPr>
        <w:spacing w:before="6"/>
        <w:rPr>
          <w:rFonts w:ascii="Arial" w:eastAsia="Arial" w:hAnsi="Arial" w:cs="Arial"/>
          <w:b/>
          <w:bCs/>
          <w:sz w:val="25"/>
          <w:szCs w:val="25"/>
        </w:rPr>
      </w:pPr>
    </w:p>
    <w:p w14:paraId="78899116" w14:textId="77777777" w:rsidR="00A11627" w:rsidRPr="00A11627" w:rsidRDefault="00A11627" w:rsidP="009B1C4B">
      <w:pPr>
        <w:pStyle w:val="BodyText"/>
        <w:widowControl w:val="0"/>
        <w:numPr>
          <w:ilvl w:val="1"/>
          <w:numId w:val="77"/>
        </w:numPr>
        <w:ind w:left="1843" w:right="337" w:hanging="567"/>
        <w:rPr>
          <w:rFonts w:eastAsia="Arial"/>
          <w:szCs w:val="24"/>
        </w:rPr>
      </w:pPr>
      <w:r>
        <w:rPr>
          <w:spacing w:val="-9"/>
        </w:rPr>
        <w:t>The</w:t>
      </w:r>
      <w:r>
        <w:rPr>
          <w:spacing w:val="39"/>
        </w:rPr>
        <w:t xml:space="preserve"> </w:t>
      </w:r>
      <w:r>
        <w:rPr>
          <w:spacing w:val="-4"/>
        </w:rPr>
        <w:t>Scrutiny</w:t>
      </w:r>
      <w:r>
        <w:rPr>
          <w:spacing w:val="53"/>
        </w:rPr>
        <w:t xml:space="preserve"> </w:t>
      </w:r>
      <w:r>
        <w:rPr>
          <w:spacing w:val="-2"/>
        </w:rPr>
        <w:t>Committee</w:t>
      </w:r>
      <w:r>
        <w:rPr>
          <w:spacing w:val="10"/>
        </w:rPr>
        <w:t xml:space="preserve"> </w:t>
      </w:r>
      <w:r>
        <w:rPr>
          <w:spacing w:val="-3"/>
        </w:rPr>
        <w:t>will</w:t>
      </w:r>
      <w:r>
        <w:rPr>
          <w:spacing w:val="45"/>
        </w:rPr>
        <w:t xml:space="preserve"> </w:t>
      </w:r>
      <w:r>
        <w:rPr>
          <w:spacing w:val="-3"/>
        </w:rPr>
        <w:t>develop</w:t>
      </w:r>
      <w:r>
        <w:rPr>
          <w:spacing w:val="25"/>
        </w:rPr>
        <w:t xml:space="preserve"> </w:t>
      </w:r>
      <w:r>
        <w:rPr>
          <w:spacing w:val="-7"/>
        </w:rPr>
        <w:t>the</w:t>
      </w:r>
      <w:r>
        <w:rPr>
          <w:spacing w:val="54"/>
        </w:rPr>
        <w:t xml:space="preserve"> </w:t>
      </w:r>
      <w:r>
        <w:rPr>
          <w:spacing w:val="-7"/>
        </w:rPr>
        <w:t>annual</w:t>
      </w:r>
      <w:r>
        <w:rPr>
          <w:spacing w:val="45"/>
        </w:rPr>
        <w:t xml:space="preserve"> </w:t>
      </w:r>
      <w:r>
        <w:rPr>
          <w:spacing w:val="-4"/>
        </w:rPr>
        <w:t>Scrutiny</w:t>
      </w:r>
      <w:r>
        <w:rPr>
          <w:spacing w:val="38"/>
        </w:rPr>
        <w:t xml:space="preserve"> </w:t>
      </w:r>
      <w:r>
        <w:rPr>
          <w:spacing w:val="-1"/>
        </w:rPr>
        <w:t>Plan</w:t>
      </w:r>
      <w:r>
        <w:rPr>
          <w:spacing w:val="25"/>
        </w:rPr>
        <w:t xml:space="preserve"> </w:t>
      </w:r>
      <w:r>
        <w:t>of</w:t>
      </w:r>
      <w:r>
        <w:rPr>
          <w:spacing w:val="16"/>
        </w:rPr>
        <w:t xml:space="preserve"> </w:t>
      </w:r>
      <w:r>
        <w:rPr>
          <w:spacing w:val="-12"/>
        </w:rPr>
        <w:t>the</w:t>
      </w:r>
      <w:r>
        <w:rPr>
          <w:spacing w:val="23"/>
        </w:rPr>
        <w:t xml:space="preserve"> </w:t>
      </w:r>
      <w:r>
        <w:rPr>
          <w:spacing w:val="-3"/>
        </w:rPr>
        <w:t>Council</w:t>
      </w:r>
      <w:r>
        <w:rPr>
          <w:spacing w:val="30"/>
        </w:rPr>
        <w:t xml:space="preserve"> </w:t>
      </w:r>
      <w:r>
        <w:rPr>
          <w:spacing w:val="-5"/>
        </w:rPr>
        <w:t>and</w:t>
      </w:r>
      <w:r>
        <w:rPr>
          <w:spacing w:val="24"/>
        </w:rPr>
        <w:t xml:space="preserve"> </w:t>
      </w:r>
      <w:proofErr w:type="gramStart"/>
      <w:r>
        <w:rPr>
          <w:spacing w:val="-3"/>
        </w:rPr>
        <w:t>will</w:t>
      </w:r>
      <w:r>
        <w:t xml:space="preserve"> </w:t>
      </w:r>
      <w:r>
        <w:rPr>
          <w:spacing w:val="8"/>
        </w:rPr>
        <w:t xml:space="preserve"> </w:t>
      </w:r>
      <w:r>
        <w:rPr>
          <w:spacing w:val="-2"/>
        </w:rPr>
        <w:t>submit</w:t>
      </w:r>
      <w:proofErr w:type="gramEnd"/>
      <w:r>
        <w:rPr>
          <w:spacing w:val="1"/>
        </w:rPr>
        <w:t xml:space="preserve"> </w:t>
      </w:r>
      <w:r>
        <w:rPr>
          <w:spacing w:val="3"/>
        </w:rPr>
        <w:t>it</w:t>
      </w:r>
      <w:r>
        <w:rPr>
          <w:spacing w:val="1"/>
        </w:rPr>
        <w:t xml:space="preserve"> </w:t>
      </w:r>
      <w:r>
        <w:rPr>
          <w:spacing w:val="-4"/>
        </w:rPr>
        <w:t>to</w:t>
      </w:r>
      <w:r>
        <w:rPr>
          <w:spacing w:val="10"/>
        </w:rPr>
        <w:t xml:space="preserve"> </w:t>
      </w:r>
      <w:r>
        <w:rPr>
          <w:spacing w:val="-3"/>
        </w:rPr>
        <w:t>Council</w:t>
      </w:r>
      <w:r>
        <w:t xml:space="preserve"> </w:t>
      </w:r>
      <w:r>
        <w:rPr>
          <w:spacing w:val="-2"/>
        </w:rPr>
        <w:t>for</w:t>
      </w:r>
      <w:r>
        <w:rPr>
          <w:spacing w:val="3"/>
        </w:rPr>
        <w:t xml:space="preserve"> </w:t>
      </w:r>
      <w:r>
        <w:rPr>
          <w:spacing w:val="-3"/>
        </w:rPr>
        <w:t>agreement.</w:t>
      </w:r>
      <w:r>
        <w:rPr>
          <w:spacing w:val="17"/>
        </w:rPr>
        <w:t xml:space="preserve"> </w:t>
      </w:r>
      <w:r>
        <w:rPr>
          <w:spacing w:val="-9"/>
        </w:rPr>
        <w:t>The</w:t>
      </w:r>
      <w:r>
        <w:rPr>
          <w:spacing w:val="24"/>
        </w:rPr>
        <w:t xml:space="preserve"> </w:t>
      </w:r>
      <w:r>
        <w:rPr>
          <w:spacing w:val="-6"/>
        </w:rPr>
        <w:t>Scrutiny</w:t>
      </w:r>
      <w:r>
        <w:rPr>
          <w:spacing w:val="35"/>
        </w:rPr>
        <w:t xml:space="preserve"> </w:t>
      </w:r>
      <w:r>
        <w:rPr>
          <w:spacing w:val="-2"/>
        </w:rPr>
        <w:t>Committee</w:t>
      </w:r>
      <w:r>
        <w:rPr>
          <w:spacing w:val="-6"/>
        </w:rPr>
        <w:t xml:space="preserve"> </w:t>
      </w:r>
      <w:r>
        <w:rPr>
          <w:spacing w:val="-3"/>
        </w:rPr>
        <w:t>will</w:t>
      </w:r>
      <w:r>
        <w:rPr>
          <w:spacing w:val="15"/>
        </w:rPr>
        <w:t xml:space="preserve"> </w:t>
      </w:r>
      <w:r>
        <w:rPr>
          <w:spacing w:val="-2"/>
        </w:rPr>
        <w:t>also</w:t>
      </w:r>
      <w:r>
        <w:rPr>
          <w:spacing w:val="10"/>
        </w:rPr>
        <w:t xml:space="preserve"> </w:t>
      </w:r>
      <w:r>
        <w:t>be</w:t>
      </w:r>
      <w:r>
        <w:rPr>
          <w:spacing w:val="-6"/>
        </w:rPr>
        <w:t xml:space="preserve"> </w:t>
      </w:r>
      <w:r>
        <w:rPr>
          <w:spacing w:val="-2"/>
        </w:rPr>
        <w:t>responsible</w:t>
      </w:r>
      <w:r>
        <w:rPr>
          <w:spacing w:val="10"/>
        </w:rPr>
        <w:t xml:space="preserve"> </w:t>
      </w:r>
      <w:r>
        <w:rPr>
          <w:spacing w:val="-2"/>
        </w:rPr>
        <w:t>for</w:t>
      </w:r>
      <w:r>
        <w:rPr>
          <w:spacing w:val="62"/>
        </w:rPr>
        <w:t xml:space="preserve"> </w:t>
      </w:r>
      <w:r>
        <w:rPr>
          <w:spacing w:val="-3"/>
        </w:rPr>
        <w:t>overseeing</w:t>
      </w:r>
      <w:r>
        <w:rPr>
          <w:spacing w:val="55"/>
        </w:rPr>
        <w:t xml:space="preserve"> </w:t>
      </w:r>
      <w:r>
        <w:rPr>
          <w:spacing w:val="-3"/>
        </w:rPr>
        <w:t>implementation</w:t>
      </w:r>
      <w:r>
        <w:rPr>
          <w:spacing w:val="55"/>
        </w:rPr>
        <w:t xml:space="preserve"> </w:t>
      </w:r>
      <w:r>
        <w:t>of</w:t>
      </w:r>
      <w:r>
        <w:rPr>
          <w:spacing w:val="31"/>
        </w:rPr>
        <w:t xml:space="preserve"> </w:t>
      </w:r>
      <w:r>
        <w:rPr>
          <w:spacing w:val="-12"/>
        </w:rPr>
        <w:t>the</w:t>
      </w:r>
      <w:r>
        <w:rPr>
          <w:spacing w:val="53"/>
        </w:rPr>
        <w:t xml:space="preserve"> </w:t>
      </w:r>
      <w:r>
        <w:rPr>
          <w:spacing w:val="-5"/>
        </w:rPr>
        <w:t>plan.</w:t>
      </w:r>
      <w:r>
        <w:rPr>
          <w:spacing w:val="32"/>
        </w:rPr>
        <w:t xml:space="preserve"> </w:t>
      </w:r>
      <w:proofErr w:type="gramStart"/>
      <w:r>
        <w:rPr>
          <w:spacing w:val="-9"/>
        </w:rPr>
        <w:t>The</w:t>
      </w:r>
      <w:r>
        <w:t xml:space="preserve"> </w:t>
      </w:r>
      <w:r>
        <w:rPr>
          <w:spacing w:val="3"/>
        </w:rPr>
        <w:t xml:space="preserve"> </w:t>
      </w:r>
      <w:r>
        <w:rPr>
          <w:spacing w:val="-5"/>
        </w:rPr>
        <w:t>scrutiny</w:t>
      </w:r>
      <w:proofErr w:type="gramEnd"/>
      <w:r>
        <w:rPr>
          <w:spacing w:val="52"/>
        </w:rPr>
        <w:t xml:space="preserve"> </w:t>
      </w:r>
      <w:r>
        <w:rPr>
          <w:spacing w:val="-3"/>
        </w:rPr>
        <w:t>will</w:t>
      </w:r>
      <w:r>
        <w:rPr>
          <w:spacing w:val="45"/>
        </w:rPr>
        <w:t xml:space="preserve"> </w:t>
      </w:r>
      <w:r>
        <w:rPr>
          <w:spacing w:val="-2"/>
        </w:rPr>
        <w:t>identify</w:t>
      </w:r>
      <w:r>
        <w:rPr>
          <w:spacing w:val="53"/>
        </w:rPr>
        <w:t xml:space="preserve"> </w:t>
      </w:r>
      <w:r>
        <w:rPr>
          <w:spacing w:val="-7"/>
        </w:rPr>
        <w:t>the</w:t>
      </w:r>
      <w:r>
        <w:rPr>
          <w:spacing w:val="54"/>
        </w:rPr>
        <w:t xml:space="preserve"> </w:t>
      </w:r>
      <w:r>
        <w:rPr>
          <w:spacing w:val="-1"/>
        </w:rPr>
        <w:t>principal</w:t>
      </w:r>
      <w:r>
        <w:rPr>
          <w:spacing w:val="30"/>
        </w:rPr>
        <w:t xml:space="preserve"> </w:t>
      </w:r>
      <w:r>
        <w:rPr>
          <w:spacing w:val="-1"/>
        </w:rPr>
        <w:t>areas</w:t>
      </w:r>
      <w:r>
        <w:rPr>
          <w:spacing w:val="63"/>
        </w:rPr>
        <w:t xml:space="preserve"> </w:t>
      </w:r>
      <w:r>
        <w:rPr>
          <w:spacing w:val="-4"/>
        </w:rPr>
        <w:t>which</w:t>
      </w:r>
      <w:r>
        <w:rPr>
          <w:spacing w:val="9"/>
        </w:rPr>
        <w:t xml:space="preserve"> </w:t>
      </w:r>
      <w:r>
        <w:rPr>
          <w:spacing w:val="-3"/>
        </w:rPr>
        <w:t>require</w:t>
      </w:r>
      <w:r>
        <w:rPr>
          <w:spacing w:val="24"/>
        </w:rPr>
        <w:t xml:space="preserve"> </w:t>
      </w:r>
      <w:r>
        <w:rPr>
          <w:spacing w:val="-1"/>
        </w:rPr>
        <w:t>detailed</w:t>
      </w:r>
      <w:r>
        <w:rPr>
          <w:spacing w:val="66"/>
        </w:rPr>
        <w:t xml:space="preserve"> </w:t>
      </w:r>
      <w:r>
        <w:rPr>
          <w:spacing w:val="-6"/>
        </w:rPr>
        <w:t>scrutiny.</w:t>
      </w:r>
      <w:r>
        <w:rPr>
          <w:spacing w:val="60"/>
        </w:rPr>
        <w:t xml:space="preserve"> </w:t>
      </w:r>
      <w:r>
        <w:rPr>
          <w:spacing w:val="-11"/>
        </w:rPr>
        <w:t>In</w:t>
      </w:r>
      <w:r>
        <w:rPr>
          <w:spacing w:val="25"/>
        </w:rPr>
        <w:t xml:space="preserve"> </w:t>
      </w:r>
      <w:r>
        <w:rPr>
          <w:spacing w:val="-1"/>
        </w:rPr>
        <w:t>order</w:t>
      </w:r>
      <w:r>
        <w:rPr>
          <w:spacing w:val="3"/>
        </w:rPr>
        <w:t xml:space="preserve"> </w:t>
      </w:r>
      <w:r>
        <w:rPr>
          <w:spacing w:val="-4"/>
        </w:rPr>
        <w:t>to</w:t>
      </w:r>
      <w:r>
        <w:rPr>
          <w:spacing w:val="10"/>
        </w:rPr>
        <w:t xml:space="preserve"> </w:t>
      </w:r>
      <w:r>
        <w:rPr>
          <w:spacing w:val="-5"/>
        </w:rPr>
        <w:t>undertake</w:t>
      </w:r>
      <w:r>
        <w:rPr>
          <w:spacing w:val="40"/>
        </w:rPr>
        <w:t xml:space="preserve"> </w:t>
      </w:r>
      <w:r>
        <w:rPr>
          <w:spacing w:val="-5"/>
        </w:rPr>
        <w:t>that</w:t>
      </w:r>
      <w:r>
        <w:rPr>
          <w:spacing w:val="16"/>
        </w:rPr>
        <w:t xml:space="preserve"> </w:t>
      </w:r>
      <w:r>
        <w:rPr>
          <w:spacing w:val="-6"/>
        </w:rPr>
        <w:t>scrutiny,</w:t>
      </w:r>
      <w:r>
        <w:rPr>
          <w:spacing w:val="46"/>
        </w:rPr>
        <w:t xml:space="preserve"> </w:t>
      </w:r>
      <w:r>
        <w:rPr>
          <w:spacing w:val="-7"/>
        </w:rPr>
        <w:t>the</w:t>
      </w:r>
      <w:r>
        <w:rPr>
          <w:spacing w:val="24"/>
        </w:rPr>
        <w:t xml:space="preserve"> </w:t>
      </w:r>
      <w:proofErr w:type="gramStart"/>
      <w:r>
        <w:rPr>
          <w:spacing w:val="-4"/>
        </w:rPr>
        <w:t>Scrutiny</w:t>
      </w:r>
      <w:r>
        <w:t xml:space="preserve"> </w:t>
      </w:r>
      <w:r>
        <w:rPr>
          <w:spacing w:val="15"/>
        </w:rPr>
        <w:t xml:space="preserve"> </w:t>
      </w:r>
      <w:r>
        <w:rPr>
          <w:spacing w:val="-2"/>
        </w:rPr>
        <w:t>Committee</w:t>
      </w:r>
      <w:proofErr w:type="gramEnd"/>
      <w:r>
        <w:rPr>
          <w:spacing w:val="24"/>
        </w:rPr>
        <w:t xml:space="preserve"> </w:t>
      </w:r>
      <w:r>
        <w:rPr>
          <w:spacing w:val="-2"/>
        </w:rPr>
        <w:t>may</w:t>
      </w:r>
      <w:r>
        <w:rPr>
          <w:spacing w:val="69"/>
        </w:rPr>
        <w:t xml:space="preserve"> </w:t>
      </w:r>
      <w:r>
        <w:rPr>
          <w:spacing w:val="-1"/>
        </w:rPr>
        <w:t>establish</w:t>
      </w:r>
      <w:r>
        <w:rPr>
          <w:spacing w:val="25"/>
        </w:rPr>
        <w:t xml:space="preserve"> </w:t>
      </w:r>
      <w:r>
        <w:rPr>
          <w:spacing w:val="-5"/>
        </w:rPr>
        <w:t>one</w:t>
      </w:r>
      <w:r>
        <w:rPr>
          <w:spacing w:val="39"/>
        </w:rPr>
        <w:t xml:space="preserve"> </w:t>
      </w:r>
      <w:r>
        <w:t>or</w:t>
      </w:r>
      <w:r>
        <w:rPr>
          <w:spacing w:val="33"/>
        </w:rPr>
        <w:t xml:space="preserve"> </w:t>
      </w:r>
      <w:r>
        <w:rPr>
          <w:spacing w:val="-3"/>
        </w:rPr>
        <w:t>more</w:t>
      </w:r>
      <w:r>
        <w:rPr>
          <w:spacing w:val="40"/>
        </w:rPr>
        <w:t xml:space="preserve"> </w:t>
      </w:r>
      <w:r>
        <w:rPr>
          <w:spacing w:val="-4"/>
        </w:rPr>
        <w:t>Scrutiny</w:t>
      </w:r>
      <w:r>
        <w:rPr>
          <w:spacing w:val="52"/>
        </w:rPr>
        <w:t xml:space="preserve"> </w:t>
      </w:r>
      <w:r>
        <w:rPr>
          <w:spacing w:val="-3"/>
        </w:rPr>
        <w:t>Panels.</w:t>
      </w:r>
      <w:r>
        <w:rPr>
          <w:spacing w:val="16"/>
        </w:rPr>
        <w:t xml:space="preserve"> </w:t>
      </w:r>
      <w:r>
        <w:rPr>
          <w:spacing w:val="-9"/>
        </w:rPr>
        <w:t>The</w:t>
      </w:r>
      <w:r>
        <w:rPr>
          <w:spacing w:val="55"/>
        </w:rPr>
        <w:t xml:space="preserve"> </w:t>
      </w:r>
      <w:r>
        <w:rPr>
          <w:spacing w:val="-4"/>
        </w:rPr>
        <w:t>Scrutiny</w:t>
      </w:r>
      <w:r>
        <w:rPr>
          <w:spacing w:val="38"/>
        </w:rPr>
        <w:t xml:space="preserve"> </w:t>
      </w:r>
      <w:r>
        <w:rPr>
          <w:spacing w:val="-2"/>
        </w:rPr>
        <w:t>Committee</w:t>
      </w:r>
      <w:r>
        <w:rPr>
          <w:spacing w:val="40"/>
        </w:rPr>
        <w:t xml:space="preserve"> </w:t>
      </w:r>
      <w:r>
        <w:rPr>
          <w:spacing w:val="-3"/>
        </w:rPr>
        <w:t>will</w:t>
      </w:r>
      <w:r>
        <w:rPr>
          <w:spacing w:val="59"/>
        </w:rPr>
        <w:t xml:space="preserve"> </w:t>
      </w:r>
      <w:r>
        <w:rPr>
          <w:spacing w:val="-7"/>
        </w:rPr>
        <w:t>have</w:t>
      </w:r>
      <w:r>
        <w:rPr>
          <w:spacing w:val="51"/>
        </w:rPr>
        <w:t xml:space="preserve"> </w:t>
      </w:r>
      <w:r>
        <w:rPr>
          <w:spacing w:val="-7"/>
        </w:rPr>
        <w:t>no</w:t>
      </w:r>
      <w:r>
        <w:rPr>
          <w:spacing w:val="54"/>
        </w:rPr>
        <w:t xml:space="preserve"> </w:t>
      </w:r>
      <w:r>
        <w:rPr>
          <w:spacing w:val="-1"/>
        </w:rPr>
        <w:t>decision-making</w:t>
      </w:r>
      <w:r>
        <w:rPr>
          <w:spacing w:val="24"/>
        </w:rPr>
        <w:t xml:space="preserve"> </w:t>
      </w:r>
      <w:r>
        <w:rPr>
          <w:spacing w:val="-2"/>
        </w:rPr>
        <w:t>power</w:t>
      </w:r>
      <w:r>
        <w:rPr>
          <w:spacing w:val="34"/>
        </w:rPr>
        <w:t xml:space="preserve"> </w:t>
      </w:r>
      <w:r>
        <w:rPr>
          <w:spacing w:val="-5"/>
        </w:rPr>
        <w:t>but</w:t>
      </w:r>
      <w:r>
        <w:rPr>
          <w:spacing w:val="46"/>
        </w:rPr>
        <w:t xml:space="preserve"> </w:t>
      </w:r>
      <w:r>
        <w:rPr>
          <w:spacing w:val="-3"/>
        </w:rPr>
        <w:t>will</w:t>
      </w:r>
      <w:r>
        <w:rPr>
          <w:spacing w:val="44"/>
        </w:rPr>
        <w:t xml:space="preserve"> </w:t>
      </w:r>
      <w:r>
        <w:rPr>
          <w:spacing w:val="-1"/>
        </w:rPr>
        <w:t>make</w:t>
      </w:r>
      <w:r>
        <w:rPr>
          <w:spacing w:val="40"/>
        </w:rPr>
        <w:t xml:space="preserve"> </w:t>
      </w:r>
      <w:r>
        <w:rPr>
          <w:spacing w:val="-4"/>
        </w:rPr>
        <w:t>such</w:t>
      </w:r>
      <w:r>
        <w:rPr>
          <w:spacing w:val="55"/>
        </w:rPr>
        <w:t xml:space="preserve"> </w:t>
      </w:r>
      <w:r>
        <w:rPr>
          <w:spacing w:val="-3"/>
        </w:rPr>
        <w:t>recommendations</w:t>
      </w:r>
      <w:r>
        <w:rPr>
          <w:spacing w:val="54"/>
        </w:rPr>
        <w:t xml:space="preserve"> </w:t>
      </w:r>
      <w:r>
        <w:t>as</w:t>
      </w:r>
      <w:r>
        <w:rPr>
          <w:spacing w:val="37"/>
        </w:rPr>
        <w:t xml:space="preserve"> </w:t>
      </w:r>
      <w:r>
        <w:rPr>
          <w:spacing w:val="6"/>
        </w:rPr>
        <w:t>it</w:t>
      </w:r>
      <w:r>
        <w:rPr>
          <w:spacing w:val="39"/>
        </w:rPr>
        <w:t xml:space="preserve"> </w:t>
      </w:r>
      <w:r>
        <w:rPr>
          <w:spacing w:val="-2"/>
        </w:rPr>
        <w:t>considers</w:t>
      </w:r>
      <w:r>
        <w:rPr>
          <w:spacing w:val="64"/>
        </w:rPr>
        <w:t xml:space="preserve"> </w:t>
      </w:r>
      <w:r>
        <w:rPr>
          <w:spacing w:val="-1"/>
        </w:rPr>
        <w:t>appropriate</w:t>
      </w:r>
      <w:r>
        <w:rPr>
          <w:spacing w:val="-20"/>
        </w:rPr>
        <w:t xml:space="preserve"> </w:t>
      </w:r>
      <w:r>
        <w:rPr>
          <w:spacing w:val="-4"/>
        </w:rPr>
        <w:t>to</w:t>
      </w:r>
      <w:r>
        <w:rPr>
          <w:spacing w:val="-6"/>
        </w:rPr>
        <w:t xml:space="preserve"> </w:t>
      </w:r>
      <w:r>
        <w:rPr>
          <w:spacing w:val="-7"/>
        </w:rPr>
        <w:t>the</w:t>
      </w:r>
      <w:r>
        <w:rPr>
          <w:spacing w:val="24"/>
        </w:rPr>
        <w:t xml:space="preserve"> </w:t>
      </w:r>
      <w:r>
        <w:rPr>
          <w:spacing w:val="-5"/>
        </w:rPr>
        <w:t>Executive</w:t>
      </w:r>
      <w:r>
        <w:rPr>
          <w:spacing w:val="24"/>
        </w:rPr>
        <w:t xml:space="preserve"> </w:t>
      </w:r>
      <w:r>
        <w:rPr>
          <w:spacing w:val="-5"/>
        </w:rPr>
        <w:t>and</w:t>
      </w:r>
      <w:r>
        <w:rPr>
          <w:spacing w:val="9"/>
        </w:rPr>
        <w:t xml:space="preserve"> </w:t>
      </w:r>
      <w:r w:rsidR="00C72861">
        <w:rPr>
          <w:spacing w:val="9"/>
        </w:rPr>
        <w:t xml:space="preserve">Education, </w:t>
      </w:r>
      <w:r w:rsidR="00C523D8">
        <w:rPr>
          <w:rFonts w:cs="Arial"/>
        </w:rPr>
        <w:t>Children and Young People Executive</w:t>
      </w:r>
      <w:r>
        <w:rPr>
          <w:spacing w:val="-4"/>
        </w:rPr>
        <w:t>.</w:t>
      </w:r>
    </w:p>
    <w:p w14:paraId="508FDFB8" w14:textId="77777777" w:rsidR="00A11627" w:rsidRDefault="00A11627" w:rsidP="00CD5D9A">
      <w:pPr>
        <w:spacing w:before="7"/>
        <w:rPr>
          <w:rFonts w:ascii="Arial" w:eastAsia="Arial" w:hAnsi="Arial" w:cs="Arial"/>
          <w:sz w:val="21"/>
          <w:szCs w:val="21"/>
        </w:rPr>
      </w:pPr>
    </w:p>
    <w:p w14:paraId="3A8670E2" w14:textId="77777777" w:rsidR="00A11627" w:rsidRPr="00A11627" w:rsidRDefault="00A11627" w:rsidP="009B1C4B">
      <w:pPr>
        <w:spacing w:before="7"/>
        <w:ind w:left="1276"/>
        <w:rPr>
          <w:rFonts w:ascii="Arial" w:eastAsia="Arial" w:hAnsi="Arial" w:cs="Arial"/>
          <w:b/>
        </w:rPr>
      </w:pPr>
      <w:r w:rsidRPr="00A11627">
        <w:rPr>
          <w:rFonts w:ascii="Arial" w:eastAsia="Arial" w:hAnsi="Arial" w:cs="Arial"/>
          <w:b/>
        </w:rPr>
        <w:t>Sc</w:t>
      </w:r>
      <w:r>
        <w:rPr>
          <w:rFonts w:ascii="Arial" w:eastAsia="Arial" w:hAnsi="Arial" w:cs="Arial"/>
          <w:b/>
        </w:rPr>
        <w:t xml:space="preserve">rutiny Panels </w:t>
      </w:r>
    </w:p>
    <w:p w14:paraId="52A55C2D" w14:textId="77777777" w:rsidR="00A11627" w:rsidRPr="009B1C4B" w:rsidRDefault="00A11627" w:rsidP="00CD5D9A">
      <w:pPr>
        <w:spacing w:before="6"/>
        <w:rPr>
          <w:rFonts w:ascii="Arial" w:eastAsia="Arial" w:hAnsi="Arial" w:cs="Arial"/>
        </w:rPr>
      </w:pPr>
    </w:p>
    <w:p w14:paraId="2CCE0E87" w14:textId="77777777" w:rsidR="00A11627" w:rsidRPr="00A11627" w:rsidRDefault="00A11627" w:rsidP="009B1C4B">
      <w:pPr>
        <w:pStyle w:val="BodyText"/>
        <w:widowControl w:val="0"/>
        <w:numPr>
          <w:ilvl w:val="1"/>
          <w:numId w:val="77"/>
        </w:numPr>
        <w:ind w:left="1843" w:right="397" w:hanging="567"/>
        <w:rPr>
          <w:rFonts w:eastAsia="Arial"/>
          <w:szCs w:val="24"/>
        </w:rPr>
      </w:pPr>
      <w:r>
        <w:t>A</w:t>
      </w:r>
      <w:r>
        <w:rPr>
          <w:spacing w:val="13"/>
        </w:rPr>
        <w:t xml:space="preserve"> </w:t>
      </w:r>
      <w:r>
        <w:rPr>
          <w:spacing w:val="-4"/>
        </w:rPr>
        <w:t>Scrutiny</w:t>
      </w:r>
      <w:r>
        <w:rPr>
          <w:spacing w:val="23"/>
        </w:rPr>
        <w:t xml:space="preserve"> </w:t>
      </w:r>
      <w:r>
        <w:rPr>
          <w:spacing w:val="-2"/>
        </w:rPr>
        <w:t>Panel</w:t>
      </w:r>
      <w:r>
        <w:t xml:space="preserve"> </w:t>
      </w:r>
      <w:r>
        <w:rPr>
          <w:spacing w:val="-3"/>
        </w:rPr>
        <w:t>will</w:t>
      </w:r>
      <w:r>
        <w:rPr>
          <w:spacing w:val="15"/>
        </w:rPr>
        <w:t xml:space="preserve"> </w:t>
      </w:r>
      <w:r>
        <w:rPr>
          <w:spacing w:val="-1"/>
        </w:rPr>
        <w:t>consist</w:t>
      </w:r>
      <w:r>
        <w:rPr>
          <w:spacing w:val="1"/>
        </w:rPr>
        <w:t xml:space="preserve"> </w:t>
      </w:r>
      <w:r>
        <w:t>of</w:t>
      </w:r>
      <w:r>
        <w:rPr>
          <w:spacing w:val="1"/>
        </w:rPr>
        <w:t xml:space="preserve"> </w:t>
      </w:r>
      <w:r>
        <w:rPr>
          <w:spacing w:val="-7"/>
        </w:rPr>
        <w:t>up</w:t>
      </w:r>
      <w:r>
        <w:rPr>
          <w:spacing w:val="24"/>
        </w:rPr>
        <w:t xml:space="preserve"> </w:t>
      </w:r>
      <w:r>
        <w:rPr>
          <w:spacing w:val="-4"/>
        </w:rPr>
        <w:t>to</w:t>
      </w:r>
      <w:r>
        <w:rPr>
          <w:spacing w:val="10"/>
        </w:rPr>
        <w:t xml:space="preserve"> </w:t>
      </w:r>
      <w:r>
        <w:rPr>
          <w:spacing w:val="-4"/>
        </w:rPr>
        <w:t>five</w:t>
      </w:r>
      <w:r>
        <w:rPr>
          <w:spacing w:val="9"/>
        </w:rPr>
        <w:t xml:space="preserve"> </w:t>
      </w:r>
      <w:r>
        <w:rPr>
          <w:spacing w:val="-2"/>
        </w:rPr>
        <w:t>members</w:t>
      </w:r>
      <w:r>
        <w:rPr>
          <w:spacing w:val="8"/>
        </w:rPr>
        <w:t xml:space="preserve"> </w:t>
      </w:r>
      <w:r>
        <w:t>of</w:t>
      </w:r>
      <w:r>
        <w:rPr>
          <w:spacing w:val="16"/>
        </w:rPr>
        <w:t xml:space="preserve"> </w:t>
      </w:r>
      <w:r>
        <w:rPr>
          <w:spacing w:val="-7"/>
        </w:rPr>
        <w:t>the</w:t>
      </w:r>
      <w:r>
        <w:rPr>
          <w:spacing w:val="24"/>
        </w:rPr>
        <w:t xml:space="preserve"> </w:t>
      </w:r>
      <w:r>
        <w:rPr>
          <w:spacing w:val="-3"/>
        </w:rPr>
        <w:t>Council</w:t>
      </w:r>
      <w:r>
        <w:t xml:space="preserve"> </w:t>
      </w:r>
      <w:r>
        <w:rPr>
          <w:spacing w:val="1"/>
        </w:rPr>
        <w:t>as</w:t>
      </w:r>
      <w:r>
        <w:rPr>
          <w:spacing w:val="32"/>
        </w:rPr>
        <w:t xml:space="preserve"> </w:t>
      </w:r>
      <w:r>
        <w:rPr>
          <w:spacing w:val="-3"/>
        </w:rPr>
        <w:t>determined</w:t>
      </w:r>
      <w:r>
        <w:rPr>
          <w:spacing w:val="10"/>
        </w:rPr>
        <w:t xml:space="preserve"> </w:t>
      </w:r>
      <w:r>
        <w:t>by</w:t>
      </w:r>
      <w:r>
        <w:rPr>
          <w:spacing w:val="8"/>
        </w:rPr>
        <w:t xml:space="preserve"> </w:t>
      </w:r>
      <w:r>
        <w:rPr>
          <w:spacing w:val="-7"/>
        </w:rPr>
        <w:t>the</w:t>
      </w:r>
      <w:r>
        <w:rPr>
          <w:spacing w:val="66"/>
        </w:rPr>
        <w:t xml:space="preserve"> </w:t>
      </w:r>
      <w:r>
        <w:rPr>
          <w:spacing w:val="-4"/>
        </w:rPr>
        <w:t>Scrutiny</w:t>
      </w:r>
      <w:r>
        <w:rPr>
          <w:spacing w:val="8"/>
        </w:rPr>
        <w:t xml:space="preserve"> </w:t>
      </w:r>
      <w:r>
        <w:rPr>
          <w:spacing w:val="-1"/>
        </w:rPr>
        <w:t>Committee.</w:t>
      </w:r>
      <w:r>
        <w:rPr>
          <w:spacing w:val="2"/>
        </w:rPr>
        <w:t xml:space="preserve"> </w:t>
      </w:r>
      <w:r>
        <w:rPr>
          <w:spacing w:val="-4"/>
        </w:rPr>
        <w:t>Any</w:t>
      </w:r>
      <w:r>
        <w:rPr>
          <w:spacing w:val="8"/>
        </w:rPr>
        <w:t xml:space="preserve"> </w:t>
      </w:r>
      <w:r>
        <w:rPr>
          <w:spacing w:val="-2"/>
        </w:rPr>
        <w:t>member</w:t>
      </w:r>
      <w:r>
        <w:rPr>
          <w:spacing w:val="-12"/>
        </w:rPr>
        <w:t xml:space="preserve"> </w:t>
      </w:r>
      <w:r>
        <w:t>of</w:t>
      </w:r>
      <w:r>
        <w:rPr>
          <w:spacing w:val="1"/>
        </w:rPr>
        <w:t xml:space="preserve"> </w:t>
      </w:r>
      <w:r>
        <w:rPr>
          <w:spacing w:val="-7"/>
        </w:rPr>
        <w:t>the</w:t>
      </w:r>
      <w:r>
        <w:rPr>
          <w:spacing w:val="24"/>
        </w:rPr>
        <w:t xml:space="preserve"> </w:t>
      </w:r>
      <w:r>
        <w:rPr>
          <w:spacing w:val="-3"/>
        </w:rPr>
        <w:t>Council</w:t>
      </w:r>
      <w:r>
        <w:t xml:space="preserve"> </w:t>
      </w:r>
      <w:r>
        <w:rPr>
          <w:spacing w:val="-4"/>
        </w:rPr>
        <w:t>other</w:t>
      </w:r>
      <w:r>
        <w:rPr>
          <w:spacing w:val="60"/>
        </w:rPr>
        <w:t xml:space="preserve"> </w:t>
      </w:r>
      <w:r>
        <w:rPr>
          <w:spacing w:val="-5"/>
        </w:rPr>
        <w:t>than</w:t>
      </w:r>
      <w:r>
        <w:rPr>
          <w:spacing w:val="9"/>
        </w:rPr>
        <w:t xml:space="preserve"> </w:t>
      </w:r>
      <w:r>
        <w:t>a</w:t>
      </w:r>
      <w:r>
        <w:rPr>
          <w:spacing w:val="9"/>
        </w:rPr>
        <w:t xml:space="preserve"> </w:t>
      </w:r>
      <w:r>
        <w:rPr>
          <w:spacing w:val="-2"/>
        </w:rPr>
        <w:t>member</w:t>
      </w:r>
      <w:r>
        <w:rPr>
          <w:spacing w:val="-12"/>
        </w:rPr>
        <w:t xml:space="preserve"> </w:t>
      </w:r>
      <w:r>
        <w:t>of</w:t>
      </w:r>
      <w:r>
        <w:rPr>
          <w:spacing w:val="1"/>
        </w:rPr>
        <w:t xml:space="preserve"> </w:t>
      </w:r>
      <w:r>
        <w:rPr>
          <w:spacing w:val="-7"/>
        </w:rPr>
        <w:t>the</w:t>
      </w:r>
      <w:r>
        <w:rPr>
          <w:spacing w:val="24"/>
        </w:rPr>
        <w:t xml:space="preserve"> </w:t>
      </w:r>
      <w:r>
        <w:rPr>
          <w:spacing w:val="-5"/>
        </w:rPr>
        <w:t>Executive</w:t>
      </w:r>
      <w:r>
        <w:rPr>
          <w:spacing w:val="24"/>
        </w:rPr>
        <w:t xml:space="preserve"> </w:t>
      </w:r>
      <w:r>
        <w:rPr>
          <w:spacing w:val="-3"/>
        </w:rPr>
        <w:t>within</w:t>
      </w:r>
      <w:r>
        <w:rPr>
          <w:spacing w:val="9"/>
        </w:rPr>
        <w:t xml:space="preserve"> </w:t>
      </w:r>
      <w:r>
        <w:rPr>
          <w:spacing w:val="-5"/>
        </w:rPr>
        <w:t>whose</w:t>
      </w:r>
      <w:r>
        <w:rPr>
          <w:spacing w:val="9"/>
        </w:rPr>
        <w:t xml:space="preserve"> </w:t>
      </w:r>
      <w:r>
        <w:rPr>
          <w:spacing w:val="-1"/>
        </w:rPr>
        <w:t>remit</w:t>
      </w:r>
      <w:r>
        <w:rPr>
          <w:spacing w:val="1"/>
        </w:rPr>
        <w:t xml:space="preserve"> </w:t>
      </w:r>
      <w:r>
        <w:rPr>
          <w:spacing w:val="-7"/>
        </w:rPr>
        <w:t>the</w:t>
      </w:r>
      <w:r>
        <w:rPr>
          <w:spacing w:val="9"/>
        </w:rPr>
        <w:t xml:space="preserve"> </w:t>
      </w:r>
      <w:r>
        <w:rPr>
          <w:spacing w:val="-2"/>
        </w:rPr>
        <w:t>review</w:t>
      </w:r>
      <w:r>
        <w:rPr>
          <w:spacing w:val="15"/>
        </w:rPr>
        <w:t xml:space="preserve"> </w:t>
      </w:r>
      <w:r>
        <w:t>topic</w:t>
      </w:r>
      <w:r>
        <w:rPr>
          <w:spacing w:val="-22"/>
        </w:rPr>
        <w:t xml:space="preserve"> </w:t>
      </w:r>
      <w:r>
        <w:rPr>
          <w:spacing w:val="-5"/>
        </w:rPr>
        <w:t>falls</w:t>
      </w:r>
      <w:r>
        <w:rPr>
          <w:spacing w:val="37"/>
        </w:rPr>
        <w:t xml:space="preserve"> </w:t>
      </w:r>
      <w:r>
        <w:rPr>
          <w:spacing w:val="-2"/>
        </w:rPr>
        <w:t>may</w:t>
      </w:r>
      <w:r>
        <w:rPr>
          <w:spacing w:val="37"/>
        </w:rPr>
        <w:t xml:space="preserve"> </w:t>
      </w:r>
      <w:r>
        <w:t>be</w:t>
      </w:r>
      <w:r>
        <w:rPr>
          <w:spacing w:val="24"/>
        </w:rPr>
        <w:t xml:space="preserve"> </w:t>
      </w:r>
      <w:r>
        <w:rPr>
          <w:spacing w:val="-2"/>
        </w:rPr>
        <w:t>appointed</w:t>
      </w:r>
      <w:r>
        <w:rPr>
          <w:spacing w:val="25"/>
        </w:rPr>
        <w:t xml:space="preserve"> </w:t>
      </w:r>
      <w:r>
        <w:rPr>
          <w:spacing w:val="-4"/>
        </w:rPr>
        <w:t>to</w:t>
      </w:r>
      <w:r>
        <w:rPr>
          <w:spacing w:val="40"/>
        </w:rPr>
        <w:t xml:space="preserve"> </w:t>
      </w:r>
      <w:r>
        <w:t>a</w:t>
      </w:r>
      <w:r>
        <w:rPr>
          <w:spacing w:val="24"/>
        </w:rPr>
        <w:t xml:space="preserve"> </w:t>
      </w:r>
      <w:r>
        <w:rPr>
          <w:spacing w:val="-4"/>
        </w:rPr>
        <w:t>Scrutiny</w:t>
      </w:r>
      <w:r>
        <w:rPr>
          <w:spacing w:val="53"/>
        </w:rPr>
        <w:t xml:space="preserve"> </w:t>
      </w:r>
      <w:r>
        <w:rPr>
          <w:spacing w:val="-3"/>
        </w:rPr>
        <w:t>Panel.</w:t>
      </w:r>
      <w:r>
        <w:rPr>
          <w:spacing w:val="1"/>
        </w:rPr>
        <w:t xml:space="preserve"> </w:t>
      </w:r>
      <w:r>
        <w:t>A</w:t>
      </w:r>
      <w:r>
        <w:rPr>
          <w:spacing w:val="28"/>
        </w:rPr>
        <w:t xml:space="preserve"> </w:t>
      </w:r>
      <w:r>
        <w:rPr>
          <w:spacing w:val="-4"/>
        </w:rPr>
        <w:t>Scrutiny</w:t>
      </w:r>
      <w:r>
        <w:rPr>
          <w:spacing w:val="52"/>
        </w:rPr>
        <w:t xml:space="preserve"> </w:t>
      </w:r>
      <w:r>
        <w:rPr>
          <w:spacing w:val="-2"/>
        </w:rPr>
        <w:t>Panel</w:t>
      </w:r>
      <w:r>
        <w:rPr>
          <w:spacing w:val="30"/>
        </w:rPr>
        <w:t xml:space="preserve"> </w:t>
      </w:r>
      <w:r>
        <w:rPr>
          <w:spacing w:val="-3"/>
        </w:rPr>
        <w:t>will</w:t>
      </w:r>
      <w:r>
        <w:rPr>
          <w:spacing w:val="45"/>
        </w:rPr>
        <w:t xml:space="preserve"> </w:t>
      </w:r>
      <w:r>
        <w:rPr>
          <w:spacing w:val="-1"/>
        </w:rPr>
        <w:t>consist</w:t>
      </w:r>
      <w:r>
        <w:rPr>
          <w:spacing w:val="31"/>
        </w:rPr>
        <w:t xml:space="preserve"> </w:t>
      </w:r>
      <w:r>
        <w:t>of</w:t>
      </w:r>
      <w:r>
        <w:rPr>
          <w:spacing w:val="16"/>
        </w:rPr>
        <w:t xml:space="preserve"> </w:t>
      </w:r>
      <w:r>
        <w:t>a</w:t>
      </w:r>
      <w:r>
        <w:rPr>
          <w:spacing w:val="41"/>
        </w:rPr>
        <w:t xml:space="preserve"> </w:t>
      </w:r>
      <w:r>
        <w:rPr>
          <w:spacing w:val="-2"/>
        </w:rPr>
        <w:t>member</w:t>
      </w:r>
      <w:r>
        <w:rPr>
          <w:spacing w:val="33"/>
        </w:rPr>
        <w:t xml:space="preserve"> </w:t>
      </w:r>
      <w:r>
        <w:t>or</w:t>
      </w:r>
      <w:r>
        <w:rPr>
          <w:spacing w:val="48"/>
        </w:rPr>
        <w:t xml:space="preserve"> </w:t>
      </w:r>
      <w:r>
        <w:rPr>
          <w:spacing w:val="-2"/>
        </w:rPr>
        <w:t>members</w:t>
      </w:r>
      <w:r>
        <w:rPr>
          <w:spacing w:val="23"/>
        </w:rPr>
        <w:t xml:space="preserve"> </w:t>
      </w:r>
      <w:r>
        <w:rPr>
          <w:spacing w:val="-3"/>
        </w:rPr>
        <w:t>drawn</w:t>
      </w:r>
      <w:r>
        <w:rPr>
          <w:spacing w:val="40"/>
        </w:rPr>
        <w:t xml:space="preserve"> </w:t>
      </w:r>
      <w:r>
        <w:rPr>
          <w:spacing w:val="-3"/>
        </w:rPr>
        <w:t>from</w:t>
      </w:r>
      <w:r>
        <w:rPr>
          <w:spacing w:val="32"/>
        </w:rPr>
        <w:t xml:space="preserve"> </w:t>
      </w:r>
      <w:r>
        <w:rPr>
          <w:spacing w:val="-7"/>
        </w:rPr>
        <w:t>the</w:t>
      </w:r>
      <w:r>
        <w:rPr>
          <w:spacing w:val="40"/>
        </w:rPr>
        <w:t xml:space="preserve"> </w:t>
      </w:r>
      <w:r>
        <w:rPr>
          <w:spacing w:val="-1"/>
        </w:rPr>
        <w:t>Administration</w:t>
      </w:r>
      <w:r>
        <w:rPr>
          <w:spacing w:val="25"/>
        </w:rPr>
        <w:t xml:space="preserve"> </w:t>
      </w:r>
      <w:r>
        <w:rPr>
          <w:spacing w:val="-5"/>
        </w:rPr>
        <w:t>and</w:t>
      </w:r>
      <w:r>
        <w:rPr>
          <w:spacing w:val="24"/>
        </w:rPr>
        <w:t xml:space="preserve"> </w:t>
      </w:r>
      <w:r>
        <w:t>a</w:t>
      </w:r>
      <w:r>
        <w:rPr>
          <w:spacing w:val="24"/>
        </w:rPr>
        <w:t xml:space="preserve"> </w:t>
      </w:r>
      <w:r>
        <w:rPr>
          <w:spacing w:val="-2"/>
        </w:rPr>
        <w:t>member</w:t>
      </w:r>
      <w:r>
        <w:rPr>
          <w:spacing w:val="34"/>
        </w:rPr>
        <w:t xml:space="preserve"> </w:t>
      </w:r>
      <w:r>
        <w:rPr>
          <w:spacing w:val="1"/>
        </w:rPr>
        <w:t>or</w:t>
      </w:r>
      <w:r>
        <w:rPr>
          <w:spacing w:val="41"/>
        </w:rPr>
        <w:t xml:space="preserve"> </w:t>
      </w:r>
      <w:r>
        <w:rPr>
          <w:spacing w:val="-2"/>
        </w:rPr>
        <w:t>members</w:t>
      </w:r>
      <w:r>
        <w:rPr>
          <w:spacing w:val="23"/>
        </w:rPr>
        <w:t xml:space="preserve"> </w:t>
      </w:r>
      <w:r>
        <w:rPr>
          <w:spacing w:val="-5"/>
        </w:rPr>
        <w:t>not</w:t>
      </w:r>
      <w:r>
        <w:rPr>
          <w:spacing w:val="45"/>
        </w:rPr>
        <w:t xml:space="preserve"> </w:t>
      </w:r>
      <w:r>
        <w:rPr>
          <w:spacing w:val="-3"/>
        </w:rPr>
        <w:t>drawn</w:t>
      </w:r>
      <w:r>
        <w:rPr>
          <w:spacing w:val="25"/>
        </w:rPr>
        <w:t xml:space="preserve"> </w:t>
      </w:r>
      <w:r>
        <w:rPr>
          <w:spacing w:val="-3"/>
        </w:rPr>
        <w:t>from</w:t>
      </w:r>
      <w:r>
        <w:rPr>
          <w:spacing w:val="63"/>
        </w:rPr>
        <w:t xml:space="preserve"> </w:t>
      </w:r>
      <w:r>
        <w:rPr>
          <w:spacing w:val="-7"/>
        </w:rPr>
        <w:t>the</w:t>
      </w:r>
      <w:r>
        <w:rPr>
          <w:spacing w:val="55"/>
        </w:rPr>
        <w:t xml:space="preserve"> </w:t>
      </w:r>
      <w:r>
        <w:rPr>
          <w:spacing w:val="-2"/>
        </w:rPr>
        <w:t>Administration.</w:t>
      </w:r>
      <w:r>
        <w:rPr>
          <w:spacing w:val="16"/>
        </w:rPr>
        <w:t xml:space="preserve"> </w:t>
      </w:r>
      <w:r>
        <w:rPr>
          <w:spacing w:val="-9"/>
        </w:rPr>
        <w:t>The</w:t>
      </w:r>
      <w:r>
        <w:rPr>
          <w:spacing w:val="39"/>
        </w:rPr>
        <w:t xml:space="preserve"> </w:t>
      </w:r>
      <w:r>
        <w:rPr>
          <w:spacing w:val="-4"/>
        </w:rPr>
        <w:t>Scrutiny</w:t>
      </w:r>
      <w:r>
        <w:rPr>
          <w:spacing w:val="53"/>
        </w:rPr>
        <w:t xml:space="preserve"> </w:t>
      </w:r>
      <w:r>
        <w:rPr>
          <w:spacing w:val="-2"/>
        </w:rPr>
        <w:t>Panel</w:t>
      </w:r>
      <w:r>
        <w:rPr>
          <w:spacing w:val="45"/>
        </w:rPr>
        <w:t xml:space="preserve"> </w:t>
      </w:r>
      <w:r>
        <w:rPr>
          <w:spacing w:val="-6"/>
        </w:rPr>
        <w:t>will</w:t>
      </w:r>
      <w:r>
        <w:rPr>
          <w:spacing w:val="30"/>
        </w:rPr>
        <w:t xml:space="preserve"> </w:t>
      </w:r>
      <w:r>
        <w:rPr>
          <w:spacing w:val="-4"/>
        </w:rPr>
        <w:t>conduct</w:t>
      </w:r>
      <w:r>
        <w:rPr>
          <w:spacing w:val="45"/>
        </w:rPr>
        <w:t xml:space="preserve"> </w:t>
      </w:r>
      <w:r>
        <w:rPr>
          <w:spacing w:val="-1"/>
        </w:rPr>
        <w:t>its</w:t>
      </w:r>
      <w:r>
        <w:rPr>
          <w:spacing w:val="38"/>
        </w:rPr>
        <w:t xml:space="preserve"> </w:t>
      </w:r>
      <w:r>
        <w:rPr>
          <w:spacing w:val="-4"/>
        </w:rPr>
        <w:t>work</w:t>
      </w:r>
      <w:r>
        <w:rPr>
          <w:spacing w:val="38"/>
        </w:rPr>
        <w:t xml:space="preserve"> </w:t>
      </w:r>
      <w:r>
        <w:rPr>
          <w:spacing w:val="3"/>
        </w:rPr>
        <w:t>in</w:t>
      </w:r>
      <w:r>
        <w:rPr>
          <w:spacing w:val="24"/>
        </w:rPr>
        <w:t xml:space="preserve"> </w:t>
      </w:r>
      <w:r>
        <w:rPr>
          <w:spacing w:val="-2"/>
        </w:rPr>
        <w:t>accordance</w:t>
      </w:r>
      <w:r>
        <w:rPr>
          <w:spacing w:val="25"/>
        </w:rPr>
        <w:t xml:space="preserve"> </w:t>
      </w:r>
      <w:r>
        <w:rPr>
          <w:spacing w:val="-3"/>
        </w:rPr>
        <w:t>with</w:t>
      </w:r>
      <w:r>
        <w:rPr>
          <w:spacing w:val="39"/>
        </w:rPr>
        <w:t xml:space="preserve"> </w:t>
      </w:r>
      <w:r>
        <w:rPr>
          <w:spacing w:val="-7"/>
        </w:rPr>
        <w:t>the</w:t>
      </w:r>
      <w:r>
        <w:rPr>
          <w:spacing w:val="65"/>
        </w:rPr>
        <w:t xml:space="preserve"> </w:t>
      </w:r>
      <w:r>
        <w:rPr>
          <w:spacing w:val="-1"/>
        </w:rPr>
        <w:t>remit</w:t>
      </w:r>
      <w:r>
        <w:rPr>
          <w:spacing w:val="46"/>
        </w:rPr>
        <w:t xml:space="preserve"> </w:t>
      </w:r>
      <w:r>
        <w:rPr>
          <w:spacing w:val="-3"/>
        </w:rPr>
        <w:t>fixed</w:t>
      </w:r>
      <w:r>
        <w:rPr>
          <w:spacing w:val="40"/>
        </w:rPr>
        <w:t xml:space="preserve"> </w:t>
      </w:r>
      <w:r>
        <w:t>by</w:t>
      </w:r>
      <w:r>
        <w:rPr>
          <w:spacing w:val="37"/>
        </w:rPr>
        <w:t xml:space="preserve"> </w:t>
      </w:r>
      <w:proofErr w:type="gramStart"/>
      <w:r>
        <w:rPr>
          <w:spacing w:val="-7"/>
        </w:rPr>
        <w:t>the</w:t>
      </w:r>
      <w:r>
        <w:t xml:space="preserve"> </w:t>
      </w:r>
      <w:r>
        <w:rPr>
          <w:spacing w:val="3"/>
        </w:rPr>
        <w:t xml:space="preserve"> </w:t>
      </w:r>
      <w:r>
        <w:rPr>
          <w:spacing w:val="-6"/>
        </w:rPr>
        <w:t>Scrutiny</w:t>
      </w:r>
      <w:proofErr w:type="gramEnd"/>
      <w:r>
        <w:rPr>
          <w:spacing w:val="29"/>
        </w:rPr>
        <w:t xml:space="preserve"> </w:t>
      </w:r>
      <w:r>
        <w:rPr>
          <w:spacing w:val="-2"/>
        </w:rPr>
        <w:t>Committee</w:t>
      </w:r>
      <w:r>
        <w:rPr>
          <w:spacing w:val="39"/>
        </w:rPr>
        <w:t xml:space="preserve"> </w:t>
      </w:r>
      <w:r>
        <w:rPr>
          <w:spacing w:val="-5"/>
        </w:rPr>
        <w:t>and</w:t>
      </w:r>
      <w:r>
        <w:rPr>
          <w:spacing w:val="55"/>
        </w:rPr>
        <w:t xml:space="preserve"> </w:t>
      </w:r>
      <w:r>
        <w:rPr>
          <w:spacing w:val="3"/>
        </w:rPr>
        <w:t>in</w:t>
      </w:r>
      <w:r>
        <w:rPr>
          <w:spacing w:val="40"/>
        </w:rPr>
        <w:t xml:space="preserve"> </w:t>
      </w:r>
      <w:r>
        <w:rPr>
          <w:spacing w:val="-2"/>
        </w:rPr>
        <w:t>accordance</w:t>
      </w:r>
      <w:r>
        <w:rPr>
          <w:spacing w:val="39"/>
        </w:rPr>
        <w:t xml:space="preserve"> </w:t>
      </w:r>
      <w:r>
        <w:rPr>
          <w:spacing w:val="-3"/>
        </w:rPr>
        <w:t>with</w:t>
      </w:r>
      <w:r>
        <w:rPr>
          <w:spacing w:val="40"/>
        </w:rPr>
        <w:t xml:space="preserve"> </w:t>
      </w:r>
      <w:r>
        <w:rPr>
          <w:spacing w:val="-3"/>
        </w:rPr>
        <w:t>guidance</w:t>
      </w:r>
      <w:r>
        <w:rPr>
          <w:spacing w:val="55"/>
        </w:rPr>
        <w:t xml:space="preserve"> </w:t>
      </w:r>
      <w:r>
        <w:t>on</w:t>
      </w:r>
      <w:r>
        <w:rPr>
          <w:spacing w:val="40"/>
        </w:rPr>
        <w:t xml:space="preserve"> </w:t>
      </w:r>
      <w:r>
        <w:rPr>
          <w:spacing w:val="-5"/>
        </w:rPr>
        <w:t>scrutiny</w:t>
      </w:r>
      <w:r>
        <w:t xml:space="preserve"> </w:t>
      </w:r>
      <w:r>
        <w:rPr>
          <w:spacing w:val="30"/>
        </w:rPr>
        <w:t xml:space="preserve"> </w:t>
      </w:r>
      <w:r>
        <w:rPr>
          <w:spacing w:val="-2"/>
        </w:rPr>
        <w:t>issued</w:t>
      </w:r>
      <w:r>
        <w:rPr>
          <w:spacing w:val="24"/>
        </w:rPr>
        <w:t xml:space="preserve"> </w:t>
      </w:r>
      <w:r>
        <w:t>by</w:t>
      </w:r>
      <w:r>
        <w:rPr>
          <w:spacing w:val="23"/>
        </w:rPr>
        <w:t xml:space="preserve"> </w:t>
      </w:r>
      <w:r>
        <w:rPr>
          <w:spacing w:val="-12"/>
        </w:rPr>
        <w:t>the</w:t>
      </w:r>
      <w:r>
        <w:rPr>
          <w:spacing w:val="59"/>
        </w:rPr>
        <w:t xml:space="preserve"> </w:t>
      </w:r>
      <w:r>
        <w:rPr>
          <w:spacing w:val="-4"/>
        </w:rPr>
        <w:t>Scrutiny</w:t>
      </w:r>
      <w:r>
        <w:rPr>
          <w:spacing w:val="37"/>
        </w:rPr>
        <w:t xml:space="preserve"> </w:t>
      </w:r>
      <w:r>
        <w:rPr>
          <w:spacing w:val="-2"/>
        </w:rPr>
        <w:t>Committee</w:t>
      </w:r>
      <w:r>
        <w:rPr>
          <w:spacing w:val="24"/>
        </w:rPr>
        <w:t xml:space="preserve"> </w:t>
      </w:r>
      <w:r>
        <w:rPr>
          <w:spacing w:val="-3"/>
        </w:rPr>
        <w:t>from</w:t>
      </w:r>
      <w:r>
        <w:rPr>
          <w:spacing w:val="18"/>
        </w:rPr>
        <w:t xml:space="preserve"> </w:t>
      </w:r>
      <w:r>
        <w:rPr>
          <w:spacing w:val="-2"/>
        </w:rPr>
        <w:t>time</w:t>
      </w:r>
      <w:r>
        <w:rPr>
          <w:spacing w:val="24"/>
        </w:rPr>
        <w:t xml:space="preserve"> </w:t>
      </w:r>
      <w:r>
        <w:rPr>
          <w:spacing w:val="-4"/>
        </w:rPr>
        <w:t>to</w:t>
      </w:r>
      <w:r>
        <w:rPr>
          <w:spacing w:val="24"/>
        </w:rPr>
        <w:t xml:space="preserve"> </w:t>
      </w:r>
      <w:r>
        <w:rPr>
          <w:spacing w:val="-1"/>
        </w:rPr>
        <w:t>time.</w:t>
      </w:r>
      <w:r>
        <w:rPr>
          <w:spacing w:val="46"/>
        </w:rPr>
        <w:t xml:space="preserve"> </w:t>
      </w:r>
      <w:r>
        <w:rPr>
          <w:spacing w:val="-9"/>
        </w:rPr>
        <w:t>The</w:t>
      </w:r>
      <w:r>
        <w:rPr>
          <w:spacing w:val="40"/>
        </w:rPr>
        <w:t xml:space="preserve"> </w:t>
      </w:r>
      <w:r>
        <w:rPr>
          <w:spacing w:val="-4"/>
        </w:rPr>
        <w:t>Scrutiny</w:t>
      </w:r>
      <w:r>
        <w:rPr>
          <w:spacing w:val="37"/>
        </w:rPr>
        <w:t xml:space="preserve"> </w:t>
      </w:r>
      <w:r>
        <w:rPr>
          <w:spacing w:val="-2"/>
        </w:rPr>
        <w:t>Panel</w:t>
      </w:r>
      <w:r>
        <w:rPr>
          <w:spacing w:val="30"/>
        </w:rPr>
        <w:t xml:space="preserve"> </w:t>
      </w:r>
      <w:r>
        <w:rPr>
          <w:spacing w:val="-3"/>
        </w:rPr>
        <w:t>will</w:t>
      </w:r>
      <w:r>
        <w:rPr>
          <w:spacing w:val="30"/>
        </w:rPr>
        <w:t xml:space="preserve"> </w:t>
      </w:r>
      <w:r>
        <w:rPr>
          <w:spacing w:val="-7"/>
        </w:rPr>
        <w:t>have</w:t>
      </w:r>
      <w:r>
        <w:rPr>
          <w:spacing w:val="40"/>
        </w:rPr>
        <w:t xml:space="preserve"> </w:t>
      </w:r>
      <w:r>
        <w:rPr>
          <w:spacing w:val="-14"/>
        </w:rPr>
        <w:t>no</w:t>
      </w:r>
      <w:r>
        <w:rPr>
          <w:spacing w:val="25"/>
        </w:rPr>
        <w:t xml:space="preserve"> </w:t>
      </w:r>
      <w:r>
        <w:rPr>
          <w:spacing w:val="-1"/>
        </w:rPr>
        <w:t>decision-making</w:t>
      </w:r>
      <w:r>
        <w:rPr>
          <w:spacing w:val="-6"/>
        </w:rPr>
        <w:t xml:space="preserve"> </w:t>
      </w:r>
      <w:r>
        <w:rPr>
          <w:spacing w:val="-2"/>
        </w:rPr>
        <w:t>power</w:t>
      </w:r>
      <w:r>
        <w:rPr>
          <w:spacing w:val="-12"/>
        </w:rPr>
        <w:t xml:space="preserve"> </w:t>
      </w:r>
      <w:r>
        <w:rPr>
          <w:spacing w:val="-5"/>
        </w:rPr>
        <w:t>and</w:t>
      </w:r>
      <w:r>
        <w:rPr>
          <w:spacing w:val="9"/>
        </w:rPr>
        <w:t xml:space="preserve"> </w:t>
      </w:r>
      <w:r>
        <w:rPr>
          <w:spacing w:val="-3"/>
        </w:rPr>
        <w:t>will</w:t>
      </w:r>
      <w:r>
        <w:rPr>
          <w:spacing w:val="15"/>
        </w:rPr>
        <w:t xml:space="preserve"> </w:t>
      </w:r>
      <w:r>
        <w:rPr>
          <w:spacing w:val="-5"/>
        </w:rPr>
        <w:t>not</w:t>
      </w:r>
      <w:r>
        <w:rPr>
          <w:spacing w:val="1"/>
        </w:rPr>
        <w:t xml:space="preserve"> </w:t>
      </w:r>
      <w:r>
        <w:t>be</w:t>
      </w:r>
      <w:r>
        <w:rPr>
          <w:spacing w:val="-6"/>
        </w:rPr>
        <w:t xml:space="preserve"> </w:t>
      </w:r>
      <w:r>
        <w:t>a</w:t>
      </w:r>
      <w:r>
        <w:rPr>
          <w:spacing w:val="-6"/>
        </w:rPr>
        <w:t xml:space="preserve"> </w:t>
      </w:r>
      <w:r>
        <w:rPr>
          <w:spacing w:val="-3"/>
        </w:rPr>
        <w:t>sub-committee</w:t>
      </w:r>
      <w:r>
        <w:rPr>
          <w:spacing w:val="10"/>
        </w:rPr>
        <w:t xml:space="preserve"> </w:t>
      </w:r>
      <w:r>
        <w:t>of</w:t>
      </w:r>
      <w:r>
        <w:rPr>
          <w:spacing w:val="1"/>
        </w:rPr>
        <w:t xml:space="preserve"> </w:t>
      </w:r>
      <w:r>
        <w:rPr>
          <w:spacing w:val="-7"/>
        </w:rPr>
        <w:t>the</w:t>
      </w:r>
      <w:r>
        <w:rPr>
          <w:spacing w:val="10"/>
        </w:rPr>
        <w:t xml:space="preserve"> </w:t>
      </w:r>
      <w:r>
        <w:rPr>
          <w:spacing w:val="-6"/>
        </w:rPr>
        <w:t>Scrutiny</w:t>
      </w:r>
      <w:r>
        <w:rPr>
          <w:spacing w:val="25"/>
        </w:rPr>
        <w:t xml:space="preserve"> </w:t>
      </w:r>
      <w:r>
        <w:rPr>
          <w:spacing w:val="-1"/>
        </w:rPr>
        <w:t>Committee.</w:t>
      </w:r>
    </w:p>
    <w:p w14:paraId="78102542" w14:textId="77777777" w:rsidR="00A11627" w:rsidRDefault="00A11627" w:rsidP="00CD5D9A">
      <w:pPr>
        <w:pStyle w:val="BodyText"/>
        <w:widowControl w:val="0"/>
        <w:tabs>
          <w:tab w:val="left" w:pos="940"/>
        </w:tabs>
        <w:ind w:left="940" w:right="397"/>
        <w:rPr>
          <w:spacing w:val="-1"/>
        </w:rPr>
      </w:pPr>
    </w:p>
    <w:p w14:paraId="1E725B7A" w14:textId="77777777" w:rsidR="00A11627" w:rsidRPr="00A11627" w:rsidRDefault="00A11627" w:rsidP="009B1C4B">
      <w:pPr>
        <w:pStyle w:val="BodyText"/>
        <w:widowControl w:val="0"/>
        <w:ind w:left="1276" w:right="397"/>
        <w:rPr>
          <w:rFonts w:eastAsia="Arial"/>
          <w:b/>
          <w:szCs w:val="24"/>
        </w:rPr>
      </w:pPr>
      <w:r>
        <w:rPr>
          <w:b/>
          <w:spacing w:val="-1"/>
        </w:rPr>
        <w:t xml:space="preserve">Additional Roles </w:t>
      </w:r>
    </w:p>
    <w:p w14:paraId="242C0C99" w14:textId="77777777" w:rsidR="00A11627" w:rsidRDefault="00A11627" w:rsidP="00CD5D9A">
      <w:pPr>
        <w:spacing w:before="11"/>
        <w:rPr>
          <w:rFonts w:ascii="Arial" w:eastAsia="Arial" w:hAnsi="Arial" w:cs="Arial"/>
        </w:rPr>
      </w:pPr>
    </w:p>
    <w:p w14:paraId="48EC02AD" w14:textId="77777777" w:rsidR="00A11627" w:rsidRPr="00A11627" w:rsidRDefault="00A11627" w:rsidP="009B1C4B">
      <w:pPr>
        <w:pStyle w:val="BodyText"/>
        <w:widowControl w:val="0"/>
        <w:numPr>
          <w:ilvl w:val="1"/>
          <w:numId w:val="77"/>
        </w:numPr>
        <w:ind w:left="1843" w:hanging="567"/>
        <w:rPr>
          <w:rFonts w:eastAsia="Arial"/>
          <w:szCs w:val="24"/>
        </w:rPr>
      </w:pPr>
      <w:r>
        <w:rPr>
          <w:spacing w:val="-9"/>
        </w:rPr>
        <w:t>The</w:t>
      </w:r>
      <w:r>
        <w:rPr>
          <w:spacing w:val="9"/>
        </w:rPr>
        <w:t xml:space="preserve"> </w:t>
      </w:r>
      <w:r>
        <w:rPr>
          <w:spacing w:val="-4"/>
        </w:rPr>
        <w:t>Scrutiny</w:t>
      </w:r>
      <w:r>
        <w:rPr>
          <w:spacing w:val="23"/>
        </w:rPr>
        <w:t xml:space="preserve"> </w:t>
      </w:r>
      <w:r>
        <w:rPr>
          <w:spacing w:val="-2"/>
        </w:rPr>
        <w:t>Committee</w:t>
      </w:r>
      <w:r>
        <w:rPr>
          <w:spacing w:val="-20"/>
        </w:rPr>
        <w:t xml:space="preserve"> </w:t>
      </w:r>
      <w:proofErr w:type="gramStart"/>
      <w:r>
        <w:rPr>
          <w:spacing w:val="-5"/>
        </w:rPr>
        <w:t>will:-</w:t>
      </w:r>
      <w:proofErr w:type="gramEnd"/>
    </w:p>
    <w:p w14:paraId="212F906C" w14:textId="77777777" w:rsidR="00A11627" w:rsidRDefault="00A11627" w:rsidP="00CD5D9A">
      <w:pPr>
        <w:spacing w:before="11"/>
        <w:rPr>
          <w:rFonts w:ascii="Arial" w:eastAsia="Arial" w:hAnsi="Arial" w:cs="Arial"/>
        </w:rPr>
      </w:pPr>
    </w:p>
    <w:p w14:paraId="38C45674" w14:textId="77777777" w:rsidR="00A11627" w:rsidRPr="00F7176A" w:rsidRDefault="00A11627" w:rsidP="009B1C4B">
      <w:pPr>
        <w:pStyle w:val="Heading1"/>
        <w:keepNext w:val="0"/>
        <w:widowControl w:val="0"/>
        <w:numPr>
          <w:ilvl w:val="2"/>
          <w:numId w:val="77"/>
        </w:numPr>
        <w:spacing w:before="0" w:after="0"/>
        <w:ind w:left="2410" w:hanging="567"/>
        <w:rPr>
          <w:rFonts w:ascii="Arial" w:eastAsia="Arial" w:hAnsi="Arial" w:cs="Arial"/>
          <w:b w:val="0"/>
          <w:bCs w:val="0"/>
          <w:sz w:val="24"/>
          <w:szCs w:val="24"/>
        </w:rPr>
      </w:pPr>
      <w:r w:rsidRPr="00F7176A">
        <w:rPr>
          <w:rFonts w:ascii="Arial" w:hAnsi="Arial" w:cs="Arial"/>
          <w:b w:val="0"/>
          <w:sz w:val="24"/>
          <w:szCs w:val="24"/>
        </w:rPr>
        <w:t>consider</w:t>
      </w:r>
      <w:r w:rsidRPr="00F7176A">
        <w:rPr>
          <w:rFonts w:ascii="Arial" w:hAnsi="Arial" w:cs="Arial"/>
          <w:b w:val="0"/>
          <w:spacing w:val="-11"/>
          <w:sz w:val="24"/>
          <w:szCs w:val="24"/>
        </w:rPr>
        <w:t xml:space="preserve"> </w:t>
      </w:r>
      <w:r w:rsidRPr="00F7176A">
        <w:rPr>
          <w:rFonts w:ascii="Arial" w:hAnsi="Arial" w:cs="Arial"/>
          <w:b w:val="0"/>
          <w:spacing w:val="-1"/>
          <w:sz w:val="24"/>
          <w:szCs w:val="24"/>
        </w:rPr>
        <w:t>Service</w:t>
      </w:r>
      <w:r w:rsidRPr="00F7176A">
        <w:rPr>
          <w:rFonts w:ascii="Arial" w:hAnsi="Arial" w:cs="Arial"/>
          <w:b w:val="0"/>
          <w:spacing w:val="-21"/>
          <w:sz w:val="24"/>
          <w:szCs w:val="24"/>
        </w:rPr>
        <w:t xml:space="preserve"> </w:t>
      </w:r>
      <w:r w:rsidRPr="00F7176A">
        <w:rPr>
          <w:rFonts w:ascii="Arial" w:hAnsi="Arial" w:cs="Arial"/>
          <w:b w:val="0"/>
          <w:spacing w:val="-1"/>
          <w:sz w:val="24"/>
          <w:szCs w:val="24"/>
        </w:rPr>
        <w:t>performance</w:t>
      </w:r>
      <w:r w:rsidRPr="00F7176A">
        <w:rPr>
          <w:rFonts w:ascii="Arial" w:hAnsi="Arial" w:cs="Arial"/>
          <w:b w:val="0"/>
          <w:spacing w:val="-6"/>
          <w:sz w:val="24"/>
          <w:szCs w:val="24"/>
        </w:rPr>
        <w:t xml:space="preserve"> </w:t>
      </w:r>
      <w:proofErr w:type="gramStart"/>
      <w:r w:rsidRPr="00F7176A">
        <w:rPr>
          <w:rFonts w:ascii="Arial" w:hAnsi="Arial" w:cs="Arial"/>
          <w:b w:val="0"/>
          <w:spacing w:val="-1"/>
          <w:sz w:val="24"/>
          <w:szCs w:val="24"/>
        </w:rPr>
        <w:t>reports;</w:t>
      </w:r>
      <w:proofErr w:type="gramEnd"/>
    </w:p>
    <w:p w14:paraId="5F356419" w14:textId="77777777" w:rsidR="00A11627" w:rsidRDefault="00A11627" w:rsidP="009B1C4B">
      <w:pPr>
        <w:pStyle w:val="BodyText"/>
        <w:widowControl w:val="0"/>
        <w:numPr>
          <w:ilvl w:val="2"/>
          <w:numId w:val="77"/>
        </w:numPr>
        <w:spacing w:before="9" w:line="273" w:lineRule="exact"/>
        <w:ind w:left="2410" w:hanging="567"/>
      </w:pPr>
      <w:r>
        <w:rPr>
          <w:spacing w:val="-1"/>
        </w:rPr>
        <w:t>consider</w:t>
      </w:r>
      <w:r>
        <w:rPr>
          <w:spacing w:val="-12"/>
        </w:rPr>
        <w:t xml:space="preserve"> </w:t>
      </w:r>
      <w:r>
        <w:rPr>
          <w:spacing w:val="-4"/>
        </w:rPr>
        <w:t>overview</w:t>
      </w:r>
      <w:r>
        <w:rPr>
          <w:spacing w:val="15"/>
        </w:rPr>
        <w:t xml:space="preserve"> </w:t>
      </w:r>
      <w:r>
        <w:rPr>
          <w:spacing w:val="-2"/>
        </w:rPr>
        <w:t>reports</w:t>
      </w:r>
      <w:r>
        <w:rPr>
          <w:spacing w:val="53"/>
        </w:rPr>
        <w:t xml:space="preserve"> </w:t>
      </w:r>
      <w:r>
        <w:t>by</w:t>
      </w:r>
      <w:r>
        <w:rPr>
          <w:spacing w:val="-7"/>
        </w:rPr>
        <w:t xml:space="preserve"> </w:t>
      </w:r>
      <w:r>
        <w:rPr>
          <w:spacing w:val="-1"/>
        </w:rPr>
        <w:t>Audit</w:t>
      </w:r>
      <w:r>
        <w:rPr>
          <w:spacing w:val="1"/>
        </w:rPr>
        <w:t xml:space="preserve"> </w:t>
      </w:r>
      <w:proofErr w:type="gramStart"/>
      <w:r>
        <w:rPr>
          <w:spacing w:val="-3"/>
        </w:rPr>
        <w:t>Scotland;</w:t>
      </w:r>
      <w:proofErr w:type="gramEnd"/>
    </w:p>
    <w:p w14:paraId="1E4E099F" w14:textId="77777777" w:rsidR="00A11627" w:rsidRDefault="00A11627" w:rsidP="009B1C4B">
      <w:pPr>
        <w:pStyle w:val="BodyText"/>
        <w:widowControl w:val="0"/>
        <w:numPr>
          <w:ilvl w:val="2"/>
          <w:numId w:val="77"/>
        </w:numPr>
        <w:spacing w:line="273" w:lineRule="exact"/>
        <w:ind w:left="2410" w:hanging="567"/>
      </w:pPr>
      <w:r>
        <w:rPr>
          <w:spacing w:val="-1"/>
        </w:rPr>
        <w:t>consider</w:t>
      </w:r>
      <w:r>
        <w:rPr>
          <w:spacing w:val="-12"/>
        </w:rPr>
        <w:t xml:space="preserve"> </w:t>
      </w:r>
      <w:r>
        <w:rPr>
          <w:spacing w:val="-2"/>
        </w:rPr>
        <w:t>reports</w:t>
      </w:r>
      <w:r>
        <w:rPr>
          <w:spacing w:val="-7"/>
        </w:rPr>
        <w:t xml:space="preserve"> </w:t>
      </w:r>
      <w:r>
        <w:rPr>
          <w:spacing w:val="-3"/>
        </w:rPr>
        <w:t>from</w:t>
      </w:r>
      <w:r>
        <w:rPr>
          <w:spacing w:val="3"/>
        </w:rPr>
        <w:t xml:space="preserve"> </w:t>
      </w:r>
      <w:r>
        <w:rPr>
          <w:spacing w:val="-2"/>
        </w:rPr>
        <w:t>school</w:t>
      </w:r>
      <w:r>
        <w:t xml:space="preserve"> </w:t>
      </w:r>
      <w:r>
        <w:rPr>
          <w:spacing w:val="-2"/>
        </w:rPr>
        <w:t>inspections;</w:t>
      </w:r>
      <w:r>
        <w:rPr>
          <w:spacing w:val="-14"/>
        </w:rPr>
        <w:t xml:space="preserve"> </w:t>
      </w:r>
      <w:r>
        <w:rPr>
          <w:spacing w:val="-9"/>
        </w:rPr>
        <w:t>and</w:t>
      </w:r>
    </w:p>
    <w:p w14:paraId="32D3D9E0" w14:textId="77777777" w:rsidR="00A11627" w:rsidRDefault="00A11627" w:rsidP="009B1C4B">
      <w:pPr>
        <w:pStyle w:val="BodyText"/>
        <w:widowControl w:val="0"/>
        <w:numPr>
          <w:ilvl w:val="2"/>
          <w:numId w:val="77"/>
        </w:numPr>
        <w:spacing w:before="18" w:line="270" w:lineRule="exact"/>
        <w:ind w:left="2410" w:right="337" w:hanging="567"/>
      </w:pPr>
      <w:r>
        <w:rPr>
          <w:spacing w:val="-1"/>
        </w:rPr>
        <w:t>consider</w:t>
      </w:r>
      <w:r>
        <w:rPr>
          <w:spacing w:val="-12"/>
        </w:rPr>
        <w:t xml:space="preserve"> </w:t>
      </w:r>
      <w:r>
        <w:rPr>
          <w:spacing w:val="-5"/>
        </w:rPr>
        <w:t>any</w:t>
      </w:r>
      <w:r>
        <w:rPr>
          <w:spacing w:val="8"/>
        </w:rPr>
        <w:t xml:space="preserve"> </w:t>
      </w:r>
      <w:r>
        <w:rPr>
          <w:spacing w:val="-4"/>
        </w:rPr>
        <w:t>other</w:t>
      </w:r>
      <w:r>
        <w:rPr>
          <w:spacing w:val="3"/>
        </w:rPr>
        <w:t xml:space="preserve"> </w:t>
      </w:r>
      <w:r>
        <w:rPr>
          <w:spacing w:val="-3"/>
        </w:rPr>
        <w:t>matter</w:t>
      </w:r>
      <w:r>
        <w:rPr>
          <w:spacing w:val="3"/>
        </w:rPr>
        <w:t xml:space="preserve"> </w:t>
      </w:r>
      <w:r>
        <w:rPr>
          <w:spacing w:val="-3"/>
        </w:rPr>
        <w:t>referred</w:t>
      </w:r>
      <w:r>
        <w:rPr>
          <w:spacing w:val="10"/>
        </w:rPr>
        <w:t xml:space="preserve"> </w:t>
      </w:r>
      <w:r>
        <w:rPr>
          <w:spacing w:val="-4"/>
        </w:rPr>
        <w:t>to</w:t>
      </w:r>
      <w:r>
        <w:rPr>
          <w:spacing w:val="-6"/>
        </w:rPr>
        <w:t xml:space="preserve"> </w:t>
      </w:r>
      <w:r>
        <w:rPr>
          <w:spacing w:val="-7"/>
        </w:rPr>
        <w:t>the</w:t>
      </w:r>
      <w:r>
        <w:rPr>
          <w:spacing w:val="24"/>
        </w:rPr>
        <w:t xml:space="preserve"> </w:t>
      </w:r>
      <w:r>
        <w:rPr>
          <w:spacing w:val="-2"/>
        </w:rPr>
        <w:t>committee</w:t>
      </w:r>
      <w:r>
        <w:rPr>
          <w:spacing w:val="-6"/>
        </w:rPr>
        <w:t xml:space="preserve"> </w:t>
      </w:r>
      <w:r>
        <w:rPr>
          <w:spacing w:val="-2"/>
        </w:rPr>
        <w:t>for</w:t>
      </w:r>
      <w:r>
        <w:rPr>
          <w:spacing w:val="3"/>
        </w:rPr>
        <w:t xml:space="preserve"> </w:t>
      </w:r>
      <w:r>
        <w:rPr>
          <w:spacing w:val="-1"/>
        </w:rPr>
        <w:t>consideration</w:t>
      </w:r>
      <w:r>
        <w:rPr>
          <w:spacing w:val="42"/>
        </w:rPr>
        <w:t xml:space="preserve"> </w:t>
      </w:r>
      <w:r>
        <w:t>by</w:t>
      </w:r>
      <w:r>
        <w:rPr>
          <w:spacing w:val="-7"/>
        </w:rPr>
        <w:t xml:space="preserve"> </w:t>
      </w:r>
      <w:r>
        <w:rPr>
          <w:spacing w:val="-3"/>
        </w:rPr>
        <w:t>Council,</w:t>
      </w:r>
      <w:r>
        <w:rPr>
          <w:spacing w:val="1"/>
        </w:rPr>
        <w:t xml:space="preserve"> </w:t>
      </w:r>
      <w:r>
        <w:rPr>
          <w:spacing w:val="-7"/>
        </w:rPr>
        <w:t>the</w:t>
      </w:r>
      <w:r>
        <w:rPr>
          <w:spacing w:val="24"/>
        </w:rPr>
        <w:t xml:space="preserve"> </w:t>
      </w:r>
      <w:r>
        <w:rPr>
          <w:spacing w:val="-5"/>
        </w:rPr>
        <w:t>Executive</w:t>
      </w:r>
      <w:r>
        <w:rPr>
          <w:spacing w:val="24"/>
        </w:rPr>
        <w:t xml:space="preserve"> </w:t>
      </w:r>
      <w:r>
        <w:t>or</w:t>
      </w:r>
      <w:r>
        <w:rPr>
          <w:spacing w:val="-12"/>
        </w:rPr>
        <w:t xml:space="preserve"> </w:t>
      </w:r>
      <w:r w:rsidR="00C72861">
        <w:rPr>
          <w:spacing w:val="-12"/>
        </w:rPr>
        <w:t xml:space="preserve">Education, </w:t>
      </w:r>
      <w:r w:rsidR="00C523D8">
        <w:rPr>
          <w:rFonts w:cs="Arial"/>
        </w:rPr>
        <w:t>Children and Young People Executive</w:t>
      </w:r>
      <w:r>
        <w:rPr>
          <w:spacing w:val="-4"/>
        </w:rPr>
        <w:t>.</w:t>
      </w:r>
    </w:p>
    <w:p w14:paraId="045A3A4C" w14:textId="77777777" w:rsidR="000E520F" w:rsidRPr="00B22883" w:rsidRDefault="000E520F" w:rsidP="00CD5D9A">
      <w:pPr>
        <w:ind w:left="851" w:hanging="851"/>
        <w:rPr>
          <w:bCs/>
          <w:i/>
        </w:rPr>
      </w:pPr>
    </w:p>
    <w:p w14:paraId="147B39DF" w14:textId="77777777" w:rsidR="000E520F" w:rsidRDefault="00C60ED2" w:rsidP="009B1C4B">
      <w:pPr>
        <w:pStyle w:val="BodyText"/>
        <w:numPr>
          <w:ilvl w:val="1"/>
          <w:numId w:val="76"/>
        </w:numPr>
        <w:kinsoku w:val="0"/>
        <w:overflowPunct w:val="0"/>
        <w:ind w:left="1276" w:hanging="567"/>
        <w:rPr>
          <w:rFonts w:cs="Arial"/>
          <w:b/>
          <w:bCs/>
        </w:rPr>
      </w:pPr>
      <w:r>
        <w:rPr>
          <w:rFonts w:cs="Arial"/>
          <w:b/>
          <w:bCs/>
        </w:rPr>
        <w:t>The Scrutiny Committee (External)</w:t>
      </w:r>
    </w:p>
    <w:p w14:paraId="5667E5B2" w14:textId="77777777" w:rsidR="00C60ED2" w:rsidRDefault="00C60ED2" w:rsidP="00CD5D9A">
      <w:pPr>
        <w:pStyle w:val="BodyText"/>
        <w:kinsoku w:val="0"/>
        <w:overflowPunct w:val="0"/>
        <w:ind w:right="116"/>
        <w:rPr>
          <w:rFonts w:cs="Arial"/>
          <w:b/>
          <w:bCs/>
          <w:spacing w:val="-1"/>
        </w:rPr>
      </w:pPr>
    </w:p>
    <w:p w14:paraId="6AE3B4A7" w14:textId="77777777" w:rsidR="000E520F" w:rsidRPr="00A24E73" w:rsidRDefault="000E520F" w:rsidP="009B1C4B">
      <w:pPr>
        <w:pStyle w:val="BodyText"/>
        <w:kinsoku w:val="0"/>
        <w:overflowPunct w:val="0"/>
        <w:ind w:left="1276" w:right="116"/>
        <w:rPr>
          <w:rFonts w:cs="Arial"/>
          <w:b/>
        </w:rPr>
      </w:pPr>
      <w:r w:rsidRPr="00A24E73">
        <w:rPr>
          <w:rFonts w:cs="Arial"/>
          <w:b/>
          <w:bCs/>
          <w:spacing w:val="-1"/>
        </w:rPr>
        <w:t>Composition</w:t>
      </w:r>
      <w:r w:rsidRPr="00A24E73">
        <w:rPr>
          <w:rFonts w:cs="Arial"/>
          <w:b/>
          <w:bCs/>
          <w:spacing w:val="-7"/>
        </w:rPr>
        <w:t xml:space="preserve"> </w:t>
      </w:r>
      <w:r w:rsidRPr="00A24E73">
        <w:rPr>
          <w:rFonts w:cs="Arial"/>
          <w:b/>
          <w:bCs/>
          <w:spacing w:val="-1"/>
        </w:rPr>
        <w:t>of</w:t>
      </w:r>
      <w:r w:rsidRPr="00A24E73">
        <w:rPr>
          <w:rFonts w:cs="Arial"/>
          <w:b/>
          <w:bCs/>
          <w:spacing w:val="-5"/>
        </w:rPr>
        <w:t xml:space="preserve"> </w:t>
      </w:r>
      <w:r w:rsidRPr="00A24E73">
        <w:rPr>
          <w:rFonts w:cs="Arial"/>
          <w:b/>
          <w:bCs/>
          <w:spacing w:val="-1"/>
        </w:rPr>
        <w:t>the</w:t>
      </w:r>
      <w:r w:rsidRPr="00A24E73">
        <w:rPr>
          <w:rFonts w:cs="Arial"/>
          <w:b/>
          <w:bCs/>
          <w:spacing w:val="-6"/>
        </w:rPr>
        <w:t xml:space="preserve"> </w:t>
      </w:r>
      <w:r w:rsidRPr="00A24E73">
        <w:rPr>
          <w:rFonts w:cs="Arial"/>
          <w:b/>
          <w:bCs/>
          <w:spacing w:val="-1"/>
        </w:rPr>
        <w:t>Scrutiny</w:t>
      </w:r>
      <w:r w:rsidRPr="00A24E73">
        <w:rPr>
          <w:rFonts w:cs="Arial"/>
          <w:b/>
          <w:bCs/>
          <w:spacing w:val="-6"/>
        </w:rPr>
        <w:t xml:space="preserve"> </w:t>
      </w:r>
      <w:r w:rsidRPr="00A24E73">
        <w:rPr>
          <w:rFonts w:cs="Arial"/>
          <w:b/>
          <w:bCs/>
          <w:spacing w:val="-1"/>
        </w:rPr>
        <w:t>Committee</w:t>
      </w:r>
      <w:r w:rsidRPr="00A24E73">
        <w:rPr>
          <w:rFonts w:cs="Arial"/>
          <w:b/>
          <w:bCs/>
          <w:spacing w:val="-5"/>
        </w:rPr>
        <w:t xml:space="preserve"> </w:t>
      </w:r>
      <w:r w:rsidRPr="00A24E73">
        <w:rPr>
          <w:rFonts w:cs="Arial"/>
          <w:b/>
          <w:bCs/>
          <w:spacing w:val="-1"/>
        </w:rPr>
        <w:t>(External)</w:t>
      </w:r>
    </w:p>
    <w:p w14:paraId="3C966673" w14:textId="77777777" w:rsidR="000E520F" w:rsidRPr="00510CBC" w:rsidRDefault="000E520F" w:rsidP="00CD5D9A">
      <w:pPr>
        <w:pStyle w:val="BodyText"/>
        <w:kinsoku w:val="0"/>
        <w:overflowPunct w:val="0"/>
        <w:rPr>
          <w:rFonts w:cs="Arial"/>
          <w:bCs/>
        </w:rPr>
      </w:pPr>
    </w:p>
    <w:p w14:paraId="70E52650" w14:textId="3898C534" w:rsidR="000E520F" w:rsidRPr="00510CBC" w:rsidRDefault="000E520F" w:rsidP="009B1C4B">
      <w:pPr>
        <w:pStyle w:val="BodyText"/>
        <w:widowControl w:val="0"/>
        <w:numPr>
          <w:ilvl w:val="1"/>
          <w:numId w:val="77"/>
        </w:numPr>
        <w:kinsoku w:val="0"/>
        <w:overflowPunct w:val="0"/>
        <w:autoSpaceDE w:val="0"/>
        <w:autoSpaceDN w:val="0"/>
        <w:adjustRightInd w:val="0"/>
        <w:ind w:left="1843" w:right="116" w:hanging="567"/>
        <w:rPr>
          <w:rFonts w:cs="Arial"/>
        </w:rPr>
      </w:pPr>
      <w:r w:rsidRPr="00510CBC">
        <w:rPr>
          <w:rFonts w:cs="Arial"/>
          <w:spacing w:val="-1"/>
        </w:rPr>
        <w:t>The</w:t>
      </w:r>
      <w:r w:rsidRPr="00510CBC">
        <w:rPr>
          <w:rFonts w:cs="Arial"/>
          <w:spacing w:val="9"/>
        </w:rPr>
        <w:t xml:space="preserve"> </w:t>
      </w:r>
      <w:r w:rsidRPr="00510CBC">
        <w:rPr>
          <w:rFonts w:cs="Arial"/>
          <w:spacing w:val="-1"/>
        </w:rPr>
        <w:t>Scrutiny</w:t>
      </w:r>
      <w:r w:rsidRPr="00510CBC">
        <w:rPr>
          <w:rFonts w:cs="Arial"/>
          <w:spacing w:val="9"/>
        </w:rPr>
        <w:t xml:space="preserve"> </w:t>
      </w:r>
      <w:r w:rsidRPr="00510CBC">
        <w:rPr>
          <w:rFonts w:cs="Arial"/>
          <w:spacing w:val="-1"/>
        </w:rPr>
        <w:t>Committee</w:t>
      </w:r>
      <w:r w:rsidRPr="00510CBC">
        <w:rPr>
          <w:rFonts w:cs="Arial"/>
          <w:spacing w:val="9"/>
        </w:rPr>
        <w:t xml:space="preserve"> </w:t>
      </w:r>
      <w:r w:rsidRPr="00510CBC">
        <w:rPr>
          <w:rFonts w:cs="Arial"/>
          <w:spacing w:val="-1"/>
        </w:rPr>
        <w:t>(External)</w:t>
      </w:r>
      <w:r w:rsidRPr="00510CBC">
        <w:rPr>
          <w:rFonts w:cs="Arial"/>
          <w:spacing w:val="8"/>
        </w:rPr>
        <w:t xml:space="preserve"> </w:t>
      </w:r>
      <w:r w:rsidRPr="00510CBC">
        <w:rPr>
          <w:rFonts w:cs="Arial"/>
        </w:rPr>
        <w:t>will</w:t>
      </w:r>
      <w:r w:rsidRPr="00510CBC">
        <w:rPr>
          <w:rFonts w:cs="Arial"/>
          <w:spacing w:val="9"/>
        </w:rPr>
        <w:t xml:space="preserve"> </w:t>
      </w:r>
      <w:r w:rsidRPr="00510CBC">
        <w:rPr>
          <w:rFonts w:cs="Arial"/>
          <w:spacing w:val="-1"/>
        </w:rPr>
        <w:t>consist</w:t>
      </w:r>
      <w:r w:rsidRPr="00510CBC">
        <w:rPr>
          <w:rFonts w:cs="Arial"/>
          <w:spacing w:val="9"/>
        </w:rPr>
        <w:t xml:space="preserve"> </w:t>
      </w:r>
      <w:r w:rsidRPr="00510CBC">
        <w:rPr>
          <w:rFonts w:cs="Arial"/>
          <w:spacing w:val="-1"/>
        </w:rPr>
        <w:t>of</w:t>
      </w:r>
      <w:r w:rsidRPr="00510CBC">
        <w:rPr>
          <w:rFonts w:cs="Arial"/>
          <w:spacing w:val="10"/>
        </w:rPr>
        <w:t xml:space="preserve"> </w:t>
      </w:r>
      <w:r w:rsidRPr="00510CBC">
        <w:rPr>
          <w:rFonts w:cs="Arial"/>
          <w:spacing w:val="-1"/>
        </w:rPr>
        <w:t>eight</w:t>
      </w:r>
      <w:r w:rsidRPr="00510CBC">
        <w:rPr>
          <w:rFonts w:cs="Arial"/>
          <w:spacing w:val="8"/>
        </w:rPr>
        <w:t xml:space="preserve"> </w:t>
      </w:r>
      <w:r w:rsidRPr="00510CBC">
        <w:rPr>
          <w:rFonts w:cs="Arial"/>
          <w:spacing w:val="-1"/>
        </w:rPr>
        <w:t>members</w:t>
      </w:r>
      <w:r w:rsidRPr="00510CBC">
        <w:rPr>
          <w:rFonts w:cs="Arial"/>
          <w:spacing w:val="7"/>
        </w:rPr>
        <w:t xml:space="preserve"> </w:t>
      </w:r>
      <w:r w:rsidRPr="00510CBC">
        <w:rPr>
          <w:rFonts w:cs="Arial"/>
          <w:spacing w:val="-1"/>
        </w:rPr>
        <w:t>(subject</w:t>
      </w:r>
      <w:r w:rsidRPr="00510CBC">
        <w:rPr>
          <w:rFonts w:cs="Arial"/>
          <w:spacing w:val="12"/>
        </w:rPr>
        <w:t xml:space="preserve"> </w:t>
      </w:r>
      <w:r w:rsidRPr="00510CBC">
        <w:rPr>
          <w:rFonts w:cs="Arial"/>
          <w:spacing w:val="1"/>
        </w:rPr>
        <w:t>to</w:t>
      </w:r>
      <w:r w:rsidRPr="00510CBC">
        <w:rPr>
          <w:rFonts w:cs="Arial"/>
          <w:spacing w:val="12"/>
        </w:rPr>
        <w:t xml:space="preserve"> </w:t>
      </w:r>
      <w:r w:rsidRPr="00510CBC">
        <w:rPr>
          <w:rFonts w:cs="Arial"/>
          <w:spacing w:val="-1"/>
        </w:rPr>
        <w:t>the</w:t>
      </w:r>
      <w:r w:rsidRPr="00510CBC">
        <w:rPr>
          <w:rFonts w:cs="Arial"/>
          <w:spacing w:val="13"/>
        </w:rPr>
        <w:t xml:space="preserve"> </w:t>
      </w:r>
      <w:r w:rsidRPr="00510CBC">
        <w:rPr>
          <w:rFonts w:cs="Arial"/>
          <w:spacing w:val="-1"/>
        </w:rPr>
        <w:t>proviso</w:t>
      </w:r>
      <w:r w:rsidRPr="00510CBC">
        <w:rPr>
          <w:rFonts w:cs="Arial"/>
          <w:spacing w:val="67"/>
        </w:rPr>
        <w:t xml:space="preserve"> </w:t>
      </w:r>
      <w:r w:rsidRPr="00510CBC">
        <w:rPr>
          <w:rFonts w:cs="Arial"/>
          <w:spacing w:val="-1"/>
        </w:rPr>
        <w:t>that</w:t>
      </w:r>
      <w:r w:rsidRPr="00510CBC">
        <w:rPr>
          <w:rFonts w:cs="Arial"/>
          <w:spacing w:val="11"/>
        </w:rPr>
        <w:t xml:space="preserve"> </w:t>
      </w:r>
      <w:r w:rsidRPr="00510CBC">
        <w:rPr>
          <w:rFonts w:cs="Arial"/>
          <w:spacing w:val="-1"/>
        </w:rPr>
        <w:t>no</w:t>
      </w:r>
      <w:r w:rsidRPr="00510CBC">
        <w:rPr>
          <w:rFonts w:cs="Arial"/>
          <w:spacing w:val="11"/>
        </w:rPr>
        <w:t xml:space="preserve"> </w:t>
      </w:r>
      <w:r w:rsidRPr="00510CBC">
        <w:rPr>
          <w:rFonts w:cs="Arial"/>
          <w:spacing w:val="-1"/>
        </w:rPr>
        <w:t>member</w:t>
      </w:r>
      <w:r w:rsidRPr="00510CBC">
        <w:rPr>
          <w:rFonts w:cs="Arial"/>
          <w:spacing w:val="10"/>
        </w:rPr>
        <w:t xml:space="preserve"> </w:t>
      </w:r>
      <w:r w:rsidRPr="00510CBC">
        <w:rPr>
          <w:rFonts w:cs="Arial"/>
          <w:spacing w:val="-1"/>
        </w:rPr>
        <w:t>of</w:t>
      </w:r>
      <w:r w:rsidRPr="00510CBC">
        <w:rPr>
          <w:rFonts w:cs="Arial"/>
          <w:spacing w:val="10"/>
        </w:rPr>
        <w:t xml:space="preserve"> </w:t>
      </w:r>
      <w:r w:rsidRPr="00510CBC">
        <w:rPr>
          <w:rFonts w:cs="Arial"/>
          <w:spacing w:val="-1"/>
        </w:rPr>
        <w:t>the</w:t>
      </w:r>
      <w:r w:rsidRPr="00510CBC">
        <w:rPr>
          <w:rFonts w:cs="Arial"/>
          <w:spacing w:val="12"/>
        </w:rPr>
        <w:t xml:space="preserve"> </w:t>
      </w:r>
      <w:r w:rsidRPr="00510CBC">
        <w:rPr>
          <w:rFonts w:cs="Arial"/>
          <w:spacing w:val="-1"/>
        </w:rPr>
        <w:t>Executive</w:t>
      </w:r>
      <w:r w:rsidR="00AC2586">
        <w:rPr>
          <w:rFonts w:cs="Arial"/>
          <w:spacing w:val="-1"/>
        </w:rPr>
        <w:t>s</w:t>
      </w:r>
      <w:r w:rsidRPr="00510CBC">
        <w:rPr>
          <w:rFonts w:cs="Arial"/>
          <w:spacing w:val="12"/>
        </w:rPr>
        <w:t xml:space="preserve"> </w:t>
      </w:r>
      <w:r w:rsidRPr="00510CBC">
        <w:rPr>
          <w:rFonts w:cs="Arial"/>
          <w:spacing w:val="-1"/>
        </w:rPr>
        <w:t>may</w:t>
      </w:r>
      <w:r w:rsidRPr="00510CBC">
        <w:rPr>
          <w:rFonts w:cs="Arial"/>
          <w:spacing w:val="12"/>
        </w:rPr>
        <w:t xml:space="preserve"> </w:t>
      </w:r>
      <w:r w:rsidRPr="00510CBC">
        <w:rPr>
          <w:rFonts w:cs="Arial"/>
          <w:spacing w:val="-2"/>
        </w:rPr>
        <w:t>be</w:t>
      </w:r>
      <w:r w:rsidRPr="00510CBC">
        <w:rPr>
          <w:rFonts w:cs="Arial"/>
          <w:spacing w:val="12"/>
        </w:rPr>
        <w:t xml:space="preserve"> </w:t>
      </w:r>
      <w:r w:rsidRPr="00510CBC">
        <w:rPr>
          <w:rFonts w:cs="Arial"/>
        </w:rPr>
        <w:t>a</w:t>
      </w:r>
      <w:r w:rsidRPr="00510CBC">
        <w:rPr>
          <w:rFonts w:cs="Arial"/>
          <w:spacing w:val="9"/>
        </w:rPr>
        <w:t xml:space="preserve"> </w:t>
      </w:r>
      <w:r w:rsidRPr="00510CBC">
        <w:rPr>
          <w:rFonts w:cs="Arial"/>
          <w:spacing w:val="-1"/>
        </w:rPr>
        <w:t>member</w:t>
      </w:r>
      <w:r w:rsidRPr="00510CBC">
        <w:rPr>
          <w:rFonts w:cs="Arial"/>
          <w:spacing w:val="10"/>
        </w:rPr>
        <w:t xml:space="preserve"> </w:t>
      </w:r>
      <w:r w:rsidRPr="00510CBC">
        <w:rPr>
          <w:rFonts w:cs="Arial"/>
          <w:spacing w:val="-1"/>
        </w:rPr>
        <w:t>of</w:t>
      </w:r>
      <w:r w:rsidRPr="00510CBC">
        <w:rPr>
          <w:rFonts w:cs="Arial"/>
          <w:spacing w:val="10"/>
        </w:rPr>
        <w:t xml:space="preserve"> </w:t>
      </w:r>
      <w:r w:rsidRPr="00510CBC">
        <w:rPr>
          <w:rFonts w:cs="Arial"/>
          <w:spacing w:val="-1"/>
        </w:rPr>
        <w:t>the</w:t>
      </w:r>
      <w:r w:rsidRPr="00510CBC">
        <w:rPr>
          <w:rFonts w:cs="Arial"/>
          <w:spacing w:val="12"/>
        </w:rPr>
        <w:t xml:space="preserve"> </w:t>
      </w:r>
      <w:r w:rsidRPr="00510CBC">
        <w:rPr>
          <w:rFonts w:cs="Arial"/>
          <w:spacing w:val="-1"/>
        </w:rPr>
        <w:t>Scrutiny</w:t>
      </w:r>
      <w:r w:rsidRPr="00510CBC">
        <w:rPr>
          <w:rFonts w:cs="Arial"/>
          <w:spacing w:val="12"/>
        </w:rPr>
        <w:t xml:space="preserve"> </w:t>
      </w:r>
      <w:r w:rsidRPr="00510CBC">
        <w:rPr>
          <w:rFonts w:cs="Arial"/>
          <w:spacing w:val="-1"/>
        </w:rPr>
        <w:t>Committee</w:t>
      </w:r>
      <w:r w:rsidRPr="00510CBC">
        <w:rPr>
          <w:rFonts w:cs="Arial"/>
          <w:spacing w:val="63"/>
          <w:w w:val="99"/>
        </w:rPr>
        <w:t xml:space="preserve"> </w:t>
      </w:r>
      <w:r w:rsidRPr="00510CBC">
        <w:rPr>
          <w:rFonts w:cs="Arial"/>
          <w:spacing w:val="-1"/>
        </w:rPr>
        <w:t>(External)).</w:t>
      </w:r>
      <w:r w:rsidR="00DA4609">
        <w:rPr>
          <w:rFonts w:cs="Arial"/>
          <w:spacing w:val="-1"/>
        </w:rPr>
        <w:t xml:space="preserve">  A portfolio holder may attend and speak at the Scrutiny Committee (External) when a matter within their remit is being considered.  In this case the member may not vote.</w:t>
      </w:r>
    </w:p>
    <w:p w14:paraId="21FBB16B" w14:textId="77777777" w:rsidR="000E520F" w:rsidRPr="00510CBC" w:rsidRDefault="000E520F" w:rsidP="00CD5D9A">
      <w:pPr>
        <w:pStyle w:val="BodyText"/>
        <w:kinsoku w:val="0"/>
        <w:overflowPunct w:val="0"/>
        <w:rPr>
          <w:rFonts w:cs="Arial"/>
        </w:rPr>
      </w:pPr>
    </w:p>
    <w:p w14:paraId="4FD20E24" w14:textId="77777777" w:rsidR="000E520F" w:rsidRPr="00A24E73" w:rsidRDefault="000E520F" w:rsidP="009B1C4B">
      <w:pPr>
        <w:pStyle w:val="Heading2"/>
        <w:kinsoku w:val="0"/>
        <w:overflowPunct w:val="0"/>
        <w:spacing w:before="0" w:after="0"/>
        <w:ind w:left="1276" w:right="116"/>
        <w:jc w:val="left"/>
        <w:rPr>
          <w:bCs w:val="0"/>
          <w:i w:val="0"/>
          <w:sz w:val="24"/>
          <w:szCs w:val="24"/>
        </w:rPr>
      </w:pPr>
      <w:r w:rsidRPr="00A24E73">
        <w:rPr>
          <w:i w:val="0"/>
          <w:spacing w:val="-1"/>
          <w:sz w:val="24"/>
          <w:szCs w:val="24"/>
        </w:rPr>
        <w:t>Role</w:t>
      </w:r>
      <w:r w:rsidRPr="00A24E73">
        <w:rPr>
          <w:i w:val="0"/>
          <w:spacing w:val="-6"/>
          <w:sz w:val="24"/>
          <w:szCs w:val="24"/>
        </w:rPr>
        <w:t xml:space="preserve"> </w:t>
      </w:r>
      <w:r w:rsidRPr="00A24E73">
        <w:rPr>
          <w:i w:val="0"/>
          <w:spacing w:val="-1"/>
          <w:sz w:val="24"/>
          <w:szCs w:val="24"/>
        </w:rPr>
        <w:t>of</w:t>
      </w:r>
      <w:r w:rsidRPr="00A24E73">
        <w:rPr>
          <w:i w:val="0"/>
          <w:spacing w:val="-6"/>
          <w:sz w:val="24"/>
          <w:szCs w:val="24"/>
        </w:rPr>
        <w:t xml:space="preserve"> </w:t>
      </w:r>
      <w:r w:rsidRPr="00A24E73">
        <w:rPr>
          <w:i w:val="0"/>
          <w:spacing w:val="-1"/>
          <w:sz w:val="24"/>
          <w:szCs w:val="24"/>
        </w:rPr>
        <w:t>the</w:t>
      </w:r>
      <w:r w:rsidRPr="00A24E73">
        <w:rPr>
          <w:i w:val="0"/>
          <w:spacing w:val="-5"/>
          <w:sz w:val="24"/>
          <w:szCs w:val="24"/>
        </w:rPr>
        <w:t xml:space="preserve"> </w:t>
      </w:r>
      <w:r w:rsidRPr="00A24E73">
        <w:rPr>
          <w:i w:val="0"/>
          <w:spacing w:val="-1"/>
          <w:sz w:val="24"/>
          <w:szCs w:val="24"/>
        </w:rPr>
        <w:t>Scrutiny</w:t>
      </w:r>
      <w:r w:rsidRPr="00A24E73">
        <w:rPr>
          <w:i w:val="0"/>
          <w:spacing w:val="-6"/>
          <w:sz w:val="24"/>
          <w:szCs w:val="24"/>
        </w:rPr>
        <w:t xml:space="preserve"> </w:t>
      </w:r>
      <w:r w:rsidRPr="00A24E73">
        <w:rPr>
          <w:i w:val="0"/>
          <w:spacing w:val="-1"/>
          <w:sz w:val="24"/>
          <w:szCs w:val="24"/>
        </w:rPr>
        <w:t>Committee</w:t>
      </w:r>
      <w:r w:rsidRPr="00A24E73">
        <w:rPr>
          <w:i w:val="0"/>
          <w:spacing w:val="-3"/>
          <w:sz w:val="24"/>
          <w:szCs w:val="24"/>
        </w:rPr>
        <w:t xml:space="preserve"> </w:t>
      </w:r>
      <w:r w:rsidRPr="00A24E73">
        <w:rPr>
          <w:i w:val="0"/>
          <w:spacing w:val="-1"/>
          <w:sz w:val="24"/>
          <w:szCs w:val="24"/>
        </w:rPr>
        <w:t>(External)</w:t>
      </w:r>
    </w:p>
    <w:p w14:paraId="487564BA" w14:textId="77777777" w:rsidR="000E520F" w:rsidRPr="00510CBC" w:rsidRDefault="000E520F" w:rsidP="00CD5D9A">
      <w:pPr>
        <w:pStyle w:val="BodyText"/>
        <w:kinsoku w:val="0"/>
        <w:overflowPunct w:val="0"/>
        <w:rPr>
          <w:rFonts w:cs="Arial"/>
          <w:bCs/>
        </w:rPr>
      </w:pPr>
    </w:p>
    <w:p w14:paraId="5AA611C1" w14:textId="77777777" w:rsidR="000E520F" w:rsidRPr="00510CBC" w:rsidRDefault="000E520F" w:rsidP="009B1C4B">
      <w:pPr>
        <w:pStyle w:val="BodyText"/>
        <w:widowControl w:val="0"/>
        <w:numPr>
          <w:ilvl w:val="1"/>
          <w:numId w:val="77"/>
        </w:numPr>
        <w:kinsoku w:val="0"/>
        <w:overflowPunct w:val="0"/>
        <w:autoSpaceDE w:val="0"/>
        <w:autoSpaceDN w:val="0"/>
        <w:adjustRightInd w:val="0"/>
        <w:ind w:left="1843" w:right="116" w:hanging="567"/>
        <w:rPr>
          <w:rFonts w:cs="Arial"/>
        </w:rPr>
      </w:pPr>
      <w:r w:rsidRPr="00510CBC">
        <w:rPr>
          <w:rFonts w:cs="Arial"/>
          <w:spacing w:val="-1"/>
        </w:rPr>
        <w:t>The</w:t>
      </w:r>
      <w:r w:rsidRPr="00510CBC">
        <w:rPr>
          <w:rFonts w:cs="Arial"/>
          <w:spacing w:val="-5"/>
        </w:rPr>
        <w:t xml:space="preserve"> </w:t>
      </w:r>
      <w:r w:rsidRPr="00510CBC">
        <w:rPr>
          <w:rFonts w:cs="Arial"/>
          <w:spacing w:val="-1"/>
        </w:rPr>
        <w:t>Scrutiny</w:t>
      </w:r>
      <w:r w:rsidRPr="00510CBC">
        <w:rPr>
          <w:rFonts w:cs="Arial"/>
          <w:spacing w:val="-5"/>
        </w:rPr>
        <w:t xml:space="preserve"> </w:t>
      </w:r>
      <w:r w:rsidRPr="00510CBC">
        <w:rPr>
          <w:rFonts w:cs="Arial"/>
          <w:spacing w:val="-1"/>
        </w:rPr>
        <w:t>Committee</w:t>
      </w:r>
      <w:r w:rsidRPr="00510CBC">
        <w:rPr>
          <w:rFonts w:cs="Arial"/>
          <w:spacing w:val="-4"/>
        </w:rPr>
        <w:t xml:space="preserve"> </w:t>
      </w:r>
      <w:r w:rsidRPr="00510CBC">
        <w:rPr>
          <w:rFonts w:cs="Arial"/>
          <w:spacing w:val="-1"/>
        </w:rPr>
        <w:t>(External)</w:t>
      </w:r>
      <w:r w:rsidRPr="00510CBC">
        <w:rPr>
          <w:rFonts w:cs="Arial"/>
          <w:spacing w:val="-5"/>
        </w:rPr>
        <w:t xml:space="preserve"> </w:t>
      </w:r>
      <w:r w:rsidRPr="00510CBC">
        <w:rPr>
          <w:rFonts w:cs="Arial"/>
        </w:rPr>
        <w:t>will</w:t>
      </w:r>
      <w:r w:rsidRPr="00510CBC">
        <w:rPr>
          <w:rFonts w:cs="Arial"/>
          <w:spacing w:val="-8"/>
        </w:rPr>
        <w:t xml:space="preserve"> </w:t>
      </w:r>
      <w:proofErr w:type="gramStart"/>
      <w:r w:rsidRPr="00510CBC">
        <w:rPr>
          <w:rFonts w:cs="Arial"/>
          <w:spacing w:val="-1"/>
        </w:rPr>
        <w:t>consider:-</w:t>
      </w:r>
      <w:proofErr w:type="gramEnd"/>
    </w:p>
    <w:p w14:paraId="3003FF51" w14:textId="77777777" w:rsidR="000E520F" w:rsidRPr="00510CBC" w:rsidRDefault="000E520F" w:rsidP="00CD5D9A">
      <w:pPr>
        <w:pStyle w:val="BodyText"/>
        <w:kinsoku w:val="0"/>
        <w:overflowPunct w:val="0"/>
        <w:rPr>
          <w:rFonts w:cs="Arial"/>
        </w:rPr>
      </w:pPr>
    </w:p>
    <w:p w14:paraId="246696FA" w14:textId="77777777" w:rsidR="000E520F" w:rsidRPr="00510CBC" w:rsidRDefault="000E520F" w:rsidP="009B1C4B">
      <w:pPr>
        <w:pStyle w:val="BodyText"/>
        <w:widowControl w:val="0"/>
        <w:numPr>
          <w:ilvl w:val="2"/>
          <w:numId w:val="77"/>
        </w:numPr>
        <w:kinsoku w:val="0"/>
        <w:overflowPunct w:val="0"/>
        <w:autoSpaceDE w:val="0"/>
        <w:autoSpaceDN w:val="0"/>
        <w:adjustRightInd w:val="0"/>
        <w:spacing w:line="269" w:lineRule="exact"/>
        <w:ind w:left="2410" w:right="116" w:hanging="567"/>
        <w:rPr>
          <w:rFonts w:cs="Arial"/>
        </w:rPr>
      </w:pPr>
      <w:r w:rsidRPr="00510CBC">
        <w:rPr>
          <w:rFonts w:cs="Arial"/>
          <w:spacing w:val="-1"/>
        </w:rPr>
        <w:t>any</w:t>
      </w:r>
      <w:r w:rsidRPr="00510CBC">
        <w:rPr>
          <w:rFonts w:cs="Arial"/>
          <w:spacing w:val="-4"/>
        </w:rPr>
        <w:t xml:space="preserve"> </w:t>
      </w:r>
      <w:r w:rsidRPr="00510CBC">
        <w:rPr>
          <w:rFonts w:cs="Arial"/>
          <w:spacing w:val="-1"/>
        </w:rPr>
        <w:t>report</w:t>
      </w:r>
      <w:r w:rsidRPr="00510CBC">
        <w:rPr>
          <w:rFonts w:cs="Arial"/>
          <w:spacing w:val="-4"/>
        </w:rPr>
        <w:t xml:space="preserve"> </w:t>
      </w:r>
      <w:r w:rsidRPr="00510CBC">
        <w:rPr>
          <w:rFonts w:cs="Arial"/>
        </w:rPr>
        <w:t>in</w:t>
      </w:r>
      <w:r w:rsidRPr="00510CBC">
        <w:rPr>
          <w:rFonts w:cs="Arial"/>
          <w:spacing w:val="-4"/>
        </w:rPr>
        <w:t xml:space="preserve"> </w:t>
      </w:r>
      <w:r w:rsidRPr="00510CBC">
        <w:rPr>
          <w:rFonts w:cs="Arial"/>
          <w:spacing w:val="-1"/>
        </w:rPr>
        <w:t>accordance</w:t>
      </w:r>
      <w:r w:rsidRPr="00510CBC">
        <w:rPr>
          <w:rFonts w:cs="Arial"/>
          <w:spacing w:val="-5"/>
        </w:rPr>
        <w:t xml:space="preserve"> </w:t>
      </w:r>
      <w:r w:rsidRPr="00510CBC">
        <w:rPr>
          <w:rFonts w:cs="Arial"/>
          <w:spacing w:val="-1"/>
        </w:rPr>
        <w:t>with</w:t>
      </w:r>
      <w:r w:rsidRPr="00510CBC">
        <w:rPr>
          <w:rFonts w:cs="Arial"/>
          <w:spacing w:val="-4"/>
        </w:rPr>
        <w:t xml:space="preserve"> </w:t>
      </w:r>
      <w:r w:rsidRPr="00510CBC">
        <w:rPr>
          <w:rFonts w:cs="Arial"/>
          <w:spacing w:val="-1"/>
        </w:rPr>
        <w:t>the</w:t>
      </w:r>
      <w:r w:rsidRPr="00510CBC">
        <w:rPr>
          <w:rFonts w:cs="Arial"/>
          <w:spacing w:val="-4"/>
        </w:rPr>
        <w:t xml:space="preserve"> </w:t>
      </w:r>
      <w:r w:rsidRPr="00510CBC">
        <w:rPr>
          <w:rFonts w:cs="Arial"/>
          <w:spacing w:val="-1"/>
        </w:rPr>
        <w:t>Following</w:t>
      </w:r>
      <w:r w:rsidRPr="00510CBC">
        <w:rPr>
          <w:rFonts w:cs="Arial"/>
          <w:spacing w:val="-3"/>
        </w:rPr>
        <w:t xml:space="preserve"> </w:t>
      </w:r>
      <w:r w:rsidRPr="00510CBC">
        <w:rPr>
          <w:rFonts w:cs="Arial"/>
          <w:spacing w:val="-1"/>
        </w:rPr>
        <w:t>the</w:t>
      </w:r>
      <w:r w:rsidRPr="00510CBC">
        <w:rPr>
          <w:rFonts w:cs="Arial"/>
          <w:spacing w:val="-3"/>
        </w:rPr>
        <w:t xml:space="preserve"> </w:t>
      </w:r>
      <w:r w:rsidRPr="00510CBC">
        <w:rPr>
          <w:rFonts w:cs="Arial"/>
          <w:spacing w:val="-1"/>
        </w:rPr>
        <w:t>Public</w:t>
      </w:r>
      <w:r w:rsidRPr="00510CBC">
        <w:rPr>
          <w:rFonts w:cs="Arial"/>
          <w:spacing w:val="-3"/>
        </w:rPr>
        <w:t xml:space="preserve"> </w:t>
      </w:r>
      <w:r w:rsidRPr="00510CBC">
        <w:rPr>
          <w:rFonts w:cs="Arial"/>
          <w:spacing w:val="-1"/>
        </w:rPr>
        <w:t>Pound</w:t>
      </w:r>
      <w:r w:rsidRPr="00510CBC">
        <w:rPr>
          <w:rFonts w:cs="Arial"/>
          <w:spacing w:val="-3"/>
        </w:rPr>
        <w:t xml:space="preserve"> </w:t>
      </w:r>
      <w:proofErr w:type="gramStart"/>
      <w:r w:rsidRPr="00510CBC">
        <w:rPr>
          <w:rFonts w:cs="Arial"/>
          <w:spacing w:val="-1"/>
        </w:rPr>
        <w:t>framework;</w:t>
      </w:r>
      <w:proofErr w:type="gramEnd"/>
    </w:p>
    <w:p w14:paraId="0EBAB26A" w14:textId="77777777" w:rsidR="000E520F" w:rsidRPr="00510CBC" w:rsidRDefault="000E520F" w:rsidP="009B1C4B">
      <w:pPr>
        <w:pStyle w:val="BodyText"/>
        <w:widowControl w:val="0"/>
        <w:numPr>
          <w:ilvl w:val="2"/>
          <w:numId w:val="77"/>
        </w:numPr>
        <w:kinsoku w:val="0"/>
        <w:overflowPunct w:val="0"/>
        <w:autoSpaceDE w:val="0"/>
        <w:autoSpaceDN w:val="0"/>
        <w:adjustRightInd w:val="0"/>
        <w:spacing w:line="269" w:lineRule="exact"/>
        <w:ind w:left="2410" w:right="116" w:hanging="567"/>
        <w:rPr>
          <w:rFonts w:cs="Arial"/>
        </w:rPr>
      </w:pPr>
      <w:r w:rsidRPr="00510CBC">
        <w:rPr>
          <w:rFonts w:cs="Arial"/>
          <w:spacing w:val="-1"/>
        </w:rPr>
        <w:t>reports</w:t>
      </w:r>
      <w:r w:rsidRPr="00510CBC">
        <w:rPr>
          <w:rFonts w:cs="Arial"/>
          <w:spacing w:val="-6"/>
        </w:rPr>
        <w:t xml:space="preserve"> </w:t>
      </w:r>
      <w:r w:rsidRPr="00510CBC">
        <w:rPr>
          <w:rFonts w:cs="Arial"/>
          <w:spacing w:val="-1"/>
        </w:rPr>
        <w:t>on</w:t>
      </w:r>
      <w:r w:rsidRPr="00510CBC">
        <w:rPr>
          <w:rFonts w:cs="Arial"/>
          <w:spacing w:val="-4"/>
        </w:rPr>
        <w:t xml:space="preserve"> </w:t>
      </w:r>
      <w:r w:rsidRPr="00510CBC">
        <w:rPr>
          <w:rFonts w:cs="Arial"/>
          <w:spacing w:val="-1"/>
        </w:rPr>
        <w:t>performance</w:t>
      </w:r>
      <w:r w:rsidRPr="00510CBC">
        <w:rPr>
          <w:rFonts w:cs="Arial"/>
          <w:spacing w:val="-4"/>
        </w:rPr>
        <w:t xml:space="preserve"> </w:t>
      </w:r>
      <w:r w:rsidRPr="00510CBC">
        <w:rPr>
          <w:rFonts w:cs="Arial"/>
          <w:spacing w:val="-1"/>
        </w:rPr>
        <w:t>by</w:t>
      </w:r>
      <w:r w:rsidRPr="00510CBC">
        <w:rPr>
          <w:rFonts w:cs="Arial"/>
          <w:spacing w:val="-4"/>
        </w:rPr>
        <w:t xml:space="preserve"> </w:t>
      </w:r>
      <w:r w:rsidRPr="00510CBC">
        <w:rPr>
          <w:rFonts w:cs="Arial"/>
          <w:spacing w:val="-1"/>
        </w:rPr>
        <w:t>the</w:t>
      </w:r>
      <w:r w:rsidRPr="00510CBC">
        <w:rPr>
          <w:rFonts w:cs="Arial"/>
          <w:spacing w:val="-4"/>
        </w:rPr>
        <w:t xml:space="preserve"> </w:t>
      </w:r>
      <w:r w:rsidRPr="00510CBC">
        <w:rPr>
          <w:rFonts w:cs="Arial"/>
          <w:spacing w:val="-1"/>
        </w:rPr>
        <w:t>Falkirk</w:t>
      </w:r>
      <w:r w:rsidRPr="00510CBC">
        <w:rPr>
          <w:rFonts w:cs="Arial"/>
          <w:spacing w:val="-4"/>
        </w:rPr>
        <w:t xml:space="preserve"> </w:t>
      </w:r>
      <w:r w:rsidRPr="00510CBC">
        <w:rPr>
          <w:rFonts w:cs="Arial"/>
          <w:spacing w:val="-1"/>
        </w:rPr>
        <w:t>Community</w:t>
      </w:r>
      <w:r w:rsidRPr="00510CBC">
        <w:rPr>
          <w:rFonts w:cs="Arial"/>
          <w:spacing w:val="-6"/>
        </w:rPr>
        <w:t xml:space="preserve"> </w:t>
      </w:r>
      <w:proofErr w:type="gramStart"/>
      <w:r w:rsidRPr="00510CBC">
        <w:rPr>
          <w:rFonts w:cs="Arial"/>
          <w:spacing w:val="-1"/>
        </w:rPr>
        <w:t>Trust;</w:t>
      </w:r>
      <w:proofErr w:type="gramEnd"/>
    </w:p>
    <w:p w14:paraId="2B5B4BD3" w14:textId="77777777" w:rsidR="000E520F" w:rsidRPr="00510CBC" w:rsidRDefault="000E520F" w:rsidP="009B1C4B">
      <w:pPr>
        <w:pStyle w:val="BodyText"/>
        <w:widowControl w:val="0"/>
        <w:numPr>
          <w:ilvl w:val="2"/>
          <w:numId w:val="77"/>
        </w:numPr>
        <w:kinsoku w:val="0"/>
        <w:overflowPunct w:val="0"/>
        <w:autoSpaceDE w:val="0"/>
        <w:autoSpaceDN w:val="0"/>
        <w:adjustRightInd w:val="0"/>
        <w:spacing w:before="1"/>
        <w:ind w:left="2410" w:right="144" w:hanging="567"/>
        <w:rPr>
          <w:rFonts w:cs="Arial"/>
        </w:rPr>
      </w:pPr>
      <w:r w:rsidRPr="00510CBC">
        <w:rPr>
          <w:rFonts w:cs="Arial"/>
          <w:spacing w:val="-1"/>
        </w:rPr>
        <w:t>any</w:t>
      </w:r>
      <w:r w:rsidRPr="00510CBC">
        <w:rPr>
          <w:rFonts w:cs="Arial"/>
        </w:rPr>
        <w:t xml:space="preserve"> </w:t>
      </w:r>
      <w:r w:rsidRPr="00510CBC">
        <w:rPr>
          <w:rFonts w:cs="Arial"/>
          <w:spacing w:val="-1"/>
        </w:rPr>
        <w:t>performance</w:t>
      </w:r>
      <w:r w:rsidRPr="00510CBC">
        <w:rPr>
          <w:rFonts w:cs="Arial"/>
          <w:spacing w:val="1"/>
        </w:rPr>
        <w:t xml:space="preserve"> </w:t>
      </w:r>
      <w:r w:rsidRPr="00510CBC">
        <w:rPr>
          <w:rFonts w:cs="Arial"/>
          <w:spacing w:val="-1"/>
        </w:rPr>
        <w:t xml:space="preserve">reports </w:t>
      </w:r>
      <w:r w:rsidRPr="00510CBC">
        <w:rPr>
          <w:rFonts w:cs="Arial"/>
          <w:spacing w:val="1"/>
        </w:rPr>
        <w:t>in</w:t>
      </w:r>
      <w:r w:rsidRPr="00510CBC">
        <w:rPr>
          <w:rFonts w:cs="Arial"/>
        </w:rPr>
        <w:t xml:space="preserve"> </w:t>
      </w:r>
      <w:r w:rsidRPr="00510CBC">
        <w:rPr>
          <w:rFonts w:cs="Arial"/>
          <w:spacing w:val="-1"/>
        </w:rPr>
        <w:t>respect</w:t>
      </w:r>
      <w:r w:rsidRPr="00510CBC">
        <w:rPr>
          <w:rFonts w:cs="Arial"/>
        </w:rPr>
        <w:t xml:space="preserve"> </w:t>
      </w:r>
      <w:r w:rsidRPr="00510CBC">
        <w:rPr>
          <w:rFonts w:cs="Arial"/>
          <w:spacing w:val="-1"/>
        </w:rPr>
        <w:t>of the</w:t>
      </w:r>
      <w:r w:rsidRPr="00510CBC">
        <w:rPr>
          <w:rFonts w:cs="Arial"/>
          <w:spacing w:val="1"/>
        </w:rPr>
        <w:t xml:space="preserve"> </w:t>
      </w:r>
      <w:r w:rsidRPr="00510CBC">
        <w:rPr>
          <w:rFonts w:cs="Arial"/>
          <w:spacing w:val="-1"/>
        </w:rPr>
        <w:t>Local</w:t>
      </w:r>
      <w:r w:rsidRPr="00510CBC">
        <w:rPr>
          <w:rFonts w:cs="Arial"/>
        </w:rPr>
        <w:t xml:space="preserve"> Police </w:t>
      </w:r>
      <w:r w:rsidRPr="00510CBC">
        <w:rPr>
          <w:rFonts w:cs="Arial"/>
          <w:spacing w:val="-1"/>
        </w:rPr>
        <w:t>Plan</w:t>
      </w:r>
      <w:r w:rsidRPr="00510CBC">
        <w:rPr>
          <w:rFonts w:cs="Arial"/>
        </w:rPr>
        <w:t xml:space="preserve"> </w:t>
      </w:r>
      <w:r w:rsidRPr="00510CBC">
        <w:rPr>
          <w:rFonts w:cs="Arial"/>
          <w:spacing w:val="-1"/>
        </w:rPr>
        <w:t>or the</w:t>
      </w:r>
      <w:r w:rsidRPr="00510CBC">
        <w:rPr>
          <w:rFonts w:cs="Arial"/>
          <w:spacing w:val="1"/>
        </w:rPr>
        <w:t xml:space="preserve"> </w:t>
      </w:r>
      <w:r w:rsidRPr="00510CBC">
        <w:rPr>
          <w:rFonts w:cs="Arial"/>
          <w:spacing w:val="-1"/>
        </w:rPr>
        <w:t>Local</w:t>
      </w:r>
      <w:r w:rsidRPr="00510CBC">
        <w:rPr>
          <w:rFonts w:cs="Arial"/>
        </w:rPr>
        <w:t xml:space="preserve"> </w:t>
      </w:r>
      <w:r w:rsidRPr="00510CBC">
        <w:rPr>
          <w:rFonts w:cs="Arial"/>
          <w:spacing w:val="-1"/>
        </w:rPr>
        <w:t>Fire</w:t>
      </w:r>
      <w:r w:rsidRPr="00510CBC">
        <w:rPr>
          <w:rFonts w:cs="Arial"/>
          <w:spacing w:val="1"/>
        </w:rPr>
        <w:t xml:space="preserve"> </w:t>
      </w:r>
      <w:r w:rsidRPr="00510CBC">
        <w:rPr>
          <w:rFonts w:cs="Arial"/>
          <w:spacing w:val="-1"/>
        </w:rPr>
        <w:t>and</w:t>
      </w:r>
      <w:r w:rsidRPr="00510CBC">
        <w:rPr>
          <w:rFonts w:cs="Arial"/>
          <w:spacing w:val="57"/>
        </w:rPr>
        <w:t xml:space="preserve"> </w:t>
      </w:r>
      <w:r w:rsidRPr="00510CBC">
        <w:rPr>
          <w:rFonts w:cs="Arial"/>
          <w:spacing w:val="-1"/>
        </w:rPr>
        <w:t>Rescue</w:t>
      </w:r>
      <w:r w:rsidRPr="00510CBC">
        <w:rPr>
          <w:rFonts w:cs="Arial"/>
          <w:spacing w:val="-7"/>
        </w:rPr>
        <w:t xml:space="preserve"> </w:t>
      </w:r>
      <w:proofErr w:type="gramStart"/>
      <w:r w:rsidRPr="00510CBC">
        <w:rPr>
          <w:rFonts w:cs="Arial"/>
          <w:spacing w:val="-1"/>
        </w:rPr>
        <w:t>Plan;</w:t>
      </w:r>
      <w:proofErr w:type="gramEnd"/>
    </w:p>
    <w:p w14:paraId="6878A3C8" w14:textId="77777777" w:rsidR="00F51184" w:rsidRPr="00510CBC" w:rsidRDefault="000E520F" w:rsidP="009B1C4B">
      <w:pPr>
        <w:pStyle w:val="BodyText"/>
        <w:widowControl w:val="0"/>
        <w:numPr>
          <w:ilvl w:val="2"/>
          <w:numId w:val="77"/>
        </w:numPr>
        <w:kinsoku w:val="0"/>
        <w:overflowPunct w:val="0"/>
        <w:autoSpaceDE w:val="0"/>
        <w:autoSpaceDN w:val="0"/>
        <w:adjustRightInd w:val="0"/>
        <w:spacing w:before="1" w:line="269" w:lineRule="exact"/>
        <w:ind w:left="2410" w:right="116" w:hanging="567"/>
        <w:rPr>
          <w:rFonts w:cs="Arial"/>
        </w:rPr>
      </w:pPr>
      <w:r w:rsidRPr="00510CBC">
        <w:rPr>
          <w:rFonts w:cs="Arial"/>
          <w:spacing w:val="-1"/>
        </w:rPr>
        <w:t>reports</w:t>
      </w:r>
      <w:r w:rsidRPr="00510CBC">
        <w:rPr>
          <w:rFonts w:cs="Arial"/>
          <w:spacing w:val="-5"/>
        </w:rPr>
        <w:t xml:space="preserve"> </w:t>
      </w:r>
      <w:r w:rsidRPr="00510CBC">
        <w:rPr>
          <w:rFonts w:cs="Arial"/>
          <w:spacing w:val="-1"/>
        </w:rPr>
        <w:t>on</w:t>
      </w:r>
      <w:r w:rsidRPr="00510CBC">
        <w:rPr>
          <w:rFonts w:cs="Arial"/>
          <w:spacing w:val="-3"/>
        </w:rPr>
        <w:t xml:space="preserve"> </w:t>
      </w:r>
      <w:r w:rsidRPr="00510CBC">
        <w:rPr>
          <w:rFonts w:cs="Arial"/>
          <w:spacing w:val="-1"/>
        </w:rPr>
        <w:t>performance</w:t>
      </w:r>
      <w:r w:rsidRPr="00510CBC">
        <w:rPr>
          <w:rFonts w:cs="Arial"/>
          <w:spacing w:val="-3"/>
        </w:rPr>
        <w:t xml:space="preserve"> </w:t>
      </w:r>
      <w:r w:rsidRPr="00510CBC">
        <w:rPr>
          <w:rFonts w:cs="Arial"/>
          <w:spacing w:val="-1"/>
        </w:rPr>
        <w:t>by</w:t>
      </w:r>
      <w:r w:rsidRPr="00510CBC">
        <w:rPr>
          <w:rFonts w:cs="Arial"/>
          <w:spacing w:val="-2"/>
        </w:rPr>
        <w:t xml:space="preserve"> </w:t>
      </w:r>
      <w:r w:rsidRPr="00510CBC">
        <w:rPr>
          <w:rFonts w:cs="Arial"/>
          <w:spacing w:val="-1"/>
        </w:rPr>
        <w:t>the</w:t>
      </w:r>
      <w:r w:rsidRPr="00510CBC">
        <w:rPr>
          <w:rFonts w:cs="Arial"/>
          <w:spacing w:val="-3"/>
        </w:rPr>
        <w:t xml:space="preserve"> </w:t>
      </w:r>
      <w:r w:rsidRPr="00510CBC">
        <w:rPr>
          <w:rFonts w:cs="Arial"/>
          <w:spacing w:val="-1"/>
        </w:rPr>
        <w:t>Integration</w:t>
      </w:r>
      <w:r w:rsidRPr="00510CBC">
        <w:rPr>
          <w:rFonts w:cs="Arial"/>
          <w:spacing w:val="-3"/>
        </w:rPr>
        <w:t xml:space="preserve"> </w:t>
      </w:r>
      <w:r w:rsidRPr="00510CBC">
        <w:rPr>
          <w:rFonts w:cs="Arial"/>
          <w:spacing w:val="-1"/>
        </w:rPr>
        <w:t>Joint</w:t>
      </w:r>
      <w:r w:rsidRPr="00510CBC">
        <w:rPr>
          <w:rFonts w:cs="Arial"/>
          <w:spacing w:val="-4"/>
        </w:rPr>
        <w:t xml:space="preserve"> </w:t>
      </w:r>
      <w:r w:rsidRPr="00510CBC">
        <w:rPr>
          <w:rFonts w:cs="Arial"/>
          <w:spacing w:val="-1"/>
        </w:rPr>
        <w:t>Board;</w:t>
      </w:r>
      <w:r w:rsidRPr="00510CBC">
        <w:rPr>
          <w:rFonts w:cs="Arial"/>
          <w:spacing w:val="-2"/>
        </w:rPr>
        <w:t xml:space="preserve"> </w:t>
      </w:r>
      <w:r w:rsidR="00F51184">
        <w:rPr>
          <w:rFonts w:cs="Arial"/>
          <w:spacing w:val="-2"/>
        </w:rPr>
        <w:t>and</w:t>
      </w:r>
    </w:p>
    <w:p w14:paraId="77303074" w14:textId="77777777" w:rsidR="000E520F" w:rsidRPr="00510CBC" w:rsidRDefault="000E520F" w:rsidP="009B1C4B">
      <w:pPr>
        <w:pStyle w:val="BodyText"/>
        <w:widowControl w:val="0"/>
        <w:numPr>
          <w:ilvl w:val="2"/>
          <w:numId w:val="77"/>
        </w:numPr>
        <w:kinsoku w:val="0"/>
        <w:overflowPunct w:val="0"/>
        <w:autoSpaceDE w:val="0"/>
        <w:autoSpaceDN w:val="0"/>
        <w:adjustRightInd w:val="0"/>
        <w:ind w:left="2410" w:right="144" w:hanging="567"/>
        <w:rPr>
          <w:rFonts w:cs="Arial"/>
          <w:spacing w:val="-1"/>
        </w:rPr>
      </w:pPr>
      <w:r w:rsidRPr="00510CBC">
        <w:rPr>
          <w:rFonts w:cs="Arial"/>
          <w:spacing w:val="-1"/>
        </w:rPr>
        <w:t>any</w:t>
      </w:r>
      <w:r w:rsidRPr="00510CBC">
        <w:rPr>
          <w:rFonts w:cs="Arial"/>
          <w:spacing w:val="24"/>
        </w:rPr>
        <w:t xml:space="preserve"> </w:t>
      </w:r>
      <w:r w:rsidRPr="00510CBC">
        <w:rPr>
          <w:rFonts w:cs="Arial"/>
          <w:spacing w:val="-1"/>
        </w:rPr>
        <w:t>other</w:t>
      </w:r>
      <w:r w:rsidRPr="00510CBC">
        <w:rPr>
          <w:rFonts w:cs="Arial"/>
          <w:spacing w:val="22"/>
        </w:rPr>
        <w:t xml:space="preserve"> </w:t>
      </w:r>
      <w:r w:rsidRPr="00510CBC">
        <w:rPr>
          <w:rFonts w:cs="Arial"/>
          <w:spacing w:val="-1"/>
        </w:rPr>
        <w:t>matter</w:t>
      </w:r>
      <w:r w:rsidRPr="00510CBC">
        <w:rPr>
          <w:rFonts w:cs="Arial"/>
          <w:spacing w:val="22"/>
        </w:rPr>
        <w:t xml:space="preserve"> </w:t>
      </w:r>
      <w:r w:rsidRPr="00510CBC">
        <w:rPr>
          <w:rFonts w:cs="Arial"/>
          <w:spacing w:val="-1"/>
        </w:rPr>
        <w:t>referred</w:t>
      </w:r>
      <w:r w:rsidRPr="00510CBC">
        <w:rPr>
          <w:rFonts w:cs="Arial"/>
          <w:spacing w:val="23"/>
        </w:rPr>
        <w:t xml:space="preserve"> </w:t>
      </w:r>
      <w:r w:rsidRPr="00510CBC">
        <w:rPr>
          <w:rFonts w:cs="Arial"/>
          <w:spacing w:val="-1"/>
        </w:rPr>
        <w:t>to</w:t>
      </w:r>
      <w:r w:rsidRPr="00510CBC">
        <w:rPr>
          <w:rFonts w:cs="Arial"/>
          <w:spacing w:val="24"/>
        </w:rPr>
        <w:t xml:space="preserve"> </w:t>
      </w:r>
      <w:r w:rsidRPr="00510CBC">
        <w:rPr>
          <w:rFonts w:cs="Arial"/>
          <w:spacing w:val="-1"/>
        </w:rPr>
        <w:t>the</w:t>
      </w:r>
      <w:r w:rsidRPr="00510CBC">
        <w:rPr>
          <w:rFonts w:cs="Arial"/>
          <w:spacing w:val="24"/>
        </w:rPr>
        <w:t xml:space="preserve"> </w:t>
      </w:r>
      <w:r w:rsidRPr="00510CBC">
        <w:rPr>
          <w:rFonts w:cs="Arial"/>
          <w:spacing w:val="-1"/>
        </w:rPr>
        <w:t>committee</w:t>
      </w:r>
      <w:r w:rsidRPr="00510CBC">
        <w:rPr>
          <w:rFonts w:cs="Arial"/>
          <w:spacing w:val="24"/>
        </w:rPr>
        <w:t xml:space="preserve"> </w:t>
      </w:r>
      <w:r w:rsidRPr="00510CBC">
        <w:rPr>
          <w:rFonts w:cs="Arial"/>
          <w:spacing w:val="-1"/>
        </w:rPr>
        <w:t>for</w:t>
      </w:r>
      <w:r w:rsidRPr="00510CBC">
        <w:rPr>
          <w:rFonts w:cs="Arial"/>
          <w:spacing w:val="22"/>
        </w:rPr>
        <w:t xml:space="preserve"> </w:t>
      </w:r>
      <w:r w:rsidRPr="00510CBC">
        <w:rPr>
          <w:rFonts w:cs="Arial"/>
          <w:spacing w:val="-1"/>
        </w:rPr>
        <w:t>consideration</w:t>
      </w:r>
      <w:r w:rsidRPr="00510CBC">
        <w:rPr>
          <w:rFonts w:cs="Arial"/>
          <w:spacing w:val="23"/>
        </w:rPr>
        <w:t xml:space="preserve"> </w:t>
      </w:r>
      <w:r w:rsidRPr="00510CBC">
        <w:rPr>
          <w:rFonts w:cs="Arial"/>
          <w:spacing w:val="-1"/>
        </w:rPr>
        <w:t>by</w:t>
      </w:r>
      <w:r w:rsidRPr="00510CBC">
        <w:rPr>
          <w:rFonts w:cs="Arial"/>
          <w:spacing w:val="25"/>
        </w:rPr>
        <w:t xml:space="preserve"> </w:t>
      </w:r>
      <w:r w:rsidRPr="00510CBC">
        <w:rPr>
          <w:rFonts w:cs="Arial"/>
          <w:spacing w:val="-1"/>
        </w:rPr>
        <w:t>council</w:t>
      </w:r>
      <w:r w:rsidRPr="00510CBC">
        <w:rPr>
          <w:rFonts w:cs="Arial"/>
          <w:spacing w:val="23"/>
        </w:rPr>
        <w:t xml:space="preserve"> </w:t>
      </w:r>
      <w:r w:rsidRPr="00510CBC">
        <w:rPr>
          <w:rFonts w:cs="Arial"/>
          <w:spacing w:val="-1"/>
        </w:rPr>
        <w:t>or</w:t>
      </w:r>
      <w:r w:rsidRPr="00510CBC">
        <w:rPr>
          <w:rFonts w:cs="Arial"/>
          <w:spacing w:val="20"/>
        </w:rPr>
        <w:t xml:space="preserve"> </w:t>
      </w:r>
      <w:r w:rsidRPr="00510CBC">
        <w:rPr>
          <w:rFonts w:cs="Arial"/>
          <w:spacing w:val="-1"/>
        </w:rPr>
        <w:t>the</w:t>
      </w:r>
      <w:r w:rsidRPr="00510CBC">
        <w:rPr>
          <w:rFonts w:cs="Arial"/>
          <w:spacing w:val="61"/>
          <w:w w:val="99"/>
        </w:rPr>
        <w:t xml:space="preserve"> </w:t>
      </w:r>
      <w:r w:rsidRPr="00510CBC">
        <w:rPr>
          <w:rFonts w:cs="Arial"/>
          <w:spacing w:val="-1"/>
        </w:rPr>
        <w:t>Executive;</w:t>
      </w:r>
      <w:r w:rsidRPr="00510CBC">
        <w:rPr>
          <w:rFonts w:cs="Arial"/>
          <w:spacing w:val="-7"/>
        </w:rPr>
        <w:t xml:space="preserve"> </w:t>
      </w:r>
      <w:r w:rsidRPr="00510CBC">
        <w:rPr>
          <w:rFonts w:cs="Arial"/>
          <w:spacing w:val="-1"/>
        </w:rPr>
        <w:t>and</w:t>
      </w:r>
    </w:p>
    <w:p w14:paraId="0EBFDB90" w14:textId="77777777" w:rsidR="000E520F" w:rsidRPr="00510CBC" w:rsidRDefault="000E520F" w:rsidP="00CD5D9A">
      <w:pPr>
        <w:pStyle w:val="BodyText"/>
        <w:kinsoku w:val="0"/>
        <w:overflowPunct w:val="0"/>
        <w:rPr>
          <w:rFonts w:cs="Arial"/>
        </w:rPr>
      </w:pPr>
    </w:p>
    <w:p w14:paraId="7156DBE1" w14:textId="77777777" w:rsidR="000E520F" w:rsidRPr="00510CBC" w:rsidRDefault="00030AB6" w:rsidP="009B1C4B">
      <w:pPr>
        <w:pStyle w:val="BodyText"/>
        <w:kinsoku w:val="0"/>
        <w:overflowPunct w:val="0"/>
        <w:ind w:left="1843" w:right="144" w:hanging="567"/>
        <w:rPr>
          <w:rFonts w:cs="Arial"/>
        </w:rPr>
      </w:pPr>
      <w:r w:rsidRPr="009B1C4B">
        <w:rPr>
          <w:rFonts w:cs="Arial"/>
          <w:bCs/>
          <w:spacing w:val="-1"/>
        </w:rPr>
        <w:t>50.7</w:t>
      </w:r>
      <w:r w:rsidRPr="00030AB6">
        <w:rPr>
          <w:rFonts w:cs="Arial"/>
          <w:b/>
          <w:spacing w:val="-1"/>
        </w:rPr>
        <w:tab/>
      </w:r>
      <w:r w:rsidR="000E520F" w:rsidRPr="00510CBC">
        <w:rPr>
          <w:rFonts w:cs="Arial"/>
          <w:spacing w:val="-1"/>
        </w:rPr>
        <w:t>The</w:t>
      </w:r>
      <w:r w:rsidR="000E520F" w:rsidRPr="00510CBC">
        <w:rPr>
          <w:rFonts w:cs="Arial"/>
          <w:spacing w:val="25"/>
        </w:rPr>
        <w:t xml:space="preserve"> </w:t>
      </w:r>
      <w:r w:rsidR="000E520F" w:rsidRPr="00510CBC">
        <w:rPr>
          <w:rFonts w:cs="Arial"/>
          <w:spacing w:val="-1"/>
        </w:rPr>
        <w:t>Scrutiny</w:t>
      </w:r>
      <w:r w:rsidR="000E520F" w:rsidRPr="00510CBC">
        <w:rPr>
          <w:rFonts w:cs="Arial"/>
          <w:spacing w:val="26"/>
        </w:rPr>
        <w:t xml:space="preserve"> </w:t>
      </w:r>
      <w:r w:rsidR="000E520F" w:rsidRPr="00510CBC">
        <w:rPr>
          <w:rFonts w:cs="Arial"/>
          <w:spacing w:val="-1"/>
        </w:rPr>
        <w:t>Committee</w:t>
      </w:r>
      <w:r w:rsidR="000E520F" w:rsidRPr="00510CBC">
        <w:rPr>
          <w:rFonts w:cs="Arial"/>
          <w:spacing w:val="21"/>
        </w:rPr>
        <w:t xml:space="preserve"> </w:t>
      </w:r>
      <w:r w:rsidR="000E520F" w:rsidRPr="00510CBC">
        <w:rPr>
          <w:rFonts w:cs="Arial"/>
          <w:spacing w:val="-1"/>
        </w:rPr>
        <w:t>(External)</w:t>
      </w:r>
      <w:r w:rsidR="000E520F" w:rsidRPr="00510CBC">
        <w:rPr>
          <w:rFonts w:cs="Arial"/>
          <w:spacing w:val="25"/>
        </w:rPr>
        <w:t xml:space="preserve"> </w:t>
      </w:r>
      <w:r w:rsidR="000E520F" w:rsidRPr="00510CBC">
        <w:rPr>
          <w:rFonts w:cs="Arial"/>
        </w:rPr>
        <w:t>will</w:t>
      </w:r>
      <w:r w:rsidR="000E520F" w:rsidRPr="00510CBC">
        <w:rPr>
          <w:rFonts w:cs="Arial"/>
          <w:spacing w:val="22"/>
        </w:rPr>
        <w:t xml:space="preserve"> </w:t>
      </w:r>
      <w:r w:rsidR="000E520F" w:rsidRPr="00510CBC">
        <w:rPr>
          <w:rFonts w:cs="Arial"/>
          <w:spacing w:val="-1"/>
        </w:rPr>
        <w:t>have</w:t>
      </w:r>
      <w:r w:rsidR="000E520F" w:rsidRPr="00510CBC">
        <w:rPr>
          <w:rFonts w:cs="Arial"/>
          <w:spacing w:val="24"/>
        </w:rPr>
        <w:t xml:space="preserve"> </w:t>
      </w:r>
      <w:r w:rsidR="000E520F" w:rsidRPr="00510CBC">
        <w:rPr>
          <w:rFonts w:cs="Arial"/>
          <w:spacing w:val="-1"/>
        </w:rPr>
        <w:t>no</w:t>
      </w:r>
      <w:r w:rsidR="000E520F" w:rsidRPr="00510CBC">
        <w:rPr>
          <w:rFonts w:cs="Arial"/>
          <w:spacing w:val="25"/>
        </w:rPr>
        <w:t xml:space="preserve"> </w:t>
      </w:r>
      <w:r w:rsidR="000E520F" w:rsidRPr="00510CBC">
        <w:rPr>
          <w:rFonts w:cs="Arial"/>
          <w:spacing w:val="-1"/>
        </w:rPr>
        <w:t>decision-making</w:t>
      </w:r>
      <w:r w:rsidR="000E520F" w:rsidRPr="00510CBC">
        <w:rPr>
          <w:rFonts w:cs="Arial"/>
          <w:spacing w:val="26"/>
        </w:rPr>
        <w:t xml:space="preserve"> </w:t>
      </w:r>
      <w:r w:rsidR="000E520F" w:rsidRPr="00510CBC">
        <w:rPr>
          <w:rFonts w:cs="Arial"/>
          <w:spacing w:val="-1"/>
        </w:rPr>
        <w:t>power</w:t>
      </w:r>
      <w:r w:rsidR="000E520F" w:rsidRPr="00510CBC">
        <w:rPr>
          <w:rFonts w:cs="Arial"/>
          <w:spacing w:val="23"/>
        </w:rPr>
        <w:t xml:space="preserve"> </w:t>
      </w:r>
      <w:r w:rsidR="000E520F" w:rsidRPr="00510CBC">
        <w:rPr>
          <w:rFonts w:cs="Arial"/>
          <w:spacing w:val="-2"/>
        </w:rPr>
        <w:t>but</w:t>
      </w:r>
      <w:r w:rsidR="000E520F" w:rsidRPr="00510CBC">
        <w:rPr>
          <w:rFonts w:cs="Arial"/>
          <w:spacing w:val="25"/>
        </w:rPr>
        <w:t xml:space="preserve"> </w:t>
      </w:r>
      <w:r w:rsidR="000E520F" w:rsidRPr="00510CBC">
        <w:rPr>
          <w:rFonts w:cs="Arial"/>
        </w:rPr>
        <w:t>will</w:t>
      </w:r>
      <w:r w:rsidR="000E520F" w:rsidRPr="00510CBC">
        <w:rPr>
          <w:rFonts w:cs="Arial"/>
          <w:spacing w:val="26"/>
        </w:rPr>
        <w:t xml:space="preserve"> </w:t>
      </w:r>
      <w:r w:rsidR="000E520F" w:rsidRPr="00510CBC">
        <w:rPr>
          <w:rFonts w:cs="Arial"/>
          <w:spacing w:val="-1"/>
        </w:rPr>
        <w:t>make</w:t>
      </w:r>
      <w:r w:rsidR="000E520F" w:rsidRPr="00510CBC">
        <w:rPr>
          <w:rFonts w:cs="Arial"/>
          <w:spacing w:val="57"/>
          <w:w w:val="99"/>
        </w:rPr>
        <w:t xml:space="preserve"> </w:t>
      </w:r>
      <w:r w:rsidR="000E520F" w:rsidRPr="00510CBC">
        <w:rPr>
          <w:rFonts w:cs="Arial"/>
          <w:spacing w:val="-1"/>
        </w:rPr>
        <w:t>such</w:t>
      </w:r>
      <w:r w:rsidR="000E520F" w:rsidRPr="00510CBC">
        <w:rPr>
          <w:rFonts w:cs="Arial"/>
          <w:spacing w:val="-5"/>
        </w:rPr>
        <w:t xml:space="preserve"> </w:t>
      </w:r>
      <w:r w:rsidR="000E520F" w:rsidRPr="00510CBC">
        <w:rPr>
          <w:rFonts w:cs="Arial"/>
          <w:spacing w:val="-1"/>
        </w:rPr>
        <w:t>recommendations</w:t>
      </w:r>
      <w:r w:rsidR="000E520F" w:rsidRPr="00510CBC">
        <w:rPr>
          <w:rFonts w:cs="Arial"/>
          <w:spacing w:val="-5"/>
        </w:rPr>
        <w:t xml:space="preserve"> </w:t>
      </w:r>
      <w:r w:rsidR="000E520F" w:rsidRPr="00510CBC">
        <w:rPr>
          <w:rFonts w:cs="Arial"/>
        </w:rPr>
        <w:t>as</w:t>
      </w:r>
      <w:r w:rsidR="000E520F" w:rsidRPr="00510CBC">
        <w:rPr>
          <w:rFonts w:cs="Arial"/>
          <w:spacing w:val="-5"/>
        </w:rPr>
        <w:t xml:space="preserve"> </w:t>
      </w:r>
      <w:r w:rsidR="000E520F" w:rsidRPr="00510CBC">
        <w:rPr>
          <w:rFonts w:cs="Arial"/>
        </w:rPr>
        <w:t>it</w:t>
      </w:r>
      <w:r w:rsidR="000E520F" w:rsidRPr="00510CBC">
        <w:rPr>
          <w:rFonts w:cs="Arial"/>
          <w:spacing w:val="-4"/>
        </w:rPr>
        <w:t xml:space="preserve"> </w:t>
      </w:r>
      <w:r w:rsidR="000E520F" w:rsidRPr="00510CBC">
        <w:rPr>
          <w:rFonts w:cs="Arial"/>
          <w:spacing w:val="-1"/>
        </w:rPr>
        <w:t>considers</w:t>
      </w:r>
      <w:r w:rsidR="000E520F" w:rsidRPr="00510CBC">
        <w:rPr>
          <w:rFonts w:cs="Arial"/>
          <w:spacing w:val="-6"/>
        </w:rPr>
        <w:t xml:space="preserve"> </w:t>
      </w:r>
      <w:r w:rsidR="000E520F" w:rsidRPr="00510CBC">
        <w:rPr>
          <w:rFonts w:cs="Arial"/>
          <w:spacing w:val="-1"/>
        </w:rPr>
        <w:t>appropriate</w:t>
      </w:r>
      <w:r w:rsidR="000E520F" w:rsidRPr="00510CBC">
        <w:rPr>
          <w:rFonts w:cs="Arial"/>
          <w:spacing w:val="-3"/>
        </w:rPr>
        <w:t xml:space="preserve"> </w:t>
      </w:r>
      <w:r w:rsidR="000E520F" w:rsidRPr="00510CBC">
        <w:rPr>
          <w:rFonts w:cs="Arial"/>
          <w:spacing w:val="1"/>
        </w:rPr>
        <w:t>to</w:t>
      </w:r>
      <w:r w:rsidR="000E520F" w:rsidRPr="00510CBC">
        <w:rPr>
          <w:rFonts w:cs="Arial"/>
          <w:spacing w:val="-4"/>
        </w:rPr>
        <w:t xml:space="preserve"> </w:t>
      </w:r>
      <w:r w:rsidR="000E520F" w:rsidRPr="00510CBC">
        <w:rPr>
          <w:rFonts w:cs="Arial"/>
          <w:spacing w:val="-1"/>
        </w:rPr>
        <w:t>the</w:t>
      </w:r>
      <w:r w:rsidR="000E520F" w:rsidRPr="00510CBC">
        <w:rPr>
          <w:rFonts w:cs="Arial"/>
          <w:spacing w:val="-3"/>
        </w:rPr>
        <w:t xml:space="preserve"> </w:t>
      </w:r>
      <w:r w:rsidR="000E520F" w:rsidRPr="00510CBC">
        <w:rPr>
          <w:rFonts w:cs="Arial"/>
          <w:spacing w:val="-1"/>
        </w:rPr>
        <w:t>Executive</w:t>
      </w:r>
      <w:r w:rsidR="00C523D8">
        <w:rPr>
          <w:rFonts w:cs="Arial"/>
          <w:spacing w:val="-1"/>
        </w:rPr>
        <w:t xml:space="preserve"> and </w:t>
      </w:r>
      <w:r w:rsidR="00C72861">
        <w:rPr>
          <w:rFonts w:cs="Arial"/>
          <w:spacing w:val="-1"/>
        </w:rPr>
        <w:t xml:space="preserve">Education, </w:t>
      </w:r>
      <w:r w:rsidR="00C523D8">
        <w:rPr>
          <w:rFonts w:cs="Arial"/>
        </w:rPr>
        <w:t>Children and Young People Executive</w:t>
      </w:r>
      <w:r w:rsidR="000E520F" w:rsidRPr="00510CBC">
        <w:rPr>
          <w:rFonts w:cs="Arial"/>
          <w:spacing w:val="-1"/>
        </w:rPr>
        <w:t>.</w:t>
      </w:r>
    </w:p>
    <w:p w14:paraId="2C3E4C43" w14:textId="77777777" w:rsidR="00071455" w:rsidRPr="00510CBC" w:rsidRDefault="000E520F" w:rsidP="00CD5D9A">
      <w:pPr>
        <w:rPr>
          <w:rFonts w:ascii="Arial" w:hAnsi="Arial" w:cs="Arial"/>
        </w:rPr>
      </w:pPr>
      <w:r w:rsidRPr="00510CBC">
        <w:rPr>
          <w:rFonts w:ascii="Arial" w:hAnsi="Arial" w:cs="Arial"/>
        </w:rPr>
        <w:t xml:space="preserve"> </w:t>
      </w:r>
    </w:p>
    <w:p w14:paraId="6D007430" w14:textId="57BF89B4" w:rsidR="00071455" w:rsidRPr="00FA3C18" w:rsidRDefault="00071455" w:rsidP="009B1C4B">
      <w:pPr>
        <w:ind w:left="709" w:hanging="709"/>
        <w:rPr>
          <w:rFonts w:ascii="Arial" w:hAnsi="Arial" w:cs="Arial"/>
          <w:b/>
          <w:u w:val="single"/>
        </w:rPr>
      </w:pPr>
      <w:r w:rsidRPr="00510CBC">
        <w:rPr>
          <w:rFonts w:ascii="Arial" w:hAnsi="Arial" w:cs="Arial"/>
        </w:rPr>
        <w:br w:type="page"/>
      </w:r>
      <w:r w:rsidRPr="00FA3C18">
        <w:rPr>
          <w:rFonts w:ascii="Arial" w:hAnsi="Arial" w:cs="Arial"/>
          <w:b/>
        </w:rPr>
        <w:t>51.</w:t>
      </w:r>
      <w:r w:rsidRPr="00FA3C18">
        <w:rPr>
          <w:rFonts w:ascii="Arial" w:hAnsi="Arial" w:cs="Arial"/>
          <w:b/>
        </w:rPr>
        <w:tab/>
      </w:r>
      <w:r w:rsidR="0067086E" w:rsidRPr="00FA3C18">
        <w:rPr>
          <w:rFonts w:ascii="Arial" w:hAnsi="Arial" w:cs="Arial"/>
          <w:b/>
          <w:u w:val="single"/>
        </w:rPr>
        <w:t>Planning Committee</w:t>
      </w:r>
    </w:p>
    <w:p w14:paraId="45764B13" w14:textId="77777777" w:rsidR="00071455" w:rsidRDefault="00071455" w:rsidP="00CD5D9A">
      <w:pPr>
        <w:pStyle w:val="Subtitle"/>
        <w:jc w:val="left"/>
        <w:outlineLvl w:val="0"/>
        <w:rPr>
          <w:rFonts w:ascii="Arial" w:hAnsi="Arial" w:cs="Arial"/>
          <w:szCs w:val="24"/>
          <w:u w:val="single"/>
        </w:rPr>
      </w:pPr>
    </w:p>
    <w:p w14:paraId="662AF8A2" w14:textId="77777777" w:rsidR="00071455" w:rsidRDefault="00071455" w:rsidP="00CD5D9A">
      <w:pPr>
        <w:pStyle w:val="Style1"/>
        <w:ind w:left="720" w:hanging="720"/>
        <w:jc w:val="left"/>
        <w:rPr>
          <w:rFonts w:ascii="Arial" w:hAnsi="Arial" w:cs="Arial"/>
          <w:b/>
          <w:szCs w:val="24"/>
        </w:rPr>
      </w:pPr>
      <w:r>
        <w:rPr>
          <w:rFonts w:ascii="Arial" w:hAnsi="Arial" w:cs="Arial"/>
          <w:b/>
          <w:szCs w:val="24"/>
        </w:rPr>
        <w:t>51.1</w:t>
      </w:r>
      <w:r>
        <w:rPr>
          <w:rFonts w:ascii="Arial" w:hAnsi="Arial" w:cs="Arial"/>
          <w:b/>
          <w:szCs w:val="24"/>
        </w:rPr>
        <w:tab/>
      </w:r>
      <w:r w:rsidR="00A86BA5">
        <w:rPr>
          <w:rFonts w:ascii="Arial" w:hAnsi="Arial" w:cs="Arial"/>
          <w:b/>
          <w:szCs w:val="24"/>
        </w:rPr>
        <w:t>Not used</w:t>
      </w:r>
      <w:r>
        <w:rPr>
          <w:rFonts w:ascii="Arial" w:hAnsi="Arial" w:cs="Arial"/>
          <w:b/>
          <w:szCs w:val="24"/>
        </w:rPr>
        <w:t>.</w:t>
      </w:r>
    </w:p>
    <w:p w14:paraId="19914BCD" w14:textId="77777777" w:rsidR="00071455" w:rsidRDefault="00071455" w:rsidP="00CD5D9A">
      <w:pPr>
        <w:pStyle w:val="Subtitle"/>
        <w:jc w:val="left"/>
        <w:outlineLvl w:val="0"/>
        <w:rPr>
          <w:rFonts w:ascii="Arial" w:hAnsi="Arial" w:cs="Arial"/>
          <w:szCs w:val="24"/>
          <w:u w:val="single"/>
        </w:rPr>
      </w:pPr>
    </w:p>
    <w:p w14:paraId="38E736F7" w14:textId="77777777" w:rsidR="00071455" w:rsidRDefault="00071455" w:rsidP="009B1C4B">
      <w:pPr>
        <w:pStyle w:val="Style1"/>
        <w:ind w:left="709"/>
        <w:jc w:val="left"/>
        <w:rPr>
          <w:rFonts w:ascii="Arial" w:hAnsi="Arial" w:cs="Arial"/>
          <w:b/>
          <w:szCs w:val="24"/>
        </w:rPr>
      </w:pPr>
      <w:r>
        <w:rPr>
          <w:rFonts w:ascii="Arial" w:hAnsi="Arial" w:cs="Arial"/>
          <w:b/>
          <w:szCs w:val="24"/>
        </w:rPr>
        <w:t>Terms of Reference and Powers of the Planning Committee</w:t>
      </w:r>
    </w:p>
    <w:p w14:paraId="193482C4" w14:textId="77777777" w:rsidR="00071455" w:rsidRDefault="00071455" w:rsidP="00CD5D9A">
      <w:pPr>
        <w:pStyle w:val="Style1"/>
        <w:jc w:val="left"/>
        <w:rPr>
          <w:rFonts w:ascii="Arial" w:hAnsi="Arial" w:cs="Arial"/>
          <w:b/>
          <w:szCs w:val="24"/>
        </w:rPr>
      </w:pPr>
    </w:p>
    <w:p w14:paraId="0E89554D" w14:textId="77777777" w:rsidR="00071455" w:rsidRDefault="00071455" w:rsidP="00CD5D9A">
      <w:pPr>
        <w:ind w:left="720" w:hanging="720"/>
        <w:rPr>
          <w:rFonts w:ascii="Arial" w:hAnsi="Arial" w:cs="Arial"/>
        </w:rPr>
      </w:pPr>
      <w:r>
        <w:rPr>
          <w:rFonts w:ascii="Arial" w:hAnsi="Arial" w:cs="Arial"/>
        </w:rPr>
        <w:t>51.2.</w:t>
      </w:r>
      <w:r>
        <w:rPr>
          <w:rFonts w:ascii="Arial" w:hAnsi="Arial" w:cs="Arial"/>
        </w:rPr>
        <w:tab/>
        <w:t>To discharge the Council’s regulatory and enforcement functions as detailed at paragraphs 51.3 to 51.9 below.</w:t>
      </w:r>
    </w:p>
    <w:p w14:paraId="42B1C8EB" w14:textId="77777777" w:rsidR="00071455" w:rsidRDefault="00071455" w:rsidP="00CD5D9A">
      <w:pPr>
        <w:rPr>
          <w:rFonts w:ascii="Arial" w:hAnsi="Arial" w:cs="Arial"/>
        </w:rPr>
      </w:pPr>
    </w:p>
    <w:p w14:paraId="3975B251" w14:textId="77777777" w:rsidR="00071455" w:rsidRDefault="00071455" w:rsidP="00CD5D9A">
      <w:pPr>
        <w:ind w:left="720" w:hanging="720"/>
        <w:rPr>
          <w:rFonts w:ascii="Arial" w:hAnsi="Arial" w:cs="Arial"/>
        </w:rPr>
      </w:pPr>
      <w:r>
        <w:rPr>
          <w:rFonts w:ascii="Arial" w:hAnsi="Arial" w:cs="Arial"/>
        </w:rPr>
        <w:t>51.3</w:t>
      </w:r>
      <w:r>
        <w:rPr>
          <w:rFonts w:ascii="Arial" w:hAnsi="Arial" w:cs="Arial"/>
        </w:rPr>
        <w:tab/>
        <w:t xml:space="preserve">In relation to development control matters, to determine applications </w:t>
      </w:r>
      <w:proofErr w:type="gramStart"/>
      <w:r>
        <w:rPr>
          <w:rFonts w:ascii="Arial" w:hAnsi="Arial" w:cs="Arial"/>
        </w:rPr>
        <w:t>for:-</w:t>
      </w:r>
      <w:proofErr w:type="gramEnd"/>
    </w:p>
    <w:p w14:paraId="7346AA2F" w14:textId="77777777" w:rsidR="00071455" w:rsidRDefault="00071455" w:rsidP="00CD5D9A">
      <w:pPr>
        <w:ind w:left="1440"/>
        <w:rPr>
          <w:rFonts w:ascii="Arial" w:hAnsi="Arial" w:cs="Arial"/>
        </w:rPr>
      </w:pPr>
    </w:p>
    <w:p w14:paraId="78FBC854" w14:textId="77777777" w:rsidR="00071455" w:rsidRDefault="00071455" w:rsidP="00A05AC8">
      <w:pPr>
        <w:ind w:left="1276" w:hanging="556"/>
        <w:rPr>
          <w:rFonts w:ascii="Arial" w:hAnsi="Arial" w:cs="Arial"/>
        </w:rPr>
      </w:pPr>
      <w:r>
        <w:rPr>
          <w:rFonts w:ascii="Arial" w:hAnsi="Arial" w:cs="Arial"/>
        </w:rPr>
        <w:t>(i)</w:t>
      </w:r>
      <w:r>
        <w:rPr>
          <w:rFonts w:ascii="Arial" w:hAnsi="Arial" w:cs="Arial"/>
        </w:rPr>
        <w:tab/>
        <w:t xml:space="preserve">planning </w:t>
      </w:r>
      <w:proofErr w:type="gramStart"/>
      <w:r>
        <w:rPr>
          <w:rFonts w:ascii="Arial" w:hAnsi="Arial" w:cs="Arial"/>
        </w:rPr>
        <w:t>permission;</w:t>
      </w:r>
      <w:proofErr w:type="gramEnd"/>
    </w:p>
    <w:p w14:paraId="6E413713" w14:textId="77777777" w:rsidR="00071455" w:rsidRDefault="00071455" w:rsidP="00A05AC8">
      <w:pPr>
        <w:ind w:left="1276" w:hanging="556"/>
        <w:rPr>
          <w:rFonts w:ascii="Arial" w:hAnsi="Arial" w:cs="Arial"/>
        </w:rPr>
      </w:pPr>
    </w:p>
    <w:p w14:paraId="56EAB7C8" w14:textId="77777777" w:rsidR="00071455" w:rsidRDefault="00071455" w:rsidP="00A05AC8">
      <w:pPr>
        <w:ind w:left="1276" w:hanging="556"/>
        <w:rPr>
          <w:rFonts w:ascii="Arial" w:hAnsi="Arial" w:cs="Arial"/>
        </w:rPr>
      </w:pPr>
      <w:r>
        <w:rPr>
          <w:rFonts w:ascii="Arial" w:hAnsi="Arial" w:cs="Arial"/>
        </w:rPr>
        <w:t>(ii)</w:t>
      </w:r>
      <w:r>
        <w:rPr>
          <w:rFonts w:ascii="Arial" w:hAnsi="Arial" w:cs="Arial"/>
        </w:rPr>
        <w:tab/>
        <w:t xml:space="preserve">listed building and conservation area </w:t>
      </w:r>
      <w:proofErr w:type="gramStart"/>
      <w:r>
        <w:rPr>
          <w:rFonts w:ascii="Arial" w:hAnsi="Arial" w:cs="Arial"/>
        </w:rPr>
        <w:t>consent;</w:t>
      </w:r>
      <w:proofErr w:type="gramEnd"/>
    </w:p>
    <w:p w14:paraId="05995272" w14:textId="77777777" w:rsidR="00071455" w:rsidRDefault="00071455" w:rsidP="00A05AC8">
      <w:pPr>
        <w:ind w:left="1276" w:hanging="556"/>
        <w:rPr>
          <w:rFonts w:ascii="Arial" w:hAnsi="Arial" w:cs="Arial"/>
        </w:rPr>
      </w:pPr>
    </w:p>
    <w:p w14:paraId="65FC8A45" w14:textId="77777777" w:rsidR="00071455" w:rsidRDefault="00071455" w:rsidP="00A05AC8">
      <w:pPr>
        <w:ind w:left="1276" w:hanging="556"/>
        <w:rPr>
          <w:rFonts w:ascii="Arial" w:hAnsi="Arial" w:cs="Arial"/>
        </w:rPr>
      </w:pPr>
      <w:r>
        <w:rPr>
          <w:rFonts w:ascii="Arial" w:hAnsi="Arial" w:cs="Arial"/>
        </w:rPr>
        <w:t>(iii)</w:t>
      </w:r>
      <w:r>
        <w:rPr>
          <w:rFonts w:ascii="Arial" w:hAnsi="Arial" w:cs="Arial"/>
        </w:rPr>
        <w:tab/>
        <w:t xml:space="preserve">discharge, amendment or deletion of </w:t>
      </w:r>
      <w:proofErr w:type="gramStart"/>
      <w:r>
        <w:rPr>
          <w:rFonts w:ascii="Arial" w:hAnsi="Arial" w:cs="Arial"/>
        </w:rPr>
        <w:t>conditions;</w:t>
      </w:r>
      <w:proofErr w:type="gramEnd"/>
    </w:p>
    <w:p w14:paraId="24517560" w14:textId="77777777" w:rsidR="00071455" w:rsidRDefault="00071455" w:rsidP="00A05AC8">
      <w:pPr>
        <w:ind w:left="1276" w:hanging="556"/>
        <w:rPr>
          <w:rFonts w:ascii="Arial" w:hAnsi="Arial" w:cs="Arial"/>
        </w:rPr>
      </w:pPr>
    </w:p>
    <w:p w14:paraId="6410A476" w14:textId="77777777" w:rsidR="00071455" w:rsidRDefault="00071455" w:rsidP="00A05AC8">
      <w:pPr>
        <w:ind w:left="1276" w:hanging="556"/>
        <w:rPr>
          <w:rFonts w:ascii="Arial" w:hAnsi="Arial" w:cs="Arial"/>
        </w:rPr>
      </w:pPr>
      <w:r>
        <w:rPr>
          <w:rFonts w:ascii="Arial" w:hAnsi="Arial" w:cs="Arial"/>
        </w:rPr>
        <w:t>(iv)</w:t>
      </w:r>
      <w:r>
        <w:rPr>
          <w:rFonts w:ascii="Arial" w:hAnsi="Arial" w:cs="Arial"/>
        </w:rPr>
        <w:tab/>
        <w:t xml:space="preserve">certificates of lawfulness of existing or proposed </w:t>
      </w:r>
      <w:proofErr w:type="gramStart"/>
      <w:r>
        <w:rPr>
          <w:rFonts w:ascii="Arial" w:hAnsi="Arial" w:cs="Arial"/>
        </w:rPr>
        <w:t>development;</w:t>
      </w:r>
      <w:proofErr w:type="gramEnd"/>
    </w:p>
    <w:p w14:paraId="6D8232BC" w14:textId="77777777" w:rsidR="00071455" w:rsidRDefault="00071455" w:rsidP="00A05AC8">
      <w:pPr>
        <w:ind w:left="1276" w:hanging="556"/>
        <w:rPr>
          <w:rFonts w:ascii="Arial" w:hAnsi="Arial" w:cs="Arial"/>
        </w:rPr>
      </w:pPr>
    </w:p>
    <w:p w14:paraId="36E13768" w14:textId="77777777" w:rsidR="00071455" w:rsidRDefault="00071455" w:rsidP="00A05AC8">
      <w:pPr>
        <w:ind w:left="1276" w:hanging="556"/>
        <w:rPr>
          <w:rFonts w:ascii="Arial" w:hAnsi="Arial" w:cs="Arial"/>
        </w:rPr>
      </w:pPr>
      <w:r>
        <w:rPr>
          <w:rFonts w:ascii="Arial" w:hAnsi="Arial" w:cs="Arial"/>
        </w:rPr>
        <w:t>(v)</w:t>
      </w:r>
      <w:r>
        <w:rPr>
          <w:rFonts w:ascii="Arial" w:hAnsi="Arial" w:cs="Arial"/>
        </w:rPr>
        <w:tab/>
        <w:t xml:space="preserve">advertisement </w:t>
      </w:r>
      <w:proofErr w:type="gramStart"/>
      <w:r>
        <w:rPr>
          <w:rFonts w:ascii="Arial" w:hAnsi="Arial" w:cs="Arial"/>
        </w:rPr>
        <w:t>consent;</w:t>
      </w:r>
      <w:proofErr w:type="gramEnd"/>
    </w:p>
    <w:p w14:paraId="791753D7" w14:textId="77777777" w:rsidR="00071455" w:rsidRDefault="00071455" w:rsidP="00A05AC8">
      <w:pPr>
        <w:ind w:left="1276" w:hanging="556"/>
        <w:rPr>
          <w:rFonts w:ascii="Arial" w:hAnsi="Arial" w:cs="Arial"/>
        </w:rPr>
      </w:pPr>
    </w:p>
    <w:p w14:paraId="0EF84EC1" w14:textId="77777777" w:rsidR="00071455" w:rsidRDefault="00071455" w:rsidP="00A05AC8">
      <w:pPr>
        <w:ind w:left="1276" w:hanging="556"/>
        <w:rPr>
          <w:rFonts w:ascii="Arial" w:hAnsi="Arial" w:cs="Arial"/>
        </w:rPr>
      </w:pPr>
      <w:r>
        <w:rPr>
          <w:rFonts w:ascii="Arial" w:hAnsi="Arial" w:cs="Arial"/>
        </w:rPr>
        <w:t>(vi)</w:t>
      </w:r>
      <w:r>
        <w:rPr>
          <w:rFonts w:ascii="Arial" w:hAnsi="Arial" w:cs="Arial"/>
        </w:rPr>
        <w:tab/>
        <w:t>hazardous substances consent, and</w:t>
      </w:r>
    </w:p>
    <w:p w14:paraId="66F1E81A" w14:textId="77777777" w:rsidR="00071455" w:rsidRDefault="00071455" w:rsidP="00A05AC8">
      <w:pPr>
        <w:ind w:left="1276" w:hanging="556"/>
        <w:rPr>
          <w:rFonts w:ascii="Arial" w:hAnsi="Arial" w:cs="Arial"/>
        </w:rPr>
      </w:pPr>
    </w:p>
    <w:p w14:paraId="69620ACE" w14:textId="77777777" w:rsidR="00071455" w:rsidRDefault="00071455" w:rsidP="00A05AC8">
      <w:pPr>
        <w:ind w:left="1276" w:hanging="556"/>
        <w:rPr>
          <w:rFonts w:ascii="Arial" w:hAnsi="Arial" w:cs="Arial"/>
        </w:rPr>
      </w:pPr>
      <w:r>
        <w:rPr>
          <w:rFonts w:ascii="Arial" w:hAnsi="Arial" w:cs="Arial"/>
        </w:rPr>
        <w:t>(vii)</w:t>
      </w:r>
      <w:r>
        <w:rPr>
          <w:rFonts w:ascii="Arial" w:hAnsi="Arial" w:cs="Arial"/>
        </w:rPr>
        <w:tab/>
        <w:t xml:space="preserve">decisions on permitted development, </w:t>
      </w:r>
    </w:p>
    <w:p w14:paraId="7145671C" w14:textId="77777777" w:rsidR="00071455" w:rsidRDefault="00071455" w:rsidP="00CD5D9A">
      <w:pPr>
        <w:rPr>
          <w:rFonts w:ascii="Arial" w:hAnsi="Arial" w:cs="Arial"/>
        </w:rPr>
      </w:pPr>
    </w:p>
    <w:p w14:paraId="0E919B0E" w14:textId="77777777" w:rsidR="00071455" w:rsidRDefault="00071455" w:rsidP="00CD5D9A">
      <w:pPr>
        <w:ind w:left="698"/>
        <w:rPr>
          <w:rFonts w:ascii="Arial" w:hAnsi="Arial" w:cs="Arial"/>
        </w:rPr>
      </w:pPr>
      <w:r>
        <w:rPr>
          <w:rFonts w:ascii="Arial" w:hAnsi="Arial" w:cs="Arial"/>
        </w:rPr>
        <w:t xml:space="preserve">all in circumstances </w:t>
      </w:r>
      <w:proofErr w:type="gramStart"/>
      <w:r>
        <w:rPr>
          <w:rFonts w:ascii="Arial" w:hAnsi="Arial" w:cs="Arial"/>
        </w:rPr>
        <w:t>where:-</w:t>
      </w:r>
      <w:proofErr w:type="gramEnd"/>
    </w:p>
    <w:p w14:paraId="02F6218F" w14:textId="77777777" w:rsidR="00071455" w:rsidRDefault="00071455" w:rsidP="00CD5D9A">
      <w:pPr>
        <w:ind w:firstLine="720"/>
        <w:rPr>
          <w:rFonts w:ascii="Arial" w:hAnsi="Arial" w:cs="Arial"/>
        </w:rPr>
      </w:pPr>
    </w:p>
    <w:p w14:paraId="37722AA4" w14:textId="77777777" w:rsidR="00071455" w:rsidRDefault="00071455" w:rsidP="00A05AC8">
      <w:pPr>
        <w:ind w:left="1276" w:hanging="567"/>
        <w:rPr>
          <w:rFonts w:ascii="Arial" w:hAnsi="Arial" w:cs="Arial"/>
        </w:rPr>
      </w:pPr>
      <w:r>
        <w:rPr>
          <w:rFonts w:ascii="Arial" w:hAnsi="Arial" w:cs="Arial"/>
        </w:rPr>
        <w:t>(a)</w:t>
      </w:r>
      <w:r>
        <w:rPr>
          <w:rFonts w:ascii="Arial" w:hAnsi="Arial" w:cs="Arial"/>
        </w:rPr>
        <w:tab/>
        <w:t xml:space="preserve">the application has been made by a member of the Council or by an officer involved in the statutory planning </w:t>
      </w:r>
      <w:proofErr w:type="gramStart"/>
      <w:r>
        <w:rPr>
          <w:rFonts w:ascii="Arial" w:hAnsi="Arial" w:cs="Arial"/>
        </w:rPr>
        <w:t>process;</w:t>
      </w:r>
      <w:proofErr w:type="gramEnd"/>
    </w:p>
    <w:p w14:paraId="2A0D6CA3" w14:textId="680430E7" w:rsidR="00071455" w:rsidRPr="00A05AC8" w:rsidRDefault="00071455" w:rsidP="00A05AC8">
      <w:pPr>
        <w:numPr>
          <w:ilvl w:val="0"/>
          <w:numId w:val="45"/>
        </w:numPr>
        <w:tabs>
          <w:tab w:val="clear" w:pos="1800"/>
          <w:tab w:val="num" w:pos="2160"/>
        </w:tabs>
        <w:ind w:left="1276" w:hanging="567"/>
        <w:rPr>
          <w:rFonts w:ascii="Arial" w:hAnsi="Arial" w:cs="Arial"/>
        </w:rPr>
      </w:pPr>
      <w:r>
        <w:rPr>
          <w:rFonts w:ascii="Arial" w:hAnsi="Arial" w:cs="Arial"/>
        </w:rPr>
        <w:t xml:space="preserve">determining the application (whether by grant or refusal) would result in a contravention of the development plan or a </w:t>
      </w:r>
      <w:r w:rsidRPr="00A05AC8">
        <w:rPr>
          <w:rFonts w:ascii="Arial" w:hAnsi="Arial" w:cs="Arial"/>
        </w:rPr>
        <w:t xml:space="preserve">contravention of the Council’s policies, whether or not objections have been </w:t>
      </w:r>
      <w:proofErr w:type="gramStart"/>
      <w:r w:rsidRPr="00A05AC8">
        <w:rPr>
          <w:rFonts w:ascii="Arial" w:hAnsi="Arial" w:cs="Arial"/>
        </w:rPr>
        <w:t>made;</w:t>
      </w:r>
      <w:proofErr w:type="gramEnd"/>
    </w:p>
    <w:p w14:paraId="01B71E45" w14:textId="77777777" w:rsidR="00071455" w:rsidRDefault="00071455" w:rsidP="00A05AC8">
      <w:pPr>
        <w:ind w:left="1276" w:hanging="567"/>
        <w:outlineLvl w:val="0"/>
        <w:rPr>
          <w:rFonts w:ascii="Arial" w:hAnsi="Arial" w:cs="Arial"/>
        </w:rPr>
      </w:pPr>
      <w:r>
        <w:rPr>
          <w:rFonts w:ascii="Arial" w:hAnsi="Arial" w:cs="Arial"/>
        </w:rPr>
        <w:t>(c)</w:t>
      </w:r>
      <w:r>
        <w:rPr>
          <w:rFonts w:ascii="Arial" w:hAnsi="Arial" w:cs="Arial"/>
        </w:rPr>
        <w:tab/>
        <w:t xml:space="preserve">it is proposed to approve the application and there is a formal objection from a statutory consultee which would trigger referral of the application to Scottish </w:t>
      </w:r>
      <w:proofErr w:type="gramStart"/>
      <w:r>
        <w:rPr>
          <w:rFonts w:ascii="Arial" w:hAnsi="Arial" w:cs="Arial"/>
        </w:rPr>
        <w:t>Ministers;</w:t>
      </w:r>
      <w:proofErr w:type="gramEnd"/>
    </w:p>
    <w:p w14:paraId="6910F3E9" w14:textId="77777777" w:rsidR="00071455" w:rsidRDefault="00071455" w:rsidP="00A05AC8">
      <w:pPr>
        <w:ind w:left="1276" w:hanging="567"/>
        <w:rPr>
          <w:rFonts w:ascii="Arial" w:hAnsi="Arial" w:cs="Arial"/>
        </w:rPr>
      </w:pPr>
      <w:r>
        <w:rPr>
          <w:rFonts w:ascii="Arial" w:hAnsi="Arial" w:cs="Arial"/>
        </w:rPr>
        <w:t>(d)</w:t>
      </w:r>
      <w:r>
        <w:rPr>
          <w:rFonts w:ascii="Arial" w:hAnsi="Arial" w:cs="Arial"/>
        </w:rPr>
        <w:tab/>
        <w:t>there has been a request from an elected member to refer any matter to committee within seven days of the periodical re</w:t>
      </w:r>
      <w:r w:rsidR="00BC7956">
        <w:rPr>
          <w:rFonts w:ascii="Arial" w:hAnsi="Arial" w:cs="Arial"/>
        </w:rPr>
        <w:t>commendations list being issued</w:t>
      </w:r>
      <w:r w:rsidR="00C24BF4">
        <w:rPr>
          <w:rFonts w:ascii="Arial" w:hAnsi="Arial" w:cs="Arial"/>
        </w:rPr>
        <w:t xml:space="preserve">, in which case reasons must be </w:t>
      </w:r>
      <w:proofErr w:type="gramStart"/>
      <w:r w:rsidR="00C24BF4">
        <w:rPr>
          <w:rFonts w:ascii="Arial" w:hAnsi="Arial" w:cs="Arial"/>
        </w:rPr>
        <w:t>stated</w:t>
      </w:r>
      <w:r w:rsidR="00BC7956">
        <w:rPr>
          <w:rFonts w:ascii="Arial" w:hAnsi="Arial" w:cs="Arial"/>
        </w:rPr>
        <w:t>;</w:t>
      </w:r>
      <w:proofErr w:type="gramEnd"/>
      <w:r w:rsidR="00BC7956">
        <w:rPr>
          <w:rFonts w:ascii="Arial" w:hAnsi="Arial" w:cs="Arial"/>
        </w:rPr>
        <w:t xml:space="preserve"> </w:t>
      </w:r>
    </w:p>
    <w:p w14:paraId="4A6A305A" w14:textId="77777777" w:rsidR="00071455" w:rsidRDefault="00071455" w:rsidP="00A05AC8">
      <w:pPr>
        <w:ind w:left="1276" w:hanging="567"/>
        <w:rPr>
          <w:rFonts w:ascii="Arial" w:hAnsi="Arial" w:cs="Arial"/>
        </w:rPr>
      </w:pPr>
      <w:r>
        <w:rPr>
          <w:rFonts w:ascii="Arial" w:hAnsi="Arial" w:cs="Arial"/>
        </w:rPr>
        <w:t>(e)</w:t>
      </w:r>
      <w:r>
        <w:rPr>
          <w:rFonts w:ascii="Arial" w:hAnsi="Arial" w:cs="Arial"/>
        </w:rPr>
        <w:tab/>
        <w:t>for any other reason, the Director of Development Services considers it inappropriate to consider the app</w:t>
      </w:r>
      <w:r w:rsidR="00BC7956">
        <w:rPr>
          <w:rFonts w:ascii="Arial" w:hAnsi="Arial" w:cs="Arial"/>
        </w:rPr>
        <w:t>lication under delegated powers; or</w:t>
      </w:r>
    </w:p>
    <w:p w14:paraId="66CDBD17" w14:textId="45DB6EBA" w:rsidR="00071455" w:rsidRDefault="00B44C15" w:rsidP="00A05AC8">
      <w:pPr>
        <w:ind w:left="1276" w:hanging="567"/>
        <w:rPr>
          <w:rFonts w:ascii="Arial" w:hAnsi="Arial" w:cs="Arial"/>
        </w:rPr>
      </w:pPr>
      <w:r>
        <w:rPr>
          <w:rFonts w:ascii="Arial" w:hAnsi="Arial" w:cs="Arial"/>
        </w:rPr>
        <w:t>(f)</w:t>
      </w:r>
      <w:r>
        <w:rPr>
          <w:rFonts w:ascii="Arial" w:hAnsi="Arial" w:cs="Arial"/>
        </w:rPr>
        <w:tab/>
        <w:t xml:space="preserve">where a member calls in an application to </w:t>
      </w:r>
      <w:proofErr w:type="gramStart"/>
      <w:r>
        <w:rPr>
          <w:rFonts w:ascii="Arial" w:hAnsi="Arial" w:cs="Arial"/>
        </w:rPr>
        <w:t>committee</w:t>
      </w:r>
      <w:proofErr w:type="gramEnd"/>
      <w:r>
        <w:rPr>
          <w:rFonts w:ascii="Arial" w:hAnsi="Arial" w:cs="Arial"/>
        </w:rPr>
        <w:t xml:space="preserve"> they must give valid planning reasons for their actions.  </w:t>
      </w:r>
      <w:r w:rsidR="00BC7956">
        <w:rPr>
          <w:rFonts w:ascii="Arial" w:hAnsi="Arial" w:cs="Arial"/>
        </w:rPr>
        <w:t xml:space="preserve">These reasons will be included within the subsequent report.  Where an application is called in to committee the person who has called the application in will also </w:t>
      </w:r>
      <w:proofErr w:type="gramStart"/>
      <w:r w:rsidR="00BC7956">
        <w:rPr>
          <w:rFonts w:ascii="Arial" w:hAnsi="Arial" w:cs="Arial"/>
        </w:rPr>
        <w:t>give an explanation of</w:t>
      </w:r>
      <w:proofErr w:type="gramEnd"/>
      <w:r w:rsidR="00BC7956">
        <w:rPr>
          <w:rFonts w:ascii="Arial" w:hAnsi="Arial" w:cs="Arial"/>
        </w:rPr>
        <w:t xml:space="preserve"> their interest in the application including declaration of any approaches made to them by other members.</w:t>
      </w:r>
    </w:p>
    <w:p w14:paraId="7DDC17BC" w14:textId="77777777" w:rsidR="00071455" w:rsidRDefault="00071455" w:rsidP="00CD5D9A">
      <w:pPr>
        <w:ind w:left="1440" w:hanging="720"/>
        <w:rPr>
          <w:rFonts w:ascii="Arial" w:hAnsi="Arial" w:cs="Arial"/>
        </w:rPr>
      </w:pPr>
    </w:p>
    <w:p w14:paraId="7BF1F706" w14:textId="77777777" w:rsidR="00A05AC8" w:rsidRDefault="00A05AC8">
      <w:pPr>
        <w:rPr>
          <w:rFonts w:ascii="Arial" w:hAnsi="Arial" w:cs="Arial"/>
        </w:rPr>
      </w:pPr>
      <w:r>
        <w:rPr>
          <w:rFonts w:ascii="Arial" w:hAnsi="Arial" w:cs="Arial"/>
        </w:rPr>
        <w:br w:type="page"/>
      </w:r>
    </w:p>
    <w:p w14:paraId="7F877537" w14:textId="505C31DE" w:rsidR="00071455" w:rsidRDefault="00071455" w:rsidP="00CD5D9A">
      <w:pPr>
        <w:ind w:left="720" w:hanging="720"/>
        <w:rPr>
          <w:rFonts w:ascii="Arial" w:hAnsi="Arial" w:cs="Arial"/>
        </w:rPr>
      </w:pPr>
      <w:r>
        <w:rPr>
          <w:rFonts w:ascii="Arial" w:hAnsi="Arial" w:cs="Arial"/>
        </w:rPr>
        <w:t xml:space="preserve">51.4 </w:t>
      </w:r>
      <w:r>
        <w:rPr>
          <w:rFonts w:ascii="Arial" w:hAnsi="Arial" w:cs="Arial"/>
        </w:rPr>
        <w:tab/>
        <w:t>In relation to development control matters, to conduct pre-determination hearings required by section 38A of the Town and Country Planning (Scotland) Act 1997.</w:t>
      </w:r>
    </w:p>
    <w:p w14:paraId="0AA8AACE" w14:textId="77777777" w:rsidR="00071455" w:rsidRDefault="00071455" w:rsidP="00CD5D9A">
      <w:pPr>
        <w:ind w:left="720" w:hanging="720"/>
        <w:rPr>
          <w:rFonts w:ascii="Arial" w:hAnsi="Arial" w:cs="Arial"/>
        </w:rPr>
      </w:pPr>
    </w:p>
    <w:p w14:paraId="03AD6300" w14:textId="77777777" w:rsidR="00071455" w:rsidRDefault="00071455" w:rsidP="00CD5D9A">
      <w:pPr>
        <w:ind w:left="720" w:hanging="720"/>
        <w:rPr>
          <w:rFonts w:ascii="Arial" w:hAnsi="Arial" w:cs="Arial"/>
        </w:rPr>
      </w:pPr>
      <w:r>
        <w:rPr>
          <w:rFonts w:ascii="Arial" w:hAnsi="Arial" w:cs="Arial"/>
        </w:rPr>
        <w:t>51.5</w:t>
      </w:r>
      <w:r>
        <w:rPr>
          <w:rFonts w:ascii="Arial" w:hAnsi="Arial" w:cs="Arial"/>
        </w:rPr>
        <w:tab/>
        <w:t>In relation to development control matters, to determine applications for</w:t>
      </w:r>
      <w:r>
        <w:rPr>
          <w:rFonts w:ascii="Arial" w:hAnsi="Arial" w:cs="Arial"/>
          <w:i/>
        </w:rPr>
        <w:t xml:space="preserve"> </w:t>
      </w:r>
      <w:r>
        <w:rPr>
          <w:rFonts w:ascii="Arial" w:hAnsi="Arial" w:cs="Arial"/>
        </w:rPr>
        <w:t xml:space="preserve">modification or discharge of planning obligations or good neighbour agreements other than in circumstances </w:t>
      </w:r>
      <w:proofErr w:type="gramStart"/>
      <w:r>
        <w:rPr>
          <w:rFonts w:ascii="Arial" w:hAnsi="Arial" w:cs="Arial"/>
        </w:rPr>
        <w:t>where:-</w:t>
      </w:r>
      <w:proofErr w:type="gramEnd"/>
    </w:p>
    <w:p w14:paraId="2DBBB963" w14:textId="77777777" w:rsidR="00071455" w:rsidRDefault="00071455" w:rsidP="00CD5D9A">
      <w:pPr>
        <w:ind w:left="1440" w:hanging="720"/>
        <w:rPr>
          <w:rFonts w:ascii="Arial" w:hAnsi="Arial" w:cs="Arial"/>
          <w:i/>
        </w:rPr>
      </w:pPr>
    </w:p>
    <w:p w14:paraId="15C3E242" w14:textId="77777777" w:rsidR="00071455" w:rsidRDefault="00071455" w:rsidP="00CD5D9A">
      <w:pPr>
        <w:ind w:left="1260" w:hanging="540"/>
        <w:rPr>
          <w:rFonts w:ascii="Arial" w:hAnsi="Arial" w:cs="Arial"/>
        </w:rPr>
      </w:pPr>
      <w:r>
        <w:rPr>
          <w:rFonts w:ascii="Arial" w:hAnsi="Arial" w:cs="Arial"/>
        </w:rPr>
        <w:t>(a)</w:t>
      </w:r>
      <w:r>
        <w:rPr>
          <w:rFonts w:ascii="Arial" w:hAnsi="Arial" w:cs="Arial"/>
          <w:i/>
        </w:rPr>
        <w:tab/>
      </w:r>
      <w:r>
        <w:rPr>
          <w:rFonts w:ascii="Arial" w:hAnsi="Arial" w:cs="Arial"/>
        </w:rPr>
        <w:t xml:space="preserve">the original application was determined by Council in which case Council shall determine the application for modification or </w:t>
      </w:r>
      <w:proofErr w:type="gramStart"/>
      <w:r>
        <w:rPr>
          <w:rFonts w:ascii="Arial" w:hAnsi="Arial" w:cs="Arial"/>
        </w:rPr>
        <w:t>discharge;</w:t>
      </w:r>
      <w:proofErr w:type="gramEnd"/>
    </w:p>
    <w:p w14:paraId="16CBC8E8" w14:textId="77777777" w:rsidR="00071455" w:rsidRDefault="00071455" w:rsidP="00CD5D9A">
      <w:pPr>
        <w:ind w:left="2160" w:hanging="720"/>
        <w:rPr>
          <w:rFonts w:ascii="Arial" w:hAnsi="Arial" w:cs="Arial"/>
        </w:rPr>
      </w:pPr>
    </w:p>
    <w:p w14:paraId="22E73856" w14:textId="77777777" w:rsidR="00071455" w:rsidRDefault="00071455" w:rsidP="00CD5D9A">
      <w:pPr>
        <w:ind w:left="1260" w:hanging="540"/>
        <w:rPr>
          <w:rFonts w:ascii="Arial" w:hAnsi="Arial" w:cs="Arial"/>
        </w:rPr>
      </w:pPr>
      <w:r>
        <w:rPr>
          <w:rFonts w:ascii="Arial" w:hAnsi="Arial" w:cs="Arial"/>
        </w:rPr>
        <w:t>(b)</w:t>
      </w:r>
      <w:r>
        <w:rPr>
          <w:rFonts w:ascii="Arial" w:hAnsi="Arial" w:cs="Arial"/>
        </w:rPr>
        <w:tab/>
        <w:t xml:space="preserve">the original application was determined by the Planning Committee solely by reason of 51.3(a) above in which case the Director of Development Services shall have delegated power to determine the application for modification or discharge unless, for any reason, </w:t>
      </w:r>
      <w:r w:rsidR="00B011CA">
        <w:rPr>
          <w:rFonts w:ascii="Arial" w:hAnsi="Arial" w:cs="Arial"/>
        </w:rPr>
        <w:t>they</w:t>
      </w:r>
      <w:r>
        <w:rPr>
          <w:rFonts w:ascii="Arial" w:hAnsi="Arial" w:cs="Arial"/>
        </w:rPr>
        <w:t xml:space="preserve"> consider it inappropriate to consider the application for modification or discharge under delegated powers and refers the matter back to Planning Committee for determination; or</w:t>
      </w:r>
    </w:p>
    <w:p w14:paraId="1B68FCBB" w14:textId="77777777" w:rsidR="00071455" w:rsidRDefault="00071455" w:rsidP="00CD5D9A">
      <w:pPr>
        <w:ind w:left="2160" w:hanging="720"/>
        <w:rPr>
          <w:rFonts w:ascii="Arial" w:hAnsi="Arial" w:cs="Arial"/>
        </w:rPr>
      </w:pPr>
    </w:p>
    <w:p w14:paraId="25B46255" w14:textId="77777777" w:rsidR="00071455" w:rsidRDefault="00071455" w:rsidP="00CD5D9A">
      <w:pPr>
        <w:ind w:left="1260" w:hanging="540"/>
        <w:rPr>
          <w:rFonts w:ascii="Arial" w:hAnsi="Arial" w:cs="Arial"/>
        </w:rPr>
      </w:pPr>
      <w:r>
        <w:rPr>
          <w:rFonts w:ascii="Arial" w:hAnsi="Arial" w:cs="Arial"/>
        </w:rPr>
        <w:t>(c)</w:t>
      </w:r>
      <w:r>
        <w:rPr>
          <w:rFonts w:ascii="Arial" w:hAnsi="Arial" w:cs="Arial"/>
        </w:rPr>
        <w:tab/>
        <w:t xml:space="preserve">the original application was determined by the Director of Development Services in which case the Director of Development Services shall have delegated power to determine the application for modification or discharge unless her decision on the original application was subject to review by the Planning Review Committee and/or for any reason, </w:t>
      </w:r>
      <w:r w:rsidR="00B011CA">
        <w:rPr>
          <w:rFonts w:ascii="Arial" w:hAnsi="Arial" w:cs="Arial"/>
        </w:rPr>
        <w:t xml:space="preserve">they </w:t>
      </w:r>
      <w:r>
        <w:rPr>
          <w:rFonts w:ascii="Arial" w:hAnsi="Arial" w:cs="Arial"/>
        </w:rPr>
        <w:t>consider it inappropriate to consider the application for modification or discharge under delegated powers.</w:t>
      </w:r>
    </w:p>
    <w:p w14:paraId="142D2CE6" w14:textId="77777777" w:rsidR="00071455" w:rsidRDefault="00071455" w:rsidP="00CD5D9A">
      <w:pPr>
        <w:ind w:left="1440" w:hanging="720"/>
        <w:rPr>
          <w:rFonts w:ascii="Arial" w:hAnsi="Arial" w:cs="Arial"/>
        </w:rPr>
      </w:pPr>
    </w:p>
    <w:p w14:paraId="23A9DB1F" w14:textId="77777777" w:rsidR="00071455" w:rsidRDefault="00071455" w:rsidP="00CD5D9A">
      <w:pPr>
        <w:pStyle w:val="Style1"/>
        <w:ind w:left="720" w:hanging="720"/>
        <w:jc w:val="left"/>
        <w:rPr>
          <w:rFonts w:ascii="Arial" w:hAnsi="Arial" w:cs="Arial"/>
          <w:szCs w:val="24"/>
        </w:rPr>
      </w:pPr>
      <w:r>
        <w:rPr>
          <w:rFonts w:ascii="Arial" w:hAnsi="Arial" w:cs="Arial"/>
          <w:szCs w:val="24"/>
        </w:rPr>
        <w:t>51.6</w:t>
      </w:r>
      <w:r>
        <w:rPr>
          <w:rFonts w:ascii="Arial" w:hAnsi="Arial" w:cs="Arial"/>
          <w:szCs w:val="24"/>
        </w:rPr>
        <w:tab/>
        <w:t>To hear and determine unresolved objections to any order proposed for the regulation of traffic and the implementation of traffic management schemes under the Road Traffic Regulation Act 1984, the Roads (Scotland) Act 1984, the Local Authorities’ Traffic Orders (Procedure) (Scotland) Regulations 1999 and any other relevant Acts or Regulations, and to conduct any hearings required under those Acts and Regulations.</w:t>
      </w:r>
    </w:p>
    <w:p w14:paraId="46480256" w14:textId="77777777" w:rsidR="00BC7956" w:rsidRDefault="00BC7956" w:rsidP="00CD5D9A">
      <w:pPr>
        <w:pStyle w:val="Style1"/>
        <w:ind w:left="720" w:hanging="720"/>
        <w:jc w:val="left"/>
        <w:rPr>
          <w:rFonts w:ascii="Arial" w:hAnsi="Arial" w:cs="Arial"/>
          <w:szCs w:val="24"/>
        </w:rPr>
      </w:pPr>
    </w:p>
    <w:p w14:paraId="538E816C" w14:textId="77777777" w:rsidR="00071455" w:rsidRDefault="00071455" w:rsidP="00CD5D9A">
      <w:pPr>
        <w:pStyle w:val="Style1"/>
        <w:ind w:left="720" w:hanging="720"/>
        <w:jc w:val="left"/>
        <w:rPr>
          <w:rFonts w:ascii="Arial" w:hAnsi="Arial" w:cs="Arial"/>
          <w:szCs w:val="24"/>
        </w:rPr>
      </w:pPr>
      <w:r>
        <w:rPr>
          <w:rFonts w:ascii="Arial" w:hAnsi="Arial" w:cs="Arial"/>
          <w:szCs w:val="24"/>
        </w:rPr>
        <w:t>51.7</w:t>
      </w:r>
      <w:r>
        <w:rPr>
          <w:rFonts w:ascii="Arial" w:hAnsi="Arial" w:cs="Arial"/>
          <w:szCs w:val="24"/>
        </w:rPr>
        <w:tab/>
        <w:t>To consider and determine any of the regulatory and enforcement matters relating to the Council’s functions as Roads Authority, in terms of the Roads (Scotland) Act 1984, the Road Traffic Regulation Act 1984, the Town and Country Planning (Scotland) Act 1997 or any other relevant Acts or Regulations, where the nature of the matter has been deemed controversial by the Director of Development Services.</w:t>
      </w:r>
    </w:p>
    <w:p w14:paraId="1D07E075" w14:textId="77777777" w:rsidR="00071455" w:rsidRDefault="00071455" w:rsidP="00CD5D9A">
      <w:pPr>
        <w:pStyle w:val="Style1"/>
        <w:jc w:val="left"/>
        <w:rPr>
          <w:rFonts w:ascii="Arial" w:hAnsi="Arial" w:cs="Arial"/>
          <w:szCs w:val="24"/>
        </w:rPr>
      </w:pPr>
    </w:p>
    <w:p w14:paraId="523AA246" w14:textId="77777777" w:rsidR="00071455" w:rsidRDefault="00071455" w:rsidP="00CD5D9A">
      <w:pPr>
        <w:pStyle w:val="BodyText"/>
        <w:ind w:left="720" w:hanging="720"/>
        <w:rPr>
          <w:rFonts w:cs="Arial"/>
          <w:szCs w:val="24"/>
        </w:rPr>
      </w:pPr>
      <w:r>
        <w:rPr>
          <w:rFonts w:cs="Arial"/>
          <w:szCs w:val="24"/>
        </w:rPr>
        <w:t>51.8</w:t>
      </w:r>
      <w:r>
        <w:rPr>
          <w:rFonts w:cs="Arial"/>
          <w:szCs w:val="24"/>
        </w:rPr>
        <w:tab/>
        <w:t xml:space="preserve">To conduct hearings under the </w:t>
      </w:r>
      <w:proofErr w:type="gramStart"/>
      <w:r>
        <w:rPr>
          <w:rFonts w:cs="Arial"/>
          <w:szCs w:val="24"/>
        </w:rPr>
        <w:t>Building</w:t>
      </w:r>
      <w:proofErr w:type="gramEnd"/>
      <w:r>
        <w:rPr>
          <w:rFonts w:cs="Arial"/>
          <w:szCs w:val="24"/>
        </w:rPr>
        <w:t xml:space="preserve"> (Scotland) Act 2003 and to make consequential determinations.</w:t>
      </w:r>
    </w:p>
    <w:p w14:paraId="2E7032FE" w14:textId="77777777" w:rsidR="00071455" w:rsidRDefault="00071455" w:rsidP="00CD5D9A">
      <w:pPr>
        <w:pStyle w:val="BodyText"/>
        <w:ind w:left="720" w:hanging="720"/>
        <w:rPr>
          <w:rFonts w:cs="Arial"/>
          <w:szCs w:val="24"/>
        </w:rPr>
      </w:pPr>
    </w:p>
    <w:p w14:paraId="216112C4" w14:textId="77777777" w:rsidR="00071455" w:rsidRDefault="00071455" w:rsidP="00CD5D9A">
      <w:pPr>
        <w:pStyle w:val="BodyText"/>
        <w:ind w:left="720" w:hanging="720"/>
        <w:rPr>
          <w:rFonts w:cs="Arial"/>
          <w:szCs w:val="24"/>
        </w:rPr>
      </w:pPr>
      <w:r>
        <w:rPr>
          <w:rFonts w:cs="Arial"/>
          <w:szCs w:val="24"/>
        </w:rPr>
        <w:t>51.9</w:t>
      </w:r>
      <w:r>
        <w:rPr>
          <w:rFonts w:cs="Arial"/>
          <w:szCs w:val="24"/>
        </w:rPr>
        <w:tab/>
        <w:t xml:space="preserve">To agree the procedures relating to conduct of any review carried out by the Planning Review Committee, other than those already set out in regulations or a development order. </w:t>
      </w:r>
    </w:p>
    <w:p w14:paraId="2419B089" w14:textId="77777777" w:rsidR="00071455" w:rsidRDefault="00071455" w:rsidP="00CD5D9A">
      <w:pPr>
        <w:pStyle w:val="BodyText"/>
        <w:rPr>
          <w:rFonts w:cs="Arial"/>
          <w:szCs w:val="24"/>
        </w:rPr>
      </w:pPr>
    </w:p>
    <w:p w14:paraId="3B406E2E" w14:textId="77777777" w:rsidR="00A05AC8" w:rsidRDefault="00A05AC8">
      <w:pPr>
        <w:rPr>
          <w:rFonts w:ascii="Arial" w:hAnsi="Arial" w:cs="Arial"/>
          <w:lang w:eastAsia="en-US"/>
        </w:rPr>
      </w:pPr>
      <w:r>
        <w:rPr>
          <w:rFonts w:cs="Arial"/>
        </w:rPr>
        <w:br w:type="page"/>
      </w:r>
    </w:p>
    <w:p w14:paraId="08964E9D" w14:textId="0C9E982B" w:rsidR="00071455" w:rsidRDefault="00071455" w:rsidP="00CD5D9A">
      <w:pPr>
        <w:pStyle w:val="BodyText"/>
        <w:ind w:left="720" w:hanging="720"/>
        <w:rPr>
          <w:rFonts w:cs="Arial"/>
          <w:szCs w:val="24"/>
        </w:rPr>
      </w:pPr>
      <w:r>
        <w:rPr>
          <w:rFonts w:cs="Arial"/>
          <w:szCs w:val="24"/>
        </w:rPr>
        <w:t>51.10</w:t>
      </w:r>
      <w:r>
        <w:rPr>
          <w:rFonts w:cs="Arial"/>
          <w:szCs w:val="24"/>
        </w:rPr>
        <w:tab/>
        <w:t xml:space="preserve">In carrying out any of their powers hereunder, the committee </w:t>
      </w:r>
      <w:proofErr w:type="gramStart"/>
      <w:r>
        <w:rPr>
          <w:rFonts w:cs="Arial"/>
          <w:szCs w:val="24"/>
        </w:rPr>
        <w:t>may:-</w:t>
      </w:r>
      <w:proofErr w:type="gramEnd"/>
    </w:p>
    <w:p w14:paraId="0952A485" w14:textId="77777777" w:rsidR="00071455" w:rsidRDefault="00071455" w:rsidP="00CD5D9A">
      <w:pPr>
        <w:pStyle w:val="BodyText"/>
        <w:rPr>
          <w:rFonts w:cs="Arial"/>
          <w:szCs w:val="24"/>
        </w:rPr>
      </w:pPr>
    </w:p>
    <w:p w14:paraId="427E40BB" w14:textId="77777777" w:rsidR="00071455" w:rsidRDefault="00071455" w:rsidP="00A05AC8">
      <w:pPr>
        <w:pStyle w:val="BodyText"/>
        <w:numPr>
          <w:ilvl w:val="0"/>
          <w:numId w:val="28"/>
        </w:numPr>
        <w:tabs>
          <w:tab w:val="clear" w:pos="1440"/>
        </w:tabs>
        <w:ind w:left="1276" w:hanging="556"/>
        <w:rPr>
          <w:rFonts w:cs="Arial"/>
          <w:szCs w:val="24"/>
        </w:rPr>
      </w:pPr>
      <w:r>
        <w:rPr>
          <w:rFonts w:cs="Arial"/>
          <w:szCs w:val="24"/>
        </w:rPr>
        <w:t xml:space="preserve">conduct hearings in such manner as they consider appropriate, having regard to the subject matter under consideration and the requirements of </w:t>
      </w:r>
      <w:proofErr w:type="gramStart"/>
      <w:r>
        <w:rPr>
          <w:rFonts w:cs="Arial"/>
          <w:szCs w:val="24"/>
        </w:rPr>
        <w:t>law;</w:t>
      </w:r>
      <w:proofErr w:type="gramEnd"/>
    </w:p>
    <w:p w14:paraId="00862B8A" w14:textId="77777777" w:rsidR="00071455" w:rsidRDefault="00071455" w:rsidP="00A05AC8">
      <w:pPr>
        <w:pStyle w:val="BodyText"/>
        <w:ind w:left="1276" w:hanging="556"/>
        <w:rPr>
          <w:rFonts w:cs="Arial"/>
          <w:szCs w:val="24"/>
        </w:rPr>
      </w:pPr>
    </w:p>
    <w:p w14:paraId="36410C4C" w14:textId="77777777" w:rsidR="00071455" w:rsidRDefault="00071455" w:rsidP="00A05AC8">
      <w:pPr>
        <w:pStyle w:val="BodyText"/>
        <w:numPr>
          <w:ilvl w:val="0"/>
          <w:numId w:val="28"/>
        </w:numPr>
        <w:tabs>
          <w:tab w:val="clear" w:pos="1440"/>
        </w:tabs>
        <w:ind w:left="1276" w:hanging="556"/>
        <w:rPr>
          <w:rFonts w:cs="Arial"/>
          <w:szCs w:val="24"/>
        </w:rPr>
      </w:pPr>
      <w:r>
        <w:rPr>
          <w:rFonts w:cs="Arial"/>
          <w:szCs w:val="24"/>
        </w:rPr>
        <w:t xml:space="preserve">visit any site connected with a matter under consideration if it would assist the committee in the discharge of their functions; and </w:t>
      </w:r>
    </w:p>
    <w:p w14:paraId="78819E2B" w14:textId="77777777" w:rsidR="00071455" w:rsidRDefault="00071455" w:rsidP="00A05AC8">
      <w:pPr>
        <w:pStyle w:val="BodyText"/>
        <w:ind w:left="1276" w:hanging="556"/>
        <w:rPr>
          <w:rFonts w:cs="Arial"/>
          <w:szCs w:val="24"/>
        </w:rPr>
      </w:pPr>
    </w:p>
    <w:p w14:paraId="1F9DC5C5" w14:textId="77777777" w:rsidR="00071455" w:rsidRDefault="00071455" w:rsidP="00A05AC8">
      <w:pPr>
        <w:pStyle w:val="BodyText"/>
        <w:numPr>
          <w:ilvl w:val="0"/>
          <w:numId w:val="28"/>
        </w:numPr>
        <w:tabs>
          <w:tab w:val="clear" w:pos="1440"/>
        </w:tabs>
        <w:ind w:left="1276" w:hanging="556"/>
        <w:rPr>
          <w:rFonts w:cs="Arial"/>
          <w:szCs w:val="24"/>
        </w:rPr>
      </w:pPr>
      <w:r>
        <w:rPr>
          <w:rFonts w:cs="Arial"/>
          <w:szCs w:val="24"/>
        </w:rPr>
        <w:t>authorise the institution, entering appearance in or defending of any proceedings before any Court, Tribunal or Inquiry (where not authorised elsewhere in these Schemes of Delegation) where Council involvement is necessary to protect or uphold the interests of the Council and its community in respect of any matter within the remit of the committee,  provided that it will remain open to any Chief Officer to provide the foregoing authority where time limits or an emergency situation requires immediate action to ensure the Council’s participation in the proceedings.</w:t>
      </w:r>
    </w:p>
    <w:p w14:paraId="02B8CAA5" w14:textId="77777777" w:rsidR="00071455" w:rsidRDefault="00071455" w:rsidP="00CD5D9A">
      <w:pPr>
        <w:pStyle w:val="BodyText"/>
        <w:rPr>
          <w:rFonts w:cs="Arial"/>
          <w:b/>
          <w:szCs w:val="24"/>
        </w:rPr>
      </w:pPr>
    </w:p>
    <w:p w14:paraId="0642D8A3" w14:textId="77777777" w:rsidR="00071455" w:rsidRDefault="00071455" w:rsidP="00A05AC8">
      <w:pPr>
        <w:pStyle w:val="BodyText"/>
        <w:ind w:left="709"/>
        <w:rPr>
          <w:rFonts w:cs="Arial"/>
          <w:b/>
          <w:szCs w:val="24"/>
        </w:rPr>
      </w:pPr>
      <w:r>
        <w:rPr>
          <w:rFonts w:cs="Arial"/>
          <w:b/>
          <w:szCs w:val="24"/>
        </w:rPr>
        <w:t>Powers Delegated to Chief Officer</w:t>
      </w:r>
    </w:p>
    <w:p w14:paraId="4D7D9DA3" w14:textId="77777777" w:rsidR="00071455" w:rsidRDefault="00071455" w:rsidP="00CD5D9A">
      <w:pPr>
        <w:pStyle w:val="BodyText"/>
        <w:rPr>
          <w:rFonts w:cs="Arial"/>
          <w:b/>
          <w:szCs w:val="24"/>
        </w:rPr>
      </w:pPr>
    </w:p>
    <w:p w14:paraId="67155E6E" w14:textId="77777777" w:rsidR="00071455" w:rsidRDefault="00071455" w:rsidP="00CD5D9A">
      <w:pPr>
        <w:ind w:left="720" w:hanging="720"/>
        <w:outlineLvl w:val="0"/>
        <w:rPr>
          <w:rFonts w:ascii="Arial" w:hAnsi="Arial" w:cs="Arial"/>
        </w:rPr>
      </w:pPr>
      <w:r>
        <w:rPr>
          <w:rFonts w:ascii="Arial" w:hAnsi="Arial" w:cs="Arial"/>
        </w:rPr>
        <w:t>51.11</w:t>
      </w:r>
      <w:r>
        <w:rPr>
          <w:rFonts w:ascii="Arial" w:hAnsi="Arial" w:cs="Arial"/>
        </w:rPr>
        <w:tab/>
        <w:t xml:space="preserve">Paragraphs 60.15 and 60.16 in the Scheme of Delegation to Officers detail the powers delegated to the relevant Chief Officer. </w:t>
      </w:r>
    </w:p>
    <w:p w14:paraId="39D485EA" w14:textId="77777777" w:rsidR="00071455" w:rsidRDefault="00071455" w:rsidP="00CD5D9A">
      <w:pPr>
        <w:ind w:left="720" w:hanging="720"/>
        <w:outlineLvl w:val="0"/>
        <w:rPr>
          <w:rFonts w:ascii="Arial" w:hAnsi="Arial" w:cs="Arial"/>
          <w:b/>
        </w:rPr>
      </w:pPr>
    </w:p>
    <w:p w14:paraId="292247B0" w14:textId="77777777" w:rsidR="00071455" w:rsidRDefault="00071455" w:rsidP="00CD5D9A">
      <w:pPr>
        <w:ind w:left="720" w:hanging="720"/>
        <w:outlineLvl w:val="0"/>
        <w:rPr>
          <w:rFonts w:ascii="Arial" w:hAnsi="Arial" w:cs="Arial"/>
          <w:b/>
        </w:rPr>
      </w:pPr>
    </w:p>
    <w:p w14:paraId="2324F113" w14:textId="2BC2DB6D" w:rsidR="00071455" w:rsidRDefault="00071455" w:rsidP="00CD5D9A">
      <w:pPr>
        <w:ind w:left="709" w:hanging="709"/>
        <w:outlineLvl w:val="0"/>
        <w:rPr>
          <w:rFonts w:ascii="Arial" w:hAnsi="Arial" w:cs="Arial"/>
          <w:b/>
          <w:u w:val="single"/>
        </w:rPr>
      </w:pPr>
      <w:r>
        <w:rPr>
          <w:rFonts w:ascii="Arial" w:hAnsi="Arial" w:cs="Arial"/>
          <w:b/>
        </w:rPr>
        <w:br w:type="page"/>
        <w:t>52.</w:t>
      </w:r>
      <w:r>
        <w:rPr>
          <w:rFonts w:ascii="Arial" w:hAnsi="Arial" w:cs="Arial"/>
          <w:b/>
        </w:rPr>
        <w:tab/>
      </w:r>
      <w:r w:rsidR="0067086E">
        <w:rPr>
          <w:rFonts w:ascii="Arial" w:hAnsi="Arial" w:cs="Arial"/>
          <w:b/>
          <w:u w:val="single"/>
        </w:rPr>
        <w:t>Planning Review Committee</w:t>
      </w:r>
    </w:p>
    <w:p w14:paraId="5B4119FA" w14:textId="77777777" w:rsidR="00071455" w:rsidRDefault="00071455" w:rsidP="00CD5D9A">
      <w:pPr>
        <w:ind w:left="720" w:hanging="720"/>
        <w:outlineLvl w:val="0"/>
        <w:rPr>
          <w:rFonts w:ascii="Arial" w:hAnsi="Arial" w:cs="Arial"/>
          <w:b/>
        </w:rPr>
      </w:pPr>
    </w:p>
    <w:p w14:paraId="6B8E6EE0" w14:textId="77777777" w:rsidR="00071455" w:rsidRDefault="00071455" w:rsidP="00A05AC8">
      <w:pPr>
        <w:ind w:left="720" w:hanging="11"/>
        <w:outlineLvl w:val="0"/>
        <w:rPr>
          <w:rFonts w:ascii="Arial" w:hAnsi="Arial" w:cs="Arial"/>
          <w:b/>
        </w:rPr>
      </w:pPr>
      <w:r>
        <w:rPr>
          <w:rFonts w:ascii="Arial" w:hAnsi="Arial" w:cs="Arial"/>
          <w:b/>
        </w:rPr>
        <w:t>Terms of Reference</w:t>
      </w:r>
    </w:p>
    <w:p w14:paraId="52406629" w14:textId="77777777" w:rsidR="00071455" w:rsidRDefault="00071455" w:rsidP="00CD5D9A">
      <w:pPr>
        <w:rPr>
          <w:rFonts w:ascii="Arial" w:hAnsi="Arial" w:cs="Arial"/>
          <w:b/>
        </w:rPr>
      </w:pPr>
    </w:p>
    <w:p w14:paraId="0B9C0432" w14:textId="77777777" w:rsidR="00071455" w:rsidRDefault="00071455" w:rsidP="006327C1">
      <w:pPr>
        <w:numPr>
          <w:ilvl w:val="1"/>
          <w:numId w:val="50"/>
        </w:numPr>
        <w:tabs>
          <w:tab w:val="clear" w:pos="465"/>
          <w:tab w:val="num" w:pos="720"/>
        </w:tabs>
        <w:ind w:left="720" w:hanging="720"/>
        <w:rPr>
          <w:rFonts w:ascii="Arial" w:hAnsi="Arial" w:cs="Arial"/>
        </w:rPr>
      </w:pPr>
      <w:r>
        <w:rPr>
          <w:rFonts w:ascii="Arial" w:hAnsi="Arial" w:cs="Arial"/>
        </w:rPr>
        <w:t>To discharge the planning authority’s functions in terms of section 43A (8) of the Town and Country Planning (Scotland) Act 1997 in connection with the review of any planning decision taken by an officer appointed for that purpose in terms of section 43A (1) of the said Act.</w:t>
      </w:r>
    </w:p>
    <w:p w14:paraId="7B59A8B5" w14:textId="77777777" w:rsidR="00071455" w:rsidRDefault="00071455" w:rsidP="00CD5D9A">
      <w:pPr>
        <w:rPr>
          <w:rFonts w:ascii="Arial" w:hAnsi="Arial" w:cs="Arial"/>
        </w:rPr>
      </w:pPr>
    </w:p>
    <w:p w14:paraId="39AA30F3" w14:textId="77777777" w:rsidR="00071455" w:rsidRDefault="00071455" w:rsidP="00A05AC8">
      <w:pPr>
        <w:ind w:left="709"/>
        <w:outlineLvl w:val="0"/>
        <w:rPr>
          <w:rFonts w:ascii="Arial" w:hAnsi="Arial" w:cs="Arial"/>
          <w:b/>
        </w:rPr>
      </w:pPr>
      <w:r>
        <w:rPr>
          <w:rFonts w:ascii="Arial" w:hAnsi="Arial" w:cs="Arial"/>
          <w:b/>
        </w:rPr>
        <w:t>Powers of the Planning Review Committee</w:t>
      </w:r>
    </w:p>
    <w:p w14:paraId="5124A43B" w14:textId="77777777" w:rsidR="00071455" w:rsidRDefault="00071455" w:rsidP="00CD5D9A">
      <w:pPr>
        <w:outlineLvl w:val="0"/>
        <w:rPr>
          <w:rFonts w:ascii="Arial" w:hAnsi="Arial" w:cs="Arial"/>
          <w:b/>
          <w:u w:val="single"/>
        </w:rPr>
      </w:pPr>
    </w:p>
    <w:p w14:paraId="05BD4FFE" w14:textId="77777777" w:rsidR="00071455" w:rsidRDefault="00071455" w:rsidP="00CD5D9A">
      <w:pPr>
        <w:ind w:left="709" w:hanging="709"/>
        <w:outlineLvl w:val="0"/>
        <w:rPr>
          <w:rFonts w:ascii="Arial" w:hAnsi="Arial" w:cs="Arial"/>
        </w:rPr>
      </w:pPr>
      <w:r>
        <w:rPr>
          <w:rFonts w:ascii="Arial" w:hAnsi="Arial" w:cs="Arial"/>
        </w:rPr>
        <w:t>52.2</w:t>
      </w:r>
      <w:r>
        <w:rPr>
          <w:rFonts w:ascii="Arial" w:hAnsi="Arial" w:cs="Arial"/>
        </w:rPr>
        <w:tab/>
        <w:t xml:space="preserve">When required to do so by the applicant, to review any application which has been dealt with by an officer appointed in terms of section 43A (1) above </w:t>
      </w:r>
      <w:proofErr w:type="gramStart"/>
      <w:r>
        <w:rPr>
          <w:rFonts w:ascii="Arial" w:hAnsi="Arial" w:cs="Arial"/>
        </w:rPr>
        <w:t>where:-</w:t>
      </w:r>
      <w:proofErr w:type="gramEnd"/>
    </w:p>
    <w:p w14:paraId="4AB26D9C" w14:textId="77777777" w:rsidR="00071455" w:rsidRDefault="00071455" w:rsidP="00CD5D9A">
      <w:pPr>
        <w:outlineLvl w:val="0"/>
        <w:rPr>
          <w:rFonts w:ascii="Arial" w:hAnsi="Arial" w:cs="Arial"/>
        </w:rPr>
      </w:pPr>
    </w:p>
    <w:p w14:paraId="3A23C533" w14:textId="77777777" w:rsidR="00071455" w:rsidRDefault="00071455" w:rsidP="00A05AC8">
      <w:pPr>
        <w:numPr>
          <w:ilvl w:val="0"/>
          <w:numId w:val="30"/>
        </w:numPr>
        <w:tabs>
          <w:tab w:val="clear" w:pos="1429"/>
        </w:tabs>
        <w:ind w:left="1276" w:hanging="567"/>
        <w:outlineLvl w:val="0"/>
        <w:rPr>
          <w:rFonts w:ascii="Arial" w:hAnsi="Arial" w:cs="Arial"/>
        </w:rPr>
      </w:pPr>
      <w:r>
        <w:rPr>
          <w:rFonts w:ascii="Arial" w:hAnsi="Arial" w:cs="Arial"/>
        </w:rPr>
        <w:t xml:space="preserve">the application has been </w:t>
      </w:r>
      <w:proofErr w:type="gramStart"/>
      <w:r>
        <w:rPr>
          <w:rFonts w:ascii="Arial" w:hAnsi="Arial" w:cs="Arial"/>
        </w:rPr>
        <w:t>refused;</w:t>
      </w:r>
      <w:proofErr w:type="gramEnd"/>
    </w:p>
    <w:p w14:paraId="095112F7" w14:textId="77777777" w:rsidR="00071455" w:rsidRDefault="00071455" w:rsidP="00A05AC8">
      <w:pPr>
        <w:ind w:left="1276" w:hanging="567"/>
        <w:outlineLvl w:val="0"/>
        <w:rPr>
          <w:rFonts w:ascii="Arial" w:hAnsi="Arial" w:cs="Arial"/>
        </w:rPr>
      </w:pPr>
    </w:p>
    <w:p w14:paraId="0651549E" w14:textId="77777777" w:rsidR="00071455" w:rsidRDefault="00071455" w:rsidP="00A05AC8">
      <w:pPr>
        <w:numPr>
          <w:ilvl w:val="0"/>
          <w:numId w:val="30"/>
        </w:numPr>
        <w:tabs>
          <w:tab w:val="clear" w:pos="1429"/>
        </w:tabs>
        <w:ind w:left="1276" w:hanging="567"/>
        <w:outlineLvl w:val="0"/>
        <w:rPr>
          <w:rFonts w:ascii="Arial" w:hAnsi="Arial" w:cs="Arial"/>
        </w:rPr>
      </w:pPr>
      <w:r>
        <w:rPr>
          <w:rFonts w:ascii="Arial" w:hAnsi="Arial" w:cs="Arial"/>
        </w:rPr>
        <w:t>the application has been granted subject to conditions; or</w:t>
      </w:r>
    </w:p>
    <w:p w14:paraId="7927DE6D" w14:textId="77777777" w:rsidR="00071455" w:rsidRDefault="00071455" w:rsidP="00A05AC8">
      <w:pPr>
        <w:ind w:left="1276" w:hanging="567"/>
        <w:outlineLvl w:val="0"/>
        <w:rPr>
          <w:rFonts w:ascii="Arial" w:hAnsi="Arial" w:cs="Arial"/>
        </w:rPr>
      </w:pPr>
    </w:p>
    <w:p w14:paraId="098D022C" w14:textId="77777777" w:rsidR="00071455" w:rsidRDefault="00071455" w:rsidP="00A05AC8">
      <w:pPr>
        <w:numPr>
          <w:ilvl w:val="0"/>
          <w:numId w:val="30"/>
        </w:numPr>
        <w:tabs>
          <w:tab w:val="clear" w:pos="1429"/>
        </w:tabs>
        <w:ind w:left="1276" w:hanging="567"/>
        <w:outlineLvl w:val="0"/>
        <w:rPr>
          <w:rFonts w:ascii="Arial" w:hAnsi="Arial" w:cs="Arial"/>
        </w:rPr>
      </w:pPr>
      <w:r>
        <w:rPr>
          <w:rFonts w:ascii="Arial" w:hAnsi="Arial" w:cs="Arial"/>
        </w:rPr>
        <w:t>the application has not been determined within such period as may be prescribed by regulations or a development order.</w:t>
      </w:r>
    </w:p>
    <w:p w14:paraId="01990E28" w14:textId="77777777" w:rsidR="00071455" w:rsidRDefault="00071455" w:rsidP="00CD5D9A">
      <w:pPr>
        <w:ind w:left="1080"/>
        <w:outlineLvl w:val="0"/>
        <w:rPr>
          <w:rFonts w:ascii="Arial" w:hAnsi="Arial" w:cs="Arial"/>
        </w:rPr>
      </w:pPr>
    </w:p>
    <w:p w14:paraId="67C0C289" w14:textId="77777777" w:rsidR="00071455" w:rsidRDefault="00071455" w:rsidP="00CD5D9A">
      <w:pPr>
        <w:pStyle w:val="Title"/>
        <w:ind w:left="709" w:hanging="709"/>
        <w:jc w:val="left"/>
        <w:rPr>
          <w:rFonts w:ascii="Arial" w:hAnsi="Arial" w:cs="Arial"/>
          <w:b w:val="0"/>
          <w:szCs w:val="24"/>
          <w:u w:val="none"/>
        </w:rPr>
      </w:pPr>
      <w:r>
        <w:rPr>
          <w:rFonts w:ascii="Arial" w:hAnsi="Arial" w:cs="Arial"/>
          <w:b w:val="0"/>
          <w:szCs w:val="24"/>
          <w:u w:val="none"/>
        </w:rPr>
        <w:t>52.3</w:t>
      </w:r>
      <w:r>
        <w:rPr>
          <w:rFonts w:ascii="Arial" w:hAnsi="Arial" w:cs="Arial"/>
          <w:b w:val="0"/>
          <w:szCs w:val="24"/>
          <w:u w:val="none"/>
        </w:rPr>
        <w:tab/>
        <w:t>To uphold, reverse or vary any determination made in terms of 52.2(i) or 52.2(ii) above.</w:t>
      </w:r>
    </w:p>
    <w:p w14:paraId="68F3EFD7" w14:textId="77777777" w:rsidR="00071455" w:rsidRDefault="00071455" w:rsidP="00CD5D9A">
      <w:pPr>
        <w:pStyle w:val="Title"/>
        <w:jc w:val="left"/>
        <w:rPr>
          <w:rFonts w:ascii="Arial" w:hAnsi="Arial" w:cs="Arial"/>
          <w:b w:val="0"/>
          <w:szCs w:val="24"/>
          <w:u w:val="none"/>
        </w:rPr>
      </w:pPr>
    </w:p>
    <w:p w14:paraId="7144E9E3" w14:textId="77777777" w:rsidR="00071455" w:rsidRDefault="00071455" w:rsidP="00CD5D9A">
      <w:pPr>
        <w:pStyle w:val="Title"/>
        <w:ind w:left="709" w:hanging="709"/>
        <w:jc w:val="left"/>
        <w:rPr>
          <w:rFonts w:ascii="Arial" w:hAnsi="Arial" w:cs="Arial"/>
          <w:b w:val="0"/>
          <w:szCs w:val="24"/>
          <w:u w:val="none"/>
        </w:rPr>
      </w:pPr>
      <w:r>
        <w:rPr>
          <w:rFonts w:ascii="Arial" w:hAnsi="Arial" w:cs="Arial"/>
          <w:b w:val="0"/>
          <w:szCs w:val="24"/>
          <w:u w:val="none"/>
        </w:rPr>
        <w:t>52.4</w:t>
      </w:r>
      <w:r>
        <w:rPr>
          <w:rFonts w:ascii="Arial" w:hAnsi="Arial" w:cs="Arial"/>
          <w:b w:val="0"/>
          <w:szCs w:val="24"/>
          <w:u w:val="none"/>
        </w:rPr>
        <w:tab/>
        <w:t>To determine any application which has not already been determined in terms of 52.2(iii) above.</w:t>
      </w:r>
    </w:p>
    <w:p w14:paraId="7BCDA10C" w14:textId="77777777" w:rsidR="00071455" w:rsidRDefault="00071455" w:rsidP="00CD5D9A">
      <w:pPr>
        <w:pStyle w:val="Title"/>
        <w:jc w:val="left"/>
        <w:rPr>
          <w:rFonts w:ascii="Arial" w:hAnsi="Arial" w:cs="Arial"/>
          <w:b w:val="0"/>
          <w:szCs w:val="24"/>
          <w:u w:val="none"/>
        </w:rPr>
      </w:pPr>
    </w:p>
    <w:p w14:paraId="1AA845AB" w14:textId="77777777" w:rsidR="00071455" w:rsidRDefault="00071455" w:rsidP="00CD5D9A">
      <w:pPr>
        <w:pStyle w:val="Title"/>
        <w:ind w:left="709" w:hanging="709"/>
        <w:jc w:val="left"/>
        <w:rPr>
          <w:rFonts w:ascii="Arial" w:hAnsi="Arial" w:cs="Arial"/>
          <w:b w:val="0"/>
          <w:szCs w:val="24"/>
          <w:u w:val="none"/>
        </w:rPr>
      </w:pPr>
      <w:r>
        <w:rPr>
          <w:rFonts w:ascii="Arial" w:hAnsi="Arial" w:cs="Arial"/>
          <w:b w:val="0"/>
          <w:szCs w:val="24"/>
          <w:u w:val="none"/>
        </w:rPr>
        <w:t>52.5</w:t>
      </w:r>
      <w:r>
        <w:rPr>
          <w:rFonts w:ascii="Arial" w:hAnsi="Arial" w:cs="Arial"/>
          <w:b w:val="0"/>
          <w:szCs w:val="24"/>
          <w:u w:val="none"/>
        </w:rPr>
        <w:tab/>
        <w:t xml:space="preserve">To conduct any review in accordance with regulations or a development order made in terms of section 43A (10) of the said Act or as decided by the Planning Review Committee, which shall, without prejudice to the foregoing include the power </w:t>
      </w:r>
      <w:proofErr w:type="gramStart"/>
      <w:r>
        <w:rPr>
          <w:rFonts w:ascii="Arial" w:hAnsi="Arial" w:cs="Arial"/>
          <w:b w:val="0"/>
          <w:szCs w:val="24"/>
          <w:u w:val="none"/>
        </w:rPr>
        <w:t>to:-</w:t>
      </w:r>
      <w:proofErr w:type="gramEnd"/>
    </w:p>
    <w:p w14:paraId="448571C9" w14:textId="77777777" w:rsidR="00071455" w:rsidRDefault="00071455" w:rsidP="00CD5D9A">
      <w:pPr>
        <w:pStyle w:val="Title"/>
        <w:jc w:val="left"/>
        <w:rPr>
          <w:rFonts w:ascii="Arial" w:hAnsi="Arial" w:cs="Arial"/>
          <w:b w:val="0"/>
          <w:szCs w:val="24"/>
          <w:u w:val="none"/>
        </w:rPr>
      </w:pPr>
    </w:p>
    <w:p w14:paraId="4E6AFC7E" w14:textId="77777777" w:rsidR="00071455" w:rsidRDefault="00071455" w:rsidP="00A05AC8">
      <w:pPr>
        <w:pStyle w:val="Title"/>
        <w:numPr>
          <w:ilvl w:val="0"/>
          <w:numId w:val="29"/>
        </w:numPr>
        <w:tabs>
          <w:tab w:val="clear" w:pos="1440"/>
        </w:tabs>
        <w:ind w:left="1276" w:hanging="556"/>
        <w:jc w:val="left"/>
        <w:rPr>
          <w:rFonts w:ascii="Arial" w:hAnsi="Arial" w:cs="Arial"/>
          <w:b w:val="0"/>
          <w:szCs w:val="24"/>
          <w:u w:val="none"/>
        </w:rPr>
      </w:pPr>
      <w:r>
        <w:rPr>
          <w:rFonts w:ascii="Arial" w:hAnsi="Arial" w:cs="Arial"/>
          <w:b w:val="0"/>
          <w:szCs w:val="24"/>
          <w:u w:val="none"/>
        </w:rPr>
        <w:t xml:space="preserve">hold pre-examination meetings to determine the manner in which the review is to be </w:t>
      </w:r>
      <w:proofErr w:type="gramStart"/>
      <w:r>
        <w:rPr>
          <w:rFonts w:ascii="Arial" w:hAnsi="Arial" w:cs="Arial"/>
          <w:b w:val="0"/>
          <w:szCs w:val="24"/>
          <w:u w:val="none"/>
        </w:rPr>
        <w:t>conducted;</w:t>
      </w:r>
      <w:proofErr w:type="gramEnd"/>
    </w:p>
    <w:p w14:paraId="79654AC2" w14:textId="77777777" w:rsidR="00071455" w:rsidRDefault="00071455" w:rsidP="00A05AC8">
      <w:pPr>
        <w:pStyle w:val="Title"/>
        <w:ind w:left="1276" w:hanging="556"/>
        <w:jc w:val="left"/>
        <w:rPr>
          <w:rFonts w:ascii="Arial" w:hAnsi="Arial" w:cs="Arial"/>
          <w:b w:val="0"/>
          <w:szCs w:val="24"/>
          <w:u w:val="none"/>
        </w:rPr>
      </w:pPr>
    </w:p>
    <w:p w14:paraId="3DF1DE47" w14:textId="77777777" w:rsidR="00071455" w:rsidRDefault="00071455" w:rsidP="00A05AC8">
      <w:pPr>
        <w:pStyle w:val="Title"/>
        <w:numPr>
          <w:ilvl w:val="0"/>
          <w:numId w:val="29"/>
        </w:numPr>
        <w:tabs>
          <w:tab w:val="clear" w:pos="1440"/>
        </w:tabs>
        <w:ind w:left="1276" w:hanging="556"/>
        <w:jc w:val="left"/>
        <w:rPr>
          <w:rFonts w:ascii="Arial" w:hAnsi="Arial" w:cs="Arial"/>
          <w:b w:val="0"/>
          <w:szCs w:val="24"/>
          <w:u w:val="none"/>
        </w:rPr>
      </w:pPr>
      <w:r>
        <w:rPr>
          <w:rFonts w:ascii="Arial" w:hAnsi="Arial" w:cs="Arial"/>
          <w:b w:val="0"/>
          <w:szCs w:val="24"/>
          <w:u w:val="none"/>
        </w:rPr>
        <w:t xml:space="preserve">invite written </w:t>
      </w:r>
      <w:proofErr w:type="gramStart"/>
      <w:r>
        <w:rPr>
          <w:rFonts w:ascii="Arial" w:hAnsi="Arial" w:cs="Arial"/>
          <w:b w:val="0"/>
          <w:szCs w:val="24"/>
          <w:u w:val="none"/>
        </w:rPr>
        <w:t>submissions;</w:t>
      </w:r>
      <w:proofErr w:type="gramEnd"/>
    </w:p>
    <w:p w14:paraId="02E90F8E" w14:textId="77777777" w:rsidR="00071455" w:rsidRDefault="00071455" w:rsidP="00A05AC8">
      <w:pPr>
        <w:pStyle w:val="Title"/>
        <w:ind w:left="1276" w:hanging="556"/>
        <w:jc w:val="left"/>
        <w:rPr>
          <w:rFonts w:ascii="Arial" w:hAnsi="Arial" w:cs="Arial"/>
          <w:b w:val="0"/>
          <w:szCs w:val="24"/>
          <w:u w:val="none"/>
        </w:rPr>
      </w:pPr>
    </w:p>
    <w:p w14:paraId="4206722F" w14:textId="77777777" w:rsidR="00071455" w:rsidRDefault="00071455" w:rsidP="00A05AC8">
      <w:pPr>
        <w:pStyle w:val="Title"/>
        <w:numPr>
          <w:ilvl w:val="0"/>
          <w:numId w:val="29"/>
        </w:numPr>
        <w:tabs>
          <w:tab w:val="clear" w:pos="1440"/>
        </w:tabs>
        <w:ind w:left="1276" w:hanging="556"/>
        <w:jc w:val="left"/>
        <w:rPr>
          <w:rFonts w:ascii="Arial" w:hAnsi="Arial" w:cs="Arial"/>
          <w:b w:val="0"/>
          <w:szCs w:val="24"/>
          <w:u w:val="none"/>
        </w:rPr>
      </w:pPr>
      <w:r>
        <w:rPr>
          <w:rFonts w:ascii="Arial" w:hAnsi="Arial" w:cs="Arial"/>
          <w:b w:val="0"/>
          <w:szCs w:val="24"/>
          <w:u w:val="none"/>
        </w:rPr>
        <w:t xml:space="preserve">hold hearing sessions; and </w:t>
      </w:r>
    </w:p>
    <w:p w14:paraId="0C574661" w14:textId="77777777" w:rsidR="00071455" w:rsidRDefault="00071455" w:rsidP="00A05AC8">
      <w:pPr>
        <w:pStyle w:val="Title"/>
        <w:ind w:left="1276" w:hanging="556"/>
        <w:jc w:val="left"/>
        <w:rPr>
          <w:rFonts w:ascii="Arial" w:hAnsi="Arial" w:cs="Arial"/>
          <w:b w:val="0"/>
          <w:szCs w:val="24"/>
          <w:u w:val="none"/>
        </w:rPr>
      </w:pPr>
    </w:p>
    <w:p w14:paraId="0B339E6E" w14:textId="77777777" w:rsidR="00071455" w:rsidRDefault="00071455" w:rsidP="00A05AC8">
      <w:pPr>
        <w:pStyle w:val="Title"/>
        <w:numPr>
          <w:ilvl w:val="0"/>
          <w:numId w:val="29"/>
        </w:numPr>
        <w:tabs>
          <w:tab w:val="clear" w:pos="1440"/>
        </w:tabs>
        <w:ind w:left="1276" w:hanging="556"/>
        <w:jc w:val="left"/>
        <w:rPr>
          <w:rFonts w:ascii="Arial" w:hAnsi="Arial" w:cs="Arial"/>
          <w:b w:val="0"/>
          <w:szCs w:val="24"/>
          <w:u w:val="none"/>
        </w:rPr>
      </w:pPr>
      <w:r>
        <w:rPr>
          <w:rFonts w:ascii="Arial" w:hAnsi="Arial" w:cs="Arial"/>
          <w:b w:val="0"/>
          <w:szCs w:val="24"/>
          <w:u w:val="none"/>
        </w:rPr>
        <w:t>undertake site visits.</w:t>
      </w:r>
    </w:p>
    <w:p w14:paraId="5651955C" w14:textId="77777777" w:rsidR="00071455" w:rsidRDefault="00071455" w:rsidP="00CD5D9A">
      <w:pPr>
        <w:pStyle w:val="Title"/>
        <w:ind w:left="720"/>
        <w:jc w:val="left"/>
        <w:rPr>
          <w:rFonts w:ascii="Arial" w:hAnsi="Arial" w:cs="Arial"/>
          <w:b w:val="0"/>
          <w:szCs w:val="24"/>
          <w:u w:val="none"/>
        </w:rPr>
      </w:pPr>
    </w:p>
    <w:p w14:paraId="12DBDB7E" w14:textId="77777777" w:rsidR="00071455" w:rsidRDefault="00071455" w:rsidP="00CD5D9A">
      <w:pPr>
        <w:pStyle w:val="Title"/>
        <w:jc w:val="left"/>
        <w:rPr>
          <w:rFonts w:ascii="Arial" w:hAnsi="Arial" w:cs="Arial"/>
          <w:szCs w:val="24"/>
        </w:rPr>
      </w:pPr>
    </w:p>
    <w:p w14:paraId="178027EC" w14:textId="77777777" w:rsidR="00071455" w:rsidRDefault="00071455" w:rsidP="00CD5D9A">
      <w:pPr>
        <w:pStyle w:val="Title"/>
        <w:jc w:val="left"/>
        <w:rPr>
          <w:rFonts w:ascii="Arial" w:hAnsi="Arial" w:cs="Arial"/>
          <w:szCs w:val="24"/>
        </w:rPr>
      </w:pPr>
    </w:p>
    <w:p w14:paraId="2A885696" w14:textId="77777777" w:rsidR="00071455" w:rsidRDefault="00071455" w:rsidP="00CD5D9A">
      <w:pPr>
        <w:pStyle w:val="Title"/>
        <w:jc w:val="left"/>
        <w:rPr>
          <w:rFonts w:ascii="Arial" w:hAnsi="Arial" w:cs="Arial"/>
          <w:szCs w:val="24"/>
        </w:rPr>
      </w:pPr>
      <w:r>
        <w:rPr>
          <w:rFonts w:ascii="Arial" w:hAnsi="Arial" w:cs="Arial"/>
          <w:szCs w:val="24"/>
        </w:rPr>
        <w:br w:type="page"/>
      </w:r>
    </w:p>
    <w:p w14:paraId="4B6E87C4" w14:textId="77777777" w:rsidR="00071455" w:rsidRDefault="00071455" w:rsidP="00CD5D9A">
      <w:pPr>
        <w:pStyle w:val="Title"/>
        <w:jc w:val="left"/>
        <w:rPr>
          <w:rFonts w:ascii="Arial" w:hAnsi="Arial" w:cs="Arial"/>
          <w:szCs w:val="24"/>
        </w:rPr>
      </w:pPr>
    </w:p>
    <w:p w14:paraId="6A5B4AC9" w14:textId="1EB8B527" w:rsidR="00071455" w:rsidRDefault="00071455" w:rsidP="00A05AC8">
      <w:pPr>
        <w:pStyle w:val="Title"/>
        <w:ind w:left="709" w:hanging="709"/>
        <w:jc w:val="left"/>
        <w:rPr>
          <w:rFonts w:ascii="Arial" w:hAnsi="Arial" w:cs="Arial"/>
          <w:szCs w:val="24"/>
        </w:rPr>
      </w:pPr>
      <w:r>
        <w:rPr>
          <w:rFonts w:ascii="Arial" w:hAnsi="Arial" w:cs="Arial"/>
          <w:szCs w:val="24"/>
          <w:u w:val="none"/>
        </w:rPr>
        <w:t>53.</w:t>
      </w:r>
      <w:r>
        <w:rPr>
          <w:rFonts w:ascii="Arial" w:hAnsi="Arial" w:cs="Arial"/>
          <w:szCs w:val="24"/>
          <w:u w:val="none"/>
        </w:rPr>
        <w:tab/>
      </w:r>
      <w:r w:rsidR="0067086E">
        <w:rPr>
          <w:rFonts w:ascii="Arial" w:hAnsi="Arial" w:cs="Arial"/>
          <w:szCs w:val="24"/>
        </w:rPr>
        <w:t>Civic Licensing Committee</w:t>
      </w:r>
    </w:p>
    <w:p w14:paraId="4B50E007" w14:textId="77777777" w:rsidR="00071455" w:rsidRDefault="00071455" w:rsidP="00CD5D9A">
      <w:pPr>
        <w:pStyle w:val="Title"/>
        <w:jc w:val="left"/>
        <w:rPr>
          <w:rFonts w:ascii="Arial" w:hAnsi="Arial" w:cs="Arial"/>
          <w:szCs w:val="24"/>
          <w:u w:val="none"/>
        </w:rPr>
      </w:pPr>
    </w:p>
    <w:p w14:paraId="78AF52AB" w14:textId="77777777" w:rsidR="00071455" w:rsidRDefault="00071455" w:rsidP="00A05AC8">
      <w:pPr>
        <w:pStyle w:val="Title"/>
        <w:ind w:left="709"/>
        <w:jc w:val="left"/>
        <w:rPr>
          <w:rFonts w:ascii="Arial" w:hAnsi="Arial" w:cs="Arial"/>
          <w:szCs w:val="24"/>
          <w:u w:val="none"/>
        </w:rPr>
      </w:pPr>
      <w:r>
        <w:rPr>
          <w:rFonts w:ascii="Arial" w:hAnsi="Arial" w:cs="Arial"/>
          <w:szCs w:val="24"/>
          <w:u w:val="none"/>
        </w:rPr>
        <w:t>Terms of Reference and Powers of the Civic Licensing Committee</w:t>
      </w:r>
    </w:p>
    <w:p w14:paraId="79035A10" w14:textId="77777777" w:rsidR="00071455" w:rsidRDefault="00071455" w:rsidP="00CD5D9A">
      <w:pPr>
        <w:pStyle w:val="Title"/>
        <w:jc w:val="left"/>
        <w:rPr>
          <w:rFonts w:ascii="Arial" w:hAnsi="Arial" w:cs="Arial"/>
          <w:szCs w:val="24"/>
          <w:u w:val="none"/>
        </w:rPr>
      </w:pPr>
    </w:p>
    <w:p w14:paraId="10A3000A" w14:textId="77777777" w:rsidR="00071455" w:rsidRDefault="00071455" w:rsidP="00CD5D9A">
      <w:pPr>
        <w:pStyle w:val="Title"/>
        <w:tabs>
          <w:tab w:val="left" w:pos="720"/>
        </w:tabs>
        <w:ind w:left="720" w:hanging="720"/>
        <w:jc w:val="left"/>
        <w:rPr>
          <w:rFonts w:ascii="Arial" w:hAnsi="Arial" w:cs="Arial"/>
          <w:b w:val="0"/>
          <w:szCs w:val="24"/>
          <w:u w:val="none"/>
        </w:rPr>
      </w:pPr>
      <w:r>
        <w:rPr>
          <w:rFonts w:ascii="Arial" w:hAnsi="Arial" w:cs="Arial"/>
          <w:b w:val="0"/>
          <w:szCs w:val="24"/>
          <w:u w:val="none"/>
        </w:rPr>
        <w:t>53.1</w:t>
      </w:r>
      <w:r>
        <w:rPr>
          <w:rFonts w:ascii="Arial" w:hAnsi="Arial" w:cs="Arial"/>
          <w:b w:val="0"/>
          <w:szCs w:val="24"/>
          <w:u w:val="none"/>
        </w:rPr>
        <w:tab/>
        <w:t xml:space="preserve">To discharge the Council’s regulatory and enforcement functions in relation to all licensing matters under the Civic Government (Scotland) Act 1982 or other relevant Acts or Regulations covering personal or other licences, certificates, permits and the regulation of public processions so far as not delegated to another committee or a Chief Officer. In carrying out its powers the committee </w:t>
      </w:r>
      <w:proofErr w:type="gramStart"/>
      <w:r>
        <w:rPr>
          <w:rFonts w:ascii="Arial" w:hAnsi="Arial" w:cs="Arial"/>
          <w:b w:val="0"/>
          <w:szCs w:val="24"/>
          <w:u w:val="none"/>
        </w:rPr>
        <w:t>may:-</w:t>
      </w:r>
      <w:proofErr w:type="gramEnd"/>
    </w:p>
    <w:p w14:paraId="58454C95" w14:textId="77777777" w:rsidR="00071455" w:rsidRDefault="00071455" w:rsidP="00CD5D9A">
      <w:pPr>
        <w:pStyle w:val="BodyText"/>
        <w:ind w:left="720" w:hanging="720"/>
        <w:rPr>
          <w:rFonts w:cs="Arial"/>
          <w:szCs w:val="24"/>
        </w:rPr>
      </w:pPr>
      <w:r>
        <w:rPr>
          <w:rFonts w:cs="Arial"/>
          <w:szCs w:val="24"/>
        </w:rPr>
        <w:t>.</w:t>
      </w:r>
      <w:r>
        <w:rPr>
          <w:rFonts w:cs="Arial"/>
          <w:b/>
          <w:szCs w:val="24"/>
        </w:rPr>
        <w:tab/>
      </w:r>
    </w:p>
    <w:p w14:paraId="7597DEDF" w14:textId="77777777" w:rsidR="00071455" w:rsidRDefault="00071455" w:rsidP="00A05AC8">
      <w:pPr>
        <w:pStyle w:val="BodyText"/>
        <w:ind w:left="1276" w:hanging="556"/>
        <w:rPr>
          <w:rFonts w:cs="Arial"/>
          <w:szCs w:val="24"/>
        </w:rPr>
      </w:pPr>
      <w:r>
        <w:rPr>
          <w:rFonts w:cs="Arial"/>
          <w:szCs w:val="24"/>
        </w:rPr>
        <w:t>(i)</w:t>
      </w:r>
      <w:r>
        <w:rPr>
          <w:rFonts w:cs="Arial"/>
          <w:szCs w:val="24"/>
        </w:rPr>
        <w:tab/>
        <w:t xml:space="preserve">conduct hearings, in such a manner as it considers appropriate having regard to the subject matter under consideration and the requirements of law, in relation to the determination, suspension or revocation, as appropriate, of applications for licences, certificates, permits or </w:t>
      </w:r>
      <w:proofErr w:type="gramStart"/>
      <w:r>
        <w:rPr>
          <w:rFonts w:cs="Arial"/>
          <w:szCs w:val="24"/>
        </w:rPr>
        <w:t>orders;</w:t>
      </w:r>
      <w:proofErr w:type="gramEnd"/>
    </w:p>
    <w:p w14:paraId="5E4DFCAF" w14:textId="77777777" w:rsidR="00071455" w:rsidRDefault="00071455" w:rsidP="00A05AC8">
      <w:pPr>
        <w:pStyle w:val="BodyText"/>
        <w:ind w:left="1276" w:hanging="556"/>
        <w:rPr>
          <w:rFonts w:cs="Arial"/>
          <w:szCs w:val="24"/>
        </w:rPr>
      </w:pPr>
    </w:p>
    <w:p w14:paraId="70E3A029" w14:textId="77777777" w:rsidR="00071455" w:rsidRDefault="00071455" w:rsidP="00A05AC8">
      <w:pPr>
        <w:pStyle w:val="BodyText"/>
        <w:ind w:left="1276" w:hanging="556"/>
        <w:rPr>
          <w:rFonts w:cs="Arial"/>
          <w:szCs w:val="24"/>
        </w:rPr>
      </w:pPr>
      <w:r>
        <w:rPr>
          <w:rFonts w:cs="Arial"/>
          <w:szCs w:val="24"/>
        </w:rPr>
        <w:t>(ii)</w:t>
      </w:r>
      <w:r>
        <w:rPr>
          <w:rFonts w:cs="Arial"/>
          <w:szCs w:val="24"/>
        </w:rPr>
        <w:tab/>
        <w:t xml:space="preserve">visit any site connected with a matter under consideration if </w:t>
      </w:r>
      <w:proofErr w:type="gramStart"/>
      <w:r>
        <w:rPr>
          <w:rFonts w:cs="Arial"/>
          <w:szCs w:val="24"/>
        </w:rPr>
        <w:t>this  would</w:t>
      </w:r>
      <w:proofErr w:type="gramEnd"/>
      <w:r>
        <w:rPr>
          <w:rFonts w:cs="Arial"/>
          <w:szCs w:val="24"/>
        </w:rPr>
        <w:t xml:space="preserve"> assist the discharge of functions; and</w:t>
      </w:r>
    </w:p>
    <w:p w14:paraId="678435E2" w14:textId="77777777" w:rsidR="00071455" w:rsidRDefault="00071455" w:rsidP="00A05AC8">
      <w:pPr>
        <w:pStyle w:val="BodyText"/>
        <w:ind w:left="1276" w:hanging="556"/>
        <w:rPr>
          <w:rFonts w:cs="Arial"/>
          <w:szCs w:val="24"/>
        </w:rPr>
      </w:pPr>
    </w:p>
    <w:p w14:paraId="56141C02" w14:textId="77777777" w:rsidR="00071455" w:rsidRDefault="00071455" w:rsidP="00A05AC8">
      <w:pPr>
        <w:pStyle w:val="BodyText"/>
        <w:ind w:left="1276" w:hanging="556"/>
        <w:rPr>
          <w:rFonts w:cs="Arial"/>
          <w:szCs w:val="24"/>
        </w:rPr>
      </w:pPr>
      <w:r>
        <w:rPr>
          <w:rFonts w:cs="Arial"/>
          <w:szCs w:val="24"/>
        </w:rPr>
        <w:t>(iii)</w:t>
      </w:r>
      <w:r>
        <w:rPr>
          <w:rFonts w:cs="Arial"/>
          <w:szCs w:val="24"/>
        </w:rPr>
        <w:tab/>
        <w:t xml:space="preserve">institute, become involved in, or defend, any proceedings before a Court, </w:t>
      </w:r>
      <w:proofErr w:type="gramStart"/>
      <w:r>
        <w:rPr>
          <w:rFonts w:cs="Arial"/>
          <w:szCs w:val="24"/>
        </w:rPr>
        <w:t>Tribunal</w:t>
      </w:r>
      <w:proofErr w:type="gramEnd"/>
      <w:r>
        <w:rPr>
          <w:rFonts w:cs="Arial"/>
          <w:szCs w:val="24"/>
        </w:rPr>
        <w:t xml:space="preserve"> or Inquiry where the Council’s involvement is deemed necessary to protect or uphold Council or community interests. This is on the condition that it remains open to a Chief Officer to provide the foregoing authority where time limits or </w:t>
      </w:r>
      <w:proofErr w:type="gramStart"/>
      <w:r>
        <w:rPr>
          <w:rFonts w:cs="Arial"/>
          <w:szCs w:val="24"/>
        </w:rPr>
        <w:t>an emergency situation</w:t>
      </w:r>
      <w:proofErr w:type="gramEnd"/>
      <w:r>
        <w:rPr>
          <w:rFonts w:cs="Arial"/>
          <w:szCs w:val="24"/>
        </w:rPr>
        <w:t xml:space="preserve"> require immediate action to ensure the Council’s participation in the proceedings.</w:t>
      </w:r>
    </w:p>
    <w:p w14:paraId="5C834AB2" w14:textId="77777777" w:rsidR="00071455" w:rsidRDefault="00071455" w:rsidP="00CD5D9A">
      <w:pPr>
        <w:pStyle w:val="Title"/>
        <w:tabs>
          <w:tab w:val="left" w:pos="720"/>
        </w:tabs>
        <w:ind w:left="720"/>
        <w:jc w:val="left"/>
        <w:rPr>
          <w:rFonts w:ascii="Arial" w:hAnsi="Arial" w:cs="Arial"/>
          <w:b w:val="0"/>
          <w:szCs w:val="24"/>
          <w:u w:val="none"/>
        </w:rPr>
      </w:pPr>
    </w:p>
    <w:p w14:paraId="33D583EE" w14:textId="77777777" w:rsidR="00071455" w:rsidRDefault="00071455" w:rsidP="00A05AC8">
      <w:pPr>
        <w:pStyle w:val="BodyText"/>
        <w:ind w:left="709"/>
        <w:rPr>
          <w:rFonts w:cs="Arial"/>
          <w:b/>
          <w:szCs w:val="24"/>
        </w:rPr>
      </w:pPr>
      <w:r>
        <w:rPr>
          <w:rFonts w:cs="Arial"/>
          <w:b/>
          <w:szCs w:val="24"/>
        </w:rPr>
        <w:t>Powers Delegated to Chief Officers</w:t>
      </w:r>
    </w:p>
    <w:p w14:paraId="2132FF34" w14:textId="77777777" w:rsidR="00071455" w:rsidRDefault="00071455" w:rsidP="00CD5D9A">
      <w:pPr>
        <w:pStyle w:val="Title"/>
        <w:tabs>
          <w:tab w:val="left" w:pos="720"/>
        </w:tabs>
        <w:ind w:left="1440" w:hanging="1440"/>
        <w:jc w:val="left"/>
        <w:rPr>
          <w:rFonts w:ascii="Arial" w:hAnsi="Arial" w:cs="Arial"/>
          <w:b w:val="0"/>
          <w:szCs w:val="24"/>
          <w:u w:val="none"/>
        </w:rPr>
      </w:pPr>
    </w:p>
    <w:p w14:paraId="3C753B24" w14:textId="77777777" w:rsidR="00071455" w:rsidRDefault="00071455" w:rsidP="00CD5D9A">
      <w:pPr>
        <w:pStyle w:val="Title"/>
        <w:ind w:left="720" w:hanging="720"/>
        <w:jc w:val="left"/>
        <w:rPr>
          <w:rFonts w:ascii="Arial" w:hAnsi="Arial" w:cs="Arial"/>
          <w:b w:val="0"/>
          <w:szCs w:val="24"/>
          <w:u w:val="none"/>
        </w:rPr>
      </w:pPr>
      <w:r>
        <w:rPr>
          <w:rFonts w:ascii="Arial" w:hAnsi="Arial" w:cs="Arial"/>
          <w:b w:val="0"/>
          <w:szCs w:val="24"/>
          <w:u w:val="none"/>
        </w:rPr>
        <w:t>53.2</w:t>
      </w:r>
      <w:r>
        <w:rPr>
          <w:rFonts w:ascii="Arial" w:hAnsi="Arial" w:cs="Arial"/>
          <w:szCs w:val="24"/>
          <w:u w:val="none"/>
        </w:rPr>
        <w:t xml:space="preserve"> </w:t>
      </w:r>
      <w:r>
        <w:rPr>
          <w:rFonts w:ascii="Arial" w:hAnsi="Arial" w:cs="Arial"/>
          <w:szCs w:val="24"/>
          <w:u w:val="none"/>
        </w:rPr>
        <w:tab/>
      </w:r>
      <w:r>
        <w:rPr>
          <w:rFonts w:ascii="Arial" w:hAnsi="Arial" w:cs="Arial"/>
          <w:b w:val="0"/>
          <w:szCs w:val="24"/>
          <w:u w:val="none"/>
        </w:rPr>
        <w:t>Paragraphs 60.17 to 60.20 of the Scheme of Delegation to Officers detail the powers delegated to the relevant Chief Officers.</w:t>
      </w:r>
    </w:p>
    <w:p w14:paraId="786AB854" w14:textId="77777777" w:rsidR="00071455" w:rsidRDefault="00071455" w:rsidP="00CD5D9A">
      <w:pPr>
        <w:pStyle w:val="Title"/>
        <w:ind w:left="720" w:hanging="720"/>
        <w:jc w:val="left"/>
        <w:rPr>
          <w:rFonts w:ascii="Arial" w:hAnsi="Arial" w:cs="Arial"/>
          <w:b w:val="0"/>
          <w:szCs w:val="24"/>
          <w:u w:val="none"/>
        </w:rPr>
      </w:pPr>
    </w:p>
    <w:p w14:paraId="312E7011" w14:textId="379649CB" w:rsidR="00071455" w:rsidRDefault="00071455" w:rsidP="00CD5D9A">
      <w:pPr>
        <w:pStyle w:val="Heading2"/>
        <w:jc w:val="left"/>
        <w:rPr>
          <w:i w:val="0"/>
          <w:sz w:val="24"/>
          <w:szCs w:val="24"/>
          <w:u w:val="single"/>
        </w:rPr>
      </w:pPr>
      <w:r>
        <w:rPr>
          <w:i w:val="0"/>
          <w:sz w:val="24"/>
          <w:szCs w:val="24"/>
        </w:rPr>
        <w:t>54.</w:t>
      </w:r>
      <w:r>
        <w:rPr>
          <w:i w:val="0"/>
          <w:sz w:val="24"/>
          <w:szCs w:val="24"/>
        </w:rPr>
        <w:tab/>
      </w:r>
      <w:r w:rsidR="0067086E">
        <w:rPr>
          <w:i w:val="0"/>
          <w:sz w:val="24"/>
          <w:szCs w:val="24"/>
          <w:u w:val="single"/>
        </w:rPr>
        <w:t>Pensions Committee</w:t>
      </w:r>
    </w:p>
    <w:p w14:paraId="5D8E1843" w14:textId="77777777" w:rsidR="00071455" w:rsidRDefault="00071455" w:rsidP="00CD5D9A">
      <w:pPr>
        <w:rPr>
          <w:rFonts w:ascii="Arial" w:hAnsi="Arial" w:cs="Arial"/>
        </w:rPr>
      </w:pPr>
    </w:p>
    <w:p w14:paraId="2F45A53F" w14:textId="77777777" w:rsidR="00071455" w:rsidRDefault="00071455" w:rsidP="00A05AC8">
      <w:pPr>
        <w:ind w:left="709"/>
        <w:rPr>
          <w:rFonts w:ascii="Arial" w:hAnsi="Arial" w:cs="Arial"/>
          <w:b/>
        </w:rPr>
      </w:pPr>
      <w:r>
        <w:rPr>
          <w:rFonts w:ascii="Arial" w:hAnsi="Arial" w:cs="Arial"/>
          <w:b/>
        </w:rPr>
        <w:t>Terms of Reference</w:t>
      </w:r>
    </w:p>
    <w:p w14:paraId="1DE132BD" w14:textId="77777777" w:rsidR="00071455" w:rsidRDefault="00071455" w:rsidP="00CD5D9A">
      <w:pPr>
        <w:rPr>
          <w:rFonts w:ascii="Arial" w:hAnsi="Arial" w:cs="Arial"/>
        </w:rPr>
      </w:pPr>
    </w:p>
    <w:p w14:paraId="63642FC2" w14:textId="77777777" w:rsidR="00071455" w:rsidRDefault="00071455" w:rsidP="00CD5D9A">
      <w:pPr>
        <w:rPr>
          <w:rFonts w:ascii="Arial" w:hAnsi="Arial" w:cs="Arial"/>
        </w:rPr>
      </w:pPr>
      <w:r>
        <w:rPr>
          <w:rFonts w:ascii="Arial" w:hAnsi="Arial" w:cs="Arial"/>
        </w:rPr>
        <w:t>54.1</w:t>
      </w:r>
      <w:r>
        <w:rPr>
          <w:rFonts w:ascii="Arial" w:hAnsi="Arial" w:cs="Arial"/>
        </w:rPr>
        <w:tab/>
        <w:t xml:space="preserve">The Pensions Committee </w:t>
      </w:r>
      <w:proofErr w:type="gramStart"/>
      <w:r>
        <w:rPr>
          <w:rFonts w:ascii="Arial" w:hAnsi="Arial" w:cs="Arial"/>
        </w:rPr>
        <w:t>will:-</w:t>
      </w:r>
      <w:proofErr w:type="gramEnd"/>
    </w:p>
    <w:p w14:paraId="15892109" w14:textId="77777777" w:rsidR="00071455" w:rsidRDefault="00071455" w:rsidP="00CD5D9A">
      <w:pPr>
        <w:rPr>
          <w:rFonts w:ascii="Arial" w:hAnsi="Arial" w:cs="Arial"/>
        </w:rPr>
      </w:pPr>
    </w:p>
    <w:p w14:paraId="48C51DE7" w14:textId="77777777" w:rsidR="00071455" w:rsidRDefault="00071455" w:rsidP="00A05AC8">
      <w:pPr>
        <w:numPr>
          <w:ilvl w:val="3"/>
          <w:numId w:val="27"/>
        </w:numPr>
        <w:tabs>
          <w:tab w:val="clear" w:pos="3240"/>
        </w:tabs>
        <w:ind w:left="1276" w:hanging="556"/>
        <w:rPr>
          <w:rFonts w:ascii="Arial" w:hAnsi="Arial" w:cs="Arial"/>
        </w:rPr>
      </w:pPr>
      <w:r>
        <w:rPr>
          <w:rFonts w:ascii="Arial" w:hAnsi="Arial" w:cs="Arial"/>
        </w:rPr>
        <w:t xml:space="preserve">exercise responsibility for the administration of the </w:t>
      </w:r>
      <w:proofErr w:type="gramStart"/>
      <w:r>
        <w:rPr>
          <w:rFonts w:ascii="Arial" w:hAnsi="Arial" w:cs="Arial"/>
        </w:rPr>
        <w:t>Superannuation  Pension</w:t>
      </w:r>
      <w:proofErr w:type="gramEnd"/>
      <w:r>
        <w:rPr>
          <w:rFonts w:ascii="Arial" w:hAnsi="Arial" w:cs="Arial"/>
        </w:rPr>
        <w:t xml:space="preserve"> Fund;</w:t>
      </w:r>
    </w:p>
    <w:p w14:paraId="4D18F345" w14:textId="77777777" w:rsidR="00071455" w:rsidRDefault="00071455" w:rsidP="00A05AC8">
      <w:pPr>
        <w:numPr>
          <w:ilvl w:val="3"/>
          <w:numId w:val="27"/>
        </w:numPr>
        <w:tabs>
          <w:tab w:val="clear" w:pos="3240"/>
        </w:tabs>
        <w:ind w:left="1276" w:hanging="556"/>
        <w:rPr>
          <w:rFonts w:ascii="Arial" w:hAnsi="Arial" w:cs="Arial"/>
        </w:rPr>
      </w:pPr>
      <w:r>
        <w:rPr>
          <w:rFonts w:ascii="Arial" w:hAnsi="Arial" w:cs="Arial"/>
        </w:rPr>
        <w:t xml:space="preserve">monitor and review investment activity and Fund </w:t>
      </w:r>
      <w:proofErr w:type="gramStart"/>
      <w:r>
        <w:rPr>
          <w:rFonts w:ascii="Arial" w:hAnsi="Arial" w:cs="Arial"/>
        </w:rPr>
        <w:t>performance;</w:t>
      </w:r>
      <w:proofErr w:type="gramEnd"/>
    </w:p>
    <w:p w14:paraId="51397B6D" w14:textId="77777777" w:rsidR="00071455" w:rsidRDefault="00071455" w:rsidP="00A05AC8">
      <w:pPr>
        <w:numPr>
          <w:ilvl w:val="3"/>
          <w:numId w:val="27"/>
        </w:numPr>
        <w:tabs>
          <w:tab w:val="clear" w:pos="3240"/>
        </w:tabs>
        <w:ind w:left="1276" w:hanging="556"/>
        <w:rPr>
          <w:rFonts w:ascii="Arial" w:hAnsi="Arial" w:cs="Arial"/>
        </w:rPr>
      </w:pPr>
      <w:r>
        <w:rPr>
          <w:rFonts w:ascii="Arial" w:hAnsi="Arial" w:cs="Arial"/>
        </w:rPr>
        <w:t xml:space="preserve">establish policies in relation to investment management and </w:t>
      </w:r>
      <w:proofErr w:type="gramStart"/>
      <w:r>
        <w:rPr>
          <w:rFonts w:ascii="Arial" w:hAnsi="Arial" w:cs="Arial"/>
        </w:rPr>
        <w:t>administration;</w:t>
      </w:r>
      <w:proofErr w:type="gramEnd"/>
    </w:p>
    <w:p w14:paraId="2540EAE0" w14:textId="77777777" w:rsidR="00071455" w:rsidRDefault="00071455" w:rsidP="00A05AC8">
      <w:pPr>
        <w:numPr>
          <w:ilvl w:val="3"/>
          <w:numId w:val="27"/>
        </w:numPr>
        <w:tabs>
          <w:tab w:val="clear" w:pos="3240"/>
        </w:tabs>
        <w:ind w:left="1276" w:hanging="556"/>
        <w:rPr>
          <w:rFonts w:ascii="Arial" w:hAnsi="Arial" w:cs="Arial"/>
        </w:rPr>
      </w:pPr>
      <w:r>
        <w:rPr>
          <w:rFonts w:ascii="Arial" w:hAnsi="Arial" w:cs="Arial"/>
        </w:rPr>
        <w:t xml:space="preserve">present an annual report to Council on the state of the Fund and on the investment activities during the preceding year. </w:t>
      </w:r>
    </w:p>
    <w:p w14:paraId="467F6AE4" w14:textId="77777777" w:rsidR="00071455" w:rsidRDefault="00071455" w:rsidP="00CD5D9A">
      <w:pPr>
        <w:rPr>
          <w:rFonts w:ascii="Arial" w:hAnsi="Arial" w:cs="Arial"/>
        </w:rPr>
      </w:pPr>
      <w:r>
        <w:rPr>
          <w:rFonts w:ascii="Arial" w:hAnsi="Arial" w:cs="Arial"/>
        </w:rPr>
        <w:br w:type="page"/>
      </w:r>
    </w:p>
    <w:p w14:paraId="21348CAA" w14:textId="77777777" w:rsidR="00071455" w:rsidRDefault="00071455" w:rsidP="00CD5D9A">
      <w:pPr>
        <w:rPr>
          <w:rFonts w:ascii="Arial" w:hAnsi="Arial" w:cs="Arial"/>
        </w:rPr>
      </w:pPr>
    </w:p>
    <w:p w14:paraId="78051572" w14:textId="77777777" w:rsidR="00071455" w:rsidRDefault="00071455" w:rsidP="00A05AC8">
      <w:pPr>
        <w:ind w:left="709" w:hanging="709"/>
        <w:rPr>
          <w:rFonts w:ascii="Arial" w:hAnsi="Arial" w:cs="Arial"/>
        </w:rPr>
      </w:pPr>
      <w:r>
        <w:rPr>
          <w:rFonts w:ascii="Arial" w:hAnsi="Arial" w:cs="Arial"/>
        </w:rPr>
        <w:t>54.2</w:t>
      </w:r>
      <w:r>
        <w:rPr>
          <w:rFonts w:ascii="Arial" w:hAnsi="Arial" w:cs="Arial"/>
        </w:rPr>
        <w:tab/>
        <w:t xml:space="preserve">The functions delegated to and powers of this committee </w:t>
      </w:r>
      <w:proofErr w:type="gramStart"/>
      <w:r>
        <w:rPr>
          <w:rFonts w:ascii="Arial" w:hAnsi="Arial" w:cs="Arial"/>
        </w:rPr>
        <w:t>are:-</w:t>
      </w:r>
      <w:proofErr w:type="gramEnd"/>
    </w:p>
    <w:p w14:paraId="76149F63" w14:textId="77777777" w:rsidR="00071455" w:rsidRDefault="00071455" w:rsidP="00CD5D9A">
      <w:pPr>
        <w:rPr>
          <w:rFonts w:ascii="Arial" w:hAnsi="Arial" w:cs="Arial"/>
        </w:rPr>
      </w:pPr>
    </w:p>
    <w:p w14:paraId="1033853D"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oversee the Council’s role as an Administering Authority in terms of the Local Government etc (Scotland) Act 1994 and the Superannuation Act </w:t>
      </w:r>
      <w:proofErr w:type="gramStart"/>
      <w:r>
        <w:rPr>
          <w:rFonts w:ascii="Arial" w:hAnsi="Arial" w:cs="Arial"/>
        </w:rPr>
        <w:t>1972;</w:t>
      </w:r>
      <w:proofErr w:type="gramEnd"/>
    </w:p>
    <w:p w14:paraId="238B3AC5"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oversee the Council’s role as scheme manager in terms of the Public Service Pensions Act </w:t>
      </w:r>
      <w:proofErr w:type="gramStart"/>
      <w:r>
        <w:rPr>
          <w:rFonts w:ascii="Arial" w:hAnsi="Arial" w:cs="Arial"/>
        </w:rPr>
        <w:t>2013;</w:t>
      </w:r>
      <w:proofErr w:type="gramEnd"/>
    </w:p>
    <w:p w14:paraId="2F5A6797"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supervise the administration of the Fund in accordance with relevant legislation and codes of </w:t>
      </w:r>
      <w:proofErr w:type="gramStart"/>
      <w:r>
        <w:rPr>
          <w:rFonts w:ascii="Arial" w:hAnsi="Arial" w:cs="Arial"/>
        </w:rPr>
        <w:t>practice;</w:t>
      </w:r>
      <w:proofErr w:type="gramEnd"/>
      <w:r>
        <w:rPr>
          <w:rFonts w:ascii="Arial" w:hAnsi="Arial" w:cs="Arial"/>
        </w:rPr>
        <w:t xml:space="preserve"> </w:t>
      </w:r>
    </w:p>
    <w:p w14:paraId="3A44E565"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formulate and monitor policies in respect of the administration of the </w:t>
      </w:r>
      <w:proofErr w:type="gramStart"/>
      <w:r>
        <w:rPr>
          <w:rFonts w:ascii="Arial" w:hAnsi="Arial" w:cs="Arial"/>
        </w:rPr>
        <w:t>Fund;</w:t>
      </w:r>
      <w:proofErr w:type="gramEnd"/>
    </w:p>
    <w:p w14:paraId="00212FDC"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manage the investments of the Fund in accordance with relevant legislation and codes of </w:t>
      </w:r>
      <w:proofErr w:type="gramStart"/>
      <w:r>
        <w:rPr>
          <w:rFonts w:ascii="Arial" w:hAnsi="Arial" w:cs="Arial"/>
        </w:rPr>
        <w:t>practice;</w:t>
      </w:r>
      <w:proofErr w:type="gramEnd"/>
    </w:p>
    <w:p w14:paraId="1435A812"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formulate and monitor an investment policy and strategy for the Fund, including an asset allocation </w:t>
      </w:r>
      <w:proofErr w:type="gramStart"/>
      <w:r>
        <w:rPr>
          <w:rFonts w:ascii="Arial" w:hAnsi="Arial" w:cs="Arial"/>
        </w:rPr>
        <w:t>strategy;</w:t>
      </w:r>
      <w:proofErr w:type="gramEnd"/>
      <w:r>
        <w:rPr>
          <w:rFonts w:ascii="Arial" w:hAnsi="Arial" w:cs="Arial"/>
        </w:rPr>
        <w:t xml:space="preserve"> </w:t>
      </w:r>
    </w:p>
    <w:p w14:paraId="697D8744"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formulate and monitor a funding policy for the </w:t>
      </w:r>
      <w:proofErr w:type="gramStart"/>
      <w:r>
        <w:rPr>
          <w:rFonts w:ascii="Arial" w:hAnsi="Arial" w:cs="Arial"/>
        </w:rPr>
        <w:t>Fund;</w:t>
      </w:r>
      <w:proofErr w:type="gramEnd"/>
      <w:r>
        <w:rPr>
          <w:rFonts w:ascii="Arial" w:hAnsi="Arial" w:cs="Arial"/>
        </w:rPr>
        <w:t xml:space="preserve"> </w:t>
      </w:r>
    </w:p>
    <w:p w14:paraId="0FBB23EA"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ensure that a Statement of Investment Principles, Funding Strategy Statement, Administration Strategy and Governance Compliance Statement are maintained in accordance with strategy and </w:t>
      </w:r>
      <w:proofErr w:type="gramStart"/>
      <w:r>
        <w:rPr>
          <w:rFonts w:ascii="Arial" w:hAnsi="Arial" w:cs="Arial"/>
        </w:rPr>
        <w:t>policy;</w:t>
      </w:r>
      <w:proofErr w:type="gramEnd"/>
      <w:r>
        <w:rPr>
          <w:rFonts w:ascii="Arial" w:hAnsi="Arial" w:cs="Arial"/>
        </w:rPr>
        <w:t xml:space="preserve"> </w:t>
      </w:r>
    </w:p>
    <w:p w14:paraId="195D7664"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ensure that a risk register is </w:t>
      </w:r>
      <w:proofErr w:type="gramStart"/>
      <w:r>
        <w:rPr>
          <w:rFonts w:ascii="Arial" w:hAnsi="Arial" w:cs="Arial"/>
        </w:rPr>
        <w:t>maintained;</w:t>
      </w:r>
      <w:proofErr w:type="gramEnd"/>
    </w:p>
    <w:p w14:paraId="31939E84"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ensure that the Fund is subject to actuarial valuations as </w:t>
      </w:r>
      <w:proofErr w:type="gramStart"/>
      <w:r>
        <w:rPr>
          <w:rFonts w:ascii="Arial" w:hAnsi="Arial" w:cs="Arial"/>
        </w:rPr>
        <w:t>required;</w:t>
      </w:r>
      <w:proofErr w:type="gramEnd"/>
      <w:r>
        <w:rPr>
          <w:rFonts w:ascii="Arial" w:hAnsi="Arial" w:cs="Arial"/>
        </w:rPr>
        <w:t xml:space="preserve"> </w:t>
      </w:r>
    </w:p>
    <w:p w14:paraId="0734ECAC"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approve the Pension Fund Annual report and </w:t>
      </w:r>
      <w:proofErr w:type="gramStart"/>
      <w:r>
        <w:rPr>
          <w:rFonts w:ascii="Arial" w:hAnsi="Arial" w:cs="Arial"/>
        </w:rPr>
        <w:t>Accounts;</w:t>
      </w:r>
      <w:proofErr w:type="gramEnd"/>
      <w:r>
        <w:rPr>
          <w:rFonts w:ascii="Arial" w:hAnsi="Arial" w:cs="Arial"/>
        </w:rPr>
        <w:t xml:space="preserve">  </w:t>
      </w:r>
    </w:p>
    <w:p w14:paraId="1468373D"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set a training policy on pensions matters for committee and Panel </w:t>
      </w:r>
      <w:proofErr w:type="gramStart"/>
      <w:r>
        <w:rPr>
          <w:rFonts w:ascii="Arial" w:hAnsi="Arial" w:cs="Arial"/>
        </w:rPr>
        <w:t>members;</w:t>
      </w:r>
      <w:proofErr w:type="gramEnd"/>
    </w:p>
    <w:p w14:paraId="7D1BCDD6"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 xml:space="preserve">to appoint external advisers, investment managers and custodians, as </w:t>
      </w:r>
      <w:proofErr w:type="gramStart"/>
      <w:r>
        <w:rPr>
          <w:rFonts w:ascii="Arial" w:hAnsi="Arial" w:cs="Arial"/>
        </w:rPr>
        <w:t>required;</w:t>
      </w:r>
      <w:proofErr w:type="gramEnd"/>
      <w:r>
        <w:rPr>
          <w:rFonts w:ascii="Arial" w:hAnsi="Arial" w:cs="Arial"/>
        </w:rPr>
        <w:t xml:space="preserve"> </w:t>
      </w:r>
    </w:p>
    <w:p w14:paraId="2EB4912A"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to receive, consider and, as appropriate, make determinations in relation to reports from officers on matters of relevance to the running of the pension fund; and</w:t>
      </w:r>
    </w:p>
    <w:p w14:paraId="6031CD00" w14:textId="77777777" w:rsidR="00071455" w:rsidRDefault="00071455" w:rsidP="00A05AC8">
      <w:pPr>
        <w:numPr>
          <w:ilvl w:val="0"/>
          <w:numId w:val="31"/>
        </w:numPr>
        <w:tabs>
          <w:tab w:val="clear" w:pos="1440"/>
        </w:tabs>
        <w:ind w:left="1276" w:hanging="556"/>
        <w:rPr>
          <w:rFonts w:ascii="Arial" w:hAnsi="Arial" w:cs="Arial"/>
        </w:rPr>
      </w:pPr>
      <w:r>
        <w:rPr>
          <w:rFonts w:ascii="Arial" w:hAnsi="Arial" w:cs="Arial"/>
        </w:rPr>
        <w:t>to ensure appropriate communication and consultation with Fund stakeholders.</w:t>
      </w:r>
    </w:p>
    <w:p w14:paraId="7192638C" w14:textId="77777777" w:rsidR="00071455" w:rsidRDefault="00071455" w:rsidP="00CD5D9A">
      <w:pPr>
        <w:rPr>
          <w:rFonts w:ascii="Arial" w:hAnsi="Arial" w:cs="Arial"/>
        </w:rPr>
      </w:pPr>
    </w:p>
    <w:p w14:paraId="1801D6F1" w14:textId="77777777" w:rsidR="00A24E73" w:rsidRDefault="00A24E73" w:rsidP="00CD5D9A">
      <w:pPr>
        <w:rPr>
          <w:rFonts w:ascii="Arial" w:hAnsi="Arial" w:cs="Arial"/>
        </w:rPr>
      </w:pPr>
    </w:p>
    <w:p w14:paraId="199F9061" w14:textId="425DCD1A" w:rsidR="00071455" w:rsidRDefault="00071455" w:rsidP="00A05AC8">
      <w:pPr>
        <w:ind w:left="709" w:hanging="709"/>
        <w:rPr>
          <w:rFonts w:ascii="Arial" w:hAnsi="Arial" w:cs="Arial"/>
          <w:b/>
          <w:u w:val="single"/>
        </w:rPr>
      </w:pPr>
      <w:r>
        <w:rPr>
          <w:rFonts w:ascii="Arial" w:hAnsi="Arial" w:cs="Arial"/>
          <w:b/>
        </w:rPr>
        <w:t>55.</w:t>
      </w:r>
      <w:r>
        <w:rPr>
          <w:rFonts w:ascii="Arial" w:hAnsi="Arial" w:cs="Arial"/>
          <w:b/>
        </w:rPr>
        <w:tab/>
      </w:r>
      <w:r w:rsidR="0067086E">
        <w:rPr>
          <w:rFonts w:ascii="Arial" w:hAnsi="Arial" w:cs="Arial"/>
          <w:b/>
          <w:u w:val="single"/>
        </w:rPr>
        <w:t>Appeals Committee</w:t>
      </w:r>
    </w:p>
    <w:p w14:paraId="19728EE4" w14:textId="77777777" w:rsidR="00071455" w:rsidRDefault="00071455" w:rsidP="00CD5D9A">
      <w:pPr>
        <w:rPr>
          <w:rFonts w:ascii="Arial" w:hAnsi="Arial" w:cs="Arial"/>
          <w:b/>
        </w:rPr>
      </w:pPr>
    </w:p>
    <w:p w14:paraId="5AE07667" w14:textId="77777777" w:rsidR="00071455" w:rsidRDefault="00071455" w:rsidP="00A05AC8">
      <w:pPr>
        <w:ind w:left="709"/>
        <w:rPr>
          <w:rFonts w:ascii="Arial" w:hAnsi="Arial" w:cs="Arial"/>
          <w:b/>
        </w:rPr>
      </w:pPr>
      <w:r>
        <w:rPr>
          <w:rFonts w:ascii="Arial" w:hAnsi="Arial" w:cs="Arial"/>
          <w:b/>
        </w:rPr>
        <w:t>Terms of Reference and Powers of the Appeals Committee</w:t>
      </w:r>
    </w:p>
    <w:p w14:paraId="702B2262" w14:textId="77777777" w:rsidR="00071455" w:rsidRDefault="00071455" w:rsidP="00CD5D9A">
      <w:pPr>
        <w:rPr>
          <w:rFonts w:ascii="Arial" w:hAnsi="Arial" w:cs="Arial"/>
          <w:b/>
        </w:rPr>
      </w:pPr>
    </w:p>
    <w:p w14:paraId="41D3090E" w14:textId="77777777" w:rsidR="00071455" w:rsidRDefault="00071455" w:rsidP="00CD5D9A">
      <w:pPr>
        <w:ind w:left="720" w:hanging="720"/>
        <w:rPr>
          <w:rFonts w:ascii="Arial" w:hAnsi="Arial" w:cs="Arial"/>
        </w:rPr>
      </w:pPr>
      <w:r>
        <w:rPr>
          <w:rFonts w:ascii="Arial" w:hAnsi="Arial" w:cs="Arial"/>
        </w:rPr>
        <w:t>55.1</w:t>
      </w:r>
      <w:r>
        <w:rPr>
          <w:rFonts w:ascii="Arial" w:hAnsi="Arial" w:cs="Arial"/>
        </w:rPr>
        <w:tab/>
        <w:t>The functions delegated to this committee are the consideration of appeals by individual employees on decisions of Chief Officers to dismiss, or issue a final written warning, following proceedings under the Disciplinary or Capability Procedures.  In addition, the committee will exercise an appellate role in relation to grievances where required by any national terms and conditions to which the Council is a party.</w:t>
      </w:r>
    </w:p>
    <w:p w14:paraId="580F36E0" w14:textId="77777777" w:rsidR="00071455" w:rsidRDefault="00071455" w:rsidP="00CD5D9A">
      <w:pPr>
        <w:ind w:left="1440"/>
        <w:rPr>
          <w:rFonts w:ascii="Arial" w:hAnsi="Arial" w:cs="Arial"/>
        </w:rPr>
      </w:pPr>
    </w:p>
    <w:p w14:paraId="5AB91294" w14:textId="77777777" w:rsidR="00071455" w:rsidRDefault="00071455" w:rsidP="00CD5D9A">
      <w:pPr>
        <w:ind w:left="1440"/>
        <w:rPr>
          <w:rFonts w:ascii="Arial" w:hAnsi="Arial" w:cs="Arial"/>
        </w:rPr>
      </w:pPr>
    </w:p>
    <w:p w14:paraId="090AA47E" w14:textId="6A740F43" w:rsidR="00071455" w:rsidRDefault="00A24E73" w:rsidP="00CD5D9A">
      <w:pPr>
        <w:rPr>
          <w:rFonts w:ascii="Arial" w:hAnsi="Arial" w:cs="Arial"/>
          <w:u w:val="single"/>
        </w:rPr>
      </w:pPr>
      <w:r>
        <w:rPr>
          <w:rFonts w:ascii="Arial" w:hAnsi="Arial" w:cs="Arial"/>
          <w:b/>
        </w:rPr>
        <w:br w:type="page"/>
      </w:r>
      <w:r w:rsidR="00071455">
        <w:rPr>
          <w:rFonts w:ascii="Arial" w:hAnsi="Arial" w:cs="Arial"/>
          <w:b/>
        </w:rPr>
        <w:t>56.</w:t>
      </w:r>
      <w:r w:rsidR="00071455">
        <w:rPr>
          <w:rFonts w:ascii="Arial" w:hAnsi="Arial" w:cs="Arial"/>
          <w:b/>
        </w:rPr>
        <w:tab/>
      </w:r>
      <w:r w:rsidR="0067086E">
        <w:rPr>
          <w:rFonts w:ascii="Arial" w:hAnsi="Arial" w:cs="Arial"/>
          <w:b/>
          <w:u w:val="single"/>
        </w:rPr>
        <w:t>Appointments Committee</w:t>
      </w:r>
    </w:p>
    <w:p w14:paraId="78551863" w14:textId="77777777" w:rsidR="00071455" w:rsidRDefault="00071455" w:rsidP="00CD5D9A">
      <w:pPr>
        <w:ind w:left="720"/>
        <w:rPr>
          <w:rFonts w:ascii="Arial" w:hAnsi="Arial" w:cs="Arial"/>
        </w:rPr>
      </w:pPr>
    </w:p>
    <w:p w14:paraId="73958B04" w14:textId="77777777" w:rsidR="00071455" w:rsidRDefault="00071455" w:rsidP="00A05AC8">
      <w:pPr>
        <w:ind w:left="709"/>
        <w:rPr>
          <w:rFonts w:ascii="Arial" w:hAnsi="Arial" w:cs="Arial"/>
          <w:b/>
        </w:rPr>
      </w:pPr>
      <w:r>
        <w:rPr>
          <w:rFonts w:ascii="Arial" w:hAnsi="Arial" w:cs="Arial"/>
          <w:b/>
        </w:rPr>
        <w:t>Terms of Reference of the Appointments Committee</w:t>
      </w:r>
    </w:p>
    <w:p w14:paraId="4B031ECD" w14:textId="77777777" w:rsidR="00071455" w:rsidRDefault="00071455" w:rsidP="00CD5D9A">
      <w:pPr>
        <w:rPr>
          <w:rFonts w:ascii="Arial" w:hAnsi="Arial" w:cs="Arial"/>
          <w:b/>
        </w:rPr>
      </w:pPr>
    </w:p>
    <w:p w14:paraId="51C16C2C" w14:textId="77777777" w:rsidR="00071455" w:rsidRDefault="00071455" w:rsidP="00CD5D9A">
      <w:pPr>
        <w:ind w:left="720" w:hanging="720"/>
        <w:rPr>
          <w:rFonts w:ascii="Arial" w:hAnsi="Arial" w:cs="Arial"/>
        </w:rPr>
      </w:pPr>
      <w:r>
        <w:rPr>
          <w:rFonts w:ascii="Arial" w:hAnsi="Arial" w:cs="Arial"/>
        </w:rPr>
        <w:t>56.1</w:t>
      </w:r>
      <w:r>
        <w:rPr>
          <w:rFonts w:ascii="Arial" w:hAnsi="Arial" w:cs="Arial"/>
        </w:rPr>
        <w:tab/>
        <w:t>The function delegated to this committee is to recommend to the Council, the appointment of the Chief Executive and Chief Officers</w:t>
      </w:r>
      <w:r>
        <w:rPr>
          <w:rStyle w:val="CommentReference"/>
          <w:rFonts w:ascii="Arial" w:hAnsi="Arial" w:cs="Arial"/>
        </w:rPr>
        <w:t>.</w:t>
      </w:r>
    </w:p>
    <w:p w14:paraId="045FBBB0" w14:textId="77777777" w:rsidR="00071455" w:rsidRDefault="00071455" w:rsidP="00CD5D9A">
      <w:pPr>
        <w:rPr>
          <w:rFonts w:ascii="Arial" w:hAnsi="Arial" w:cs="Arial"/>
        </w:rPr>
      </w:pPr>
    </w:p>
    <w:p w14:paraId="67B01166" w14:textId="77777777" w:rsidR="00071455" w:rsidRDefault="00071455" w:rsidP="00CD5D9A">
      <w:pPr>
        <w:rPr>
          <w:rFonts w:ascii="Arial" w:hAnsi="Arial" w:cs="Arial"/>
        </w:rPr>
      </w:pPr>
    </w:p>
    <w:p w14:paraId="68985450" w14:textId="725FD1E9" w:rsidR="00071455" w:rsidRDefault="00071455" w:rsidP="00CD5D9A">
      <w:pPr>
        <w:rPr>
          <w:rFonts w:ascii="Arial" w:hAnsi="Arial" w:cs="Arial"/>
          <w:b/>
          <w:u w:val="single"/>
        </w:rPr>
      </w:pPr>
      <w:r>
        <w:rPr>
          <w:rFonts w:ascii="Arial" w:hAnsi="Arial" w:cs="Arial"/>
          <w:b/>
        </w:rPr>
        <w:t>57.</w:t>
      </w:r>
      <w:r>
        <w:rPr>
          <w:rFonts w:ascii="Arial" w:hAnsi="Arial" w:cs="Arial"/>
          <w:b/>
        </w:rPr>
        <w:tab/>
      </w:r>
      <w:r w:rsidR="0067086E">
        <w:rPr>
          <w:rFonts w:ascii="Arial" w:hAnsi="Arial" w:cs="Arial"/>
          <w:b/>
          <w:u w:val="single"/>
        </w:rPr>
        <w:t>Audit Committee</w:t>
      </w:r>
    </w:p>
    <w:p w14:paraId="36E76E3C" w14:textId="77777777" w:rsidR="00071455" w:rsidRDefault="00071455" w:rsidP="00CD5D9A">
      <w:pPr>
        <w:rPr>
          <w:rFonts w:ascii="Arial" w:hAnsi="Arial" w:cs="Arial"/>
          <w:b/>
          <w:u w:val="single"/>
        </w:rPr>
      </w:pPr>
    </w:p>
    <w:p w14:paraId="677CC039" w14:textId="77777777" w:rsidR="00071455" w:rsidRDefault="00071455" w:rsidP="00A05AC8">
      <w:pPr>
        <w:ind w:left="709"/>
        <w:rPr>
          <w:rFonts w:ascii="Arial" w:hAnsi="Arial" w:cs="Arial"/>
          <w:b/>
        </w:rPr>
      </w:pPr>
      <w:r>
        <w:rPr>
          <w:rFonts w:ascii="Arial" w:hAnsi="Arial" w:cs="Arial"/>
          <w:b/>
        </w:rPr>
        <w:t>Terms of Reference</w:t>
      </w:r>
    </w:p>
    <w:p w14:paraId="37E72F09" w14:textId="77777777" w:rsidR="00071455" w:rsidRDefault="00071455" w:rsidP="00CD5D9A">
      <w:pPr>
        <w:pStyle w:val="Default"/>
        <w:tabs>
          <w:tab w:val="num" w:pos="567"/>
        </w:tabs>
        <w:ind w:left="720" w:hanging="720"/>
      </w:pPr>
    </w:p>
    <w:p w14:paraId="3B044E6D" w14:textId="77777777" w:rsidR="00071455" w:rsidRDefault="00071455" w:rsidP="00CD5D9A">
      <w:pPr>
        <w:pStyle w:val="Default"/>
        <w:ind w:left="720" w:hanging="720"/>
        <w:rPr>
          <w:b/>
        </w:rPr>
      </w:pPr>
      <w:r>
        <w:t>57.1</w:t>
      </w:r>
      <w:r>
        <w:tab/>
        <w:t>The purpose of the Audit Committee is to support the Council in its responsibilities for risk management, governance, and control.  It does this by seeking assurance that an effective system of internal control is maintained, and that reasonable arrangements have been established to ensure that assets are safeguarded, waste or inefficiency is avoided, reliable financial information is produced, value for money is continuously sought, and that Council activities are within the law.</w:t>
      </w:r>
    </w:p>
    <w:p w14:paraId="2F41837D" w14:textId="77777777" w:rsidR="00071455" w:rsidRDefault="00071455" w:rsidP="00CD5D9A">
      <w:pPr>
        <w:pStyle w:val="Default"/>
        <w:rPr>
          <w:bCs/>
          <w:color w:val="auto"/>
        </w:rPr>
      </w:pPr>
    </w:p>
    <w:p w14:paraId="7F5E2EB8" w14:textId="77777777" w:rsidR="00071455" w:rsidRDefault="00071455" w:rsidP="00CD5D9A">
      <w:pPr>
        <w:pStyle w:val="Default"/>
        <w:rPr>
          <w:color w:val="auto"/>
        </w:rPr>
      </w:pPr>
      <w:r>
        <w:rPr>
          <w:bCs/>
          <w:color w:val="auto"/>
        </w:rPr>
        <w:t>57.2</w:t>
      </w:r>
      <w:r>
        <w:rPr>
          <w:bCs/>
          <w:color w:val="auto"/>
        </w:rPr>
        <w:tab/>
        <w:t xml:space="preserve">The main objectives of the committee are to </w:t>
      </w:r>
      <w:proofErr w:type="gramStart"/>
      <w:r>
        <w:rPr>
          <w:bCs/>
          <w:color w:val="auto"/>
        </w:rPr>
        <w:t>provide:-</w:t>
      </w:r>
      <w:proofErr w:type="gramEnd"/>
    </w:p>
    <w:p w14:paraId="5B3340A7" w14:textId="77777777" w:rsidR="00071455" w:rsidRDefault="00071455" w:rsidP="00CD5D9A">
      <w:pPr>
        <w:pStyle w:val="Default"/>
        <w:rPr>
          <w:bCs/>
          <w:color w:val="auto"/>
        </w:rPr>
      </w:pPr>
    </w:p>
    <w:p w14:paraId="58443197" w14:textId="77777777" w:rsidR="00071455" w:rsidRDefault="00071455" w:rsidP="00CD5D9A">
      <w:pPr>
        <w:pStyle w:val="Default"/>
        <w:ind w:left="1260" w:hanging="540"/>
        <w:rPr>
          <w:bCs/>
          <w:color w:val="auto"/>
        </w:rPr>
      </w:pPr>
      <w:r>
        <w:rPr>
          <w:bCs/>
          <w:color w:val="auto"/>
        </w:rPr>
        <w:t>(i)</w:t>
      </w:r>
      <w:r>
        <w:rPr>
          <w:bCs/>
          <w:color w:val="auto"/>
        </w:rPr>
        <w:tab/>
        <w:t xml:space="preserve">independent assurance on the adequacy of the risk management framework and associated control environment within Falkirk </w:t>
      </w:r>
      <w:proofErr w:type="gramStart"/>
      <w:r>
        <w:rPr>
          <w:bCs/>
          <w:color w:val="auto"/>
        </w:rPr>
        <w:t>Council;</w:t>
      </w:r>
      <w:proofErr w:type="gramEnd"/>
    </w:p>
    <w:p w14:paraId="4B2F4F69" w14:textId="77777777" w:rsidR="00071455" w:rsidRDefault="00071455" w:rsidP="00CD5D9A">
      <w:pPr>
        <w:pStyle w:val="Default"/>
        <w:ind w:left="1080" w:hanging="360"/>
        <w:rPr>
          <w:bCs/>
          <w:color w:val="auto"/>
        </w:rPr>
      </w:pPr>
    </w:p>
    <w:p w14:paraId="71065C03" w14:textId="77777777" w:rsidR="00071455" w:rsidRDefault="00071455" w:rsidP="00CD5D9A">
      <w:pPr>
        <w:pStyle w:val="Default"/>
        <w:ind w:left="1260" w:hanging="540"/>
        <w:rPr>
          <w:color w:val="auto"/>
        </w:rPr>
      </w:pPr>
      <w:r>
        <w:rPr>
          <w:color w:val="auto"/>
        </w:rPr>
        <w:t>(ii)</w:t>
      </w:r>
      <w:r>
        <w:rPr>
          <w:color w:val="auto"/>
        </w:rPr>
        <w:tab/>
        <w:t>independent scrutiny of the authority’s financial and non-financial performance to the extent that it affects Falkirk Council’s exposure to risk and weakens the control environment; and</w:t>
      </w:r>
    </w:p>
    <w:p w14:paraId="1C04DC5F" w14:textId="77777777" w:rsidR="00071455" w:rsidRDefault="00071455" w:rsidP="00CD5D9A">
      <w:pPr>
        <w:pStyle w:val="Default"/>
        <w:ind w:left="1080" w:hanging="360"/>
        <w:rPr>
          <w:color w:val="auto"/>
        </w:rPr>
      </w:pPr>
    </w:p>
    <w:p w14:paraId="0186F6F7" w14:textId="77777777" w:rsidR="00071455" w:rsidRDefault="00071455" w:rsidP="00CD5D9A">
      <w:pPr>
        <w:pStyle w:val="Default"/>
        <w:tabs>
          <w:tab w:val="left" w:pos="360"/>
        </w:tabs>
        <w:ind w:left="1260" w:hanging="540"/>
        <w:rPr>
          <w:color w:val="auto"/>
        </w:rPr>
      </w:pPr>
      <w:r>
        <w:rPr>
          <w:color w:val="auto"/>
        </w:rPr>
        <w:t>(iii)</w:t>
      </w:r>
      <w:r>
        <w:rPr>
          <w:color w:val="auto"/>
        </w:rPr>
        <w:tab/>
        <w:t>assurance that any issues arising from the process of drawing up, auditing, and certifying the Annual Accounts are properly dealt with.</w:t>
      </w:r>
    </w:p>
    <w:p w14:paraId="31BD1C07" w14:textId="77777777" w:rsidR="00071455" w:rsidRDefault="00071455" w:rsidP="00CD5D9A">
      <w:pPr>
        <w:pStyle w:val="Default"/>
        <w:rPr>
          <w:color w:val="auto"/>
        </w:rPr>
      </w:pPr>
    </w:p>
    <w:p w14:paraId="3EE8F829" w14:textId="77777777" w:rsidR="00071455" w:rsidRDefault="00071455" w:rsidP="00A05AC8">
      <w:pPr>
        <w:pStyle w:val="Default"/>
        <w:ind w:left="709"/>
        <w:rPr>
          <w:b/>
          <w:color w:val="auto"/>
        </w:rPr>
      </w:pPr>
      <w:r>
        <w:rPr>
          <w:b/>
          <w:color w:val="auto"/>
        </w:rPr>
        <w:t>Powers of the Audit Committee</w:t>
      </w:r>
    </w:p>
    <w:p w14:paraId="0A85040B" w14:textId="77777777" w:rsidR="00071455" w:rsidRDefault="00071455" w:rsidP="00CD5D9A">
      <w:pPr>
        <w:pStyle w:val="Default"/>
        <w:rPr>
          <w:color w:val="auto"/>
        </w:rPr>
      </w:pPr>
    </w:p>
    <w:p w14:paraId="2BF8CC33" w14:textId="77777777" w:rsidR="00071455" w:rsidRDefault="00071455" w:rsidP="00CD5D9A">
      <w:pPr>
        <w:pStyle w:val="Default"/>
        <w:rPr>
          <w:color w:val="auto"/>
        </w:rPr>
      </w:pPr>
      <w:r>
        <w:rPr>
          <w:color w:val="auto"/>
        </w:rPr>
        <w:t>57.3</w:t>
      </w:r>
      <w:r>
        <w:rPr>
          <w:b/>
          <w:color w:val="auto"/>
        </w:rPr>
        <w:tab/>
        <w:t>Risk Management, Governance, and Control</w:t>
      </w:r>
    </w:p>
    <w:p w14:paraId="02BE8ED5" w14:textId="77777777" w:rsidR="00071455" w:rsidRDefault="00071455" w:rsidP="00CD5D9A">
      <w:pPr>
        <w:pStyle w:val="Default"/>
        <w:rPr>
          <w:color w:val="auto"/>
        </w:rPr>
      </w:pPr>
    </w:p>
    <w:p w14:paraId="637A2DBC" w14:textId="77777777" w:rsidR="00071455" w:rsidRDefault="00071455" w:rsidP="00A05AC8">
      <w:pPr>
        <w:pStyle w:val="Default"/>
        <w:ind w:left="1276" w:hanging="567"/>
        <w:rPr>
          <w:color w:val="auto"/>
        </w:rPr>
      </w:pPr>
      <w:r>
        <w:rPr>
          <w:color w:val="auto"/>
        </w:rPr>
        <w:t>(i)</w:t>
      </w:r>
      <w:r>
        <w:rPr>
          <w:color w:val="auto"/>
        </w:rPr>
        <w:tab/>
        <w:t xml:space="preserve">to review and seek assurance on the framework of risk management, governance, and </w:t>
      </w:r>
      <w:proofErr w:type="gramStart"/>
      <w:r>
        <w:rPr>
          <w:color w:val="auto"/>
        </w:rPr>
        <w:t>control;</w:t>
      </w:r>
      <w:proofErr w:type="gramEnd"/>
    </w:p>
    <w:p w14:paraId="61397384" w14:textId="77777777" w:rsidR="00071455" w:rsidRDefault="00071455" w:rsidP="00A05AC8">
      <w:pPr>
        <w:pStyle w:val="Default"/>
        <w:ind w:left="1276" w:hanging="567"/>
        <w:rPr>
          <w:color w:val="auto"/>
        </w:rPr>
      </w:pPr>
    </w:p>
    <w:p w14:paraId="74118736" w14:textId="77777777" w:rsidR="00071455" w:rsidRDefault="00071455" w:rsidP="00A05AC8">
      <w:pPr>
        <w:pStyle w:val="Default"/>
        <w:ind w:left="1276" w:hanging="567"/>
        <w:rPr>
          <w:color w:val="auto"/>
        </w:rPr>
      </w:pPr>
      <w:r>
        <w:rPr>
          <w:color w:val="auto"/>
        </w:rPr>
        <w:t>(ii)</w:t>
      </w:r>
      <w:r>
        <w:rPr>
          <w:color w:val="auto"/>
        </w:rPr>
        <w:tab/>
        <w:t xml:space="preserve">to review and seek assurance on the system of internal financial </w:t>
      </w:r>
      <w:proofErr w:type="gramStart"/>
      <w:r>
        <w:rPr>
          <w:color w:val="auto"/>
        </w:rPr>
        <w:t>control;</w:t>
      </w:r>
      <w:proofErr w:type="gramEnd"/>
    </w:p>
    <w:p w14:paraId="5F7D10E9" w14:textId="77777777" w:rsidR="00071455" w:rsidRDefault="00071455" w:rsidP="00A05AC8">
      <w:pPr>
        <w:pStyle w:val="Default"/>
        <w:ind w:left="1276" w:hanging="567"/>
        <w:rPr>
          <w:bCs/>
          <w:color w:val="auto"/>
        </w:rPr>
      </w:pPr>
    </w:p>
    <w:p w14:paraId="5BFEA2DE" w14:textId="77777777" w:rsidR="00071455" w:rsidRDefault="00071455" w:rsidP="00A05AC8">
      <w:pPr>
        <w:pStyle w:val="Default"/>
        <w:ind w:left="1276" w:hanging="567"/>
        <w:rPr>
          <w:color w:val="auto"/>
        </w:rPr>
      </w:pPr>
      <w:r>
        <w:rPr>
          <w:bCs/>
          <w:color w:val="auto"/>
        </w:rPr>
        <w:t>(iii)</w:t>
      </w:r>
      <w:r>
        <w:rPr>
          <w:bCs/>
          <w:color w:val="auto"/>
        </w:rPr>
        <w:tab/>
        <w:t>to review the Authority’s Assurance Statements to ensure they properly reflect the risk environment, and t</w:t>
      </w:r>
      <w:r>
        <w:rPr>
          <w:color w:val="auto"/>
        </w:rPr>
        <w:t xml:space="preserve">o produce an annual report on the above to support these </w:t>
      </w:r>
      <w:proofErr w:type="gramStart"/>
      <w:r>
        <w:rPr>
          <w:color w:val="auto"/>
        </w:rPr>
        <w:t>statements;</w:t>
      </w:r>
      <w:proofErr w:type="gramEnd"/>
    </w:p>
    <w:p w14:paraId="52BB11E3" w14:textId="77777777" w:rsidR="00071455" w:rsidRDefault="00071455" w:rsidP="00A05AC8">
      <w:pPr>
        <w:pStyle w:val="Default"/>
        <w:ind w:left="1276" w:hanging="567"/>
        <w:rPr>
          <w:color w:val="auto"/>
        </w:rPr>
      </w:pPr>
    </w:p>
    <w:p w14:paraId="6DAA193D" w14:textId="77777777" w:rsidR="00071455" w:rsidRDefault="00071455" w:rsidP="00A05AC8">
      <w:pPr>
        <w:pStyle w:val="Default"/>
        <w:ind w:left="1276" w:hanging="567"/>
        <w:rPr>
          <w:color w:val="auto"/>
        </w:rPr>
      </w:pPr>
      <w:r>
        <w:rPr>
          <w:color w:val="auto"/>
        </w:rPr>
        <w:t>(iv)</w:t>
      </w:r>
      <w:r>
        <w:rPr>
          <w:color w:val="auto"/>
        </w:rPr>
        <w:tab/>
        <w:t xml:space="preserve">to take account of the implications of publications detailing best practice for audit, risk management, governance, and control; and </w:t>
      </w:r>
    </w:p>
    <w:p w14:paraId="319728F4" w14:textId="77777777" w:rsidR="00071455" w:rsidRDefault="00071455" w:rsidP="00A05AC8">
      <w:pPr>
        <w:pStyle w:val="Default"/>
        <w:ind w:left="1276" w:hanging="567"/>
        <w:rPr>
          <w:color w:val="auto"/>
        </w:rPr>
      </w:pPr>
    </w:p>
    <w:p w14:paraId="0F0AF2C8" w14:textId="77777777" w:rsidR="00071455" w:rsidRDefault="00071455" w:rsidP="00A05AC8">
      <w:pPr>
        <w:pStyle w:val="Default"/>
        <w:ind w:left="1276" w:hanging="567"/>
        <w:rPr>
          <w:color w:val="auto"/>
        </w:rPr>
      </w:pPr>
      <w:r>
        <w:rPr>
          <w:color w:val="auto"/>
        </w:rPr>
        <w:t>(v)</w:t>
      </w:r>
      <w:r>
        <w:rPr>
          <w:color w:val="auto"/>
        </w:rPr>
        <w:tab/>
        <w:t>to take account of recommendations contained in the relevant reports / minutes of external scrutiny agencies.</w:t>
      </w:r>
    </w:p>
    <w:p w14:paraId="3210A9D7" w14:textId="77777777" w:rsidR="00071455" w:rsidRDefault="00071455" w:rsidP="00CD5D9A">
      <w:pPr>
        <w:pStyle w:val="Default"/>
        <w:ind w:left="567"/>
        <w:rPr>
          <w:color w:val="auto"/>
        </w:rPr>
      </w:pPr>
    </w:p>
    <w:p w14:paraId="44506603" w14:textId="77777777" w:rsidR="00071455" w:rsidRDefault="00071455" w:rsidP="00CD5D9A">
      <w:pPr>
        <w:pStyle w:val="Default"/>
        <w:rPr>
          <w:bCs/>
          <w:color w:val="auto"/>
        </w:rPr>
      </w:pPr>
    </w:p>
    <w:p w14:paraId="5B6650D0" w14:textId="77777777" w:rsidR="00071455" w:rsidRDefault="00071455" w:rsidP="00CD5D9A">
      <w:pPr>
        <w:pStyle w:val="Default"/>
        <w:rPr>
          <w:color w:val="auto"/>
        </w:rPr>
      </w:pPr>
      <w:r>
        <w:rPr>
          <w:bCs/>
          <w:color w:val="auto"/>
        </w:rPr>
        <w:t>57.4</w:t>
      </w:r>
      <w:r>
        <w:rPr>
          <w:b/>
          <w:bCs/>
          <w:color w:val="auto"/>
        </w:rPr>
        <w:tab/>
        <w:t>Internal Audit</w:t>
      </w:r>
    </w:p>
    <w:p w14:paraId="7F371F97" w14:textId="77777777" w:rsidR="00071455" w:rsidRDefault="00071455" w:rsidP="00CD5D9A">
      <w:pPr>
        <w:pStyle w:val="Default"/>
        <w:rPr>
          <w:bCs/>
          <w:color w:val="auto"/>
        </w:rPr>
      </w:pPr>
    </w:p>
    <w:p w14:paraId="00C3D081" w14:textId="77777777" w:rsidR="00071455" w:rsidRDefault="00071455" w:rsidP="00A05AC8">
      <w:pPr>
        <w:pStyle w:val="Default"/>
        <w:ind w:left="1276" w:hanging="567"/>
        <w:rPr>
          <w:color w:val="auto"/>
        </w:rPr>
      </w:pPr>
      <w:r>
        <w:rPr>
          <w:color w:val="auto"/>
        </w:rPr>
        <w:t>(i)</w:t>
      </w:r>
      <w:r>
        <w:rPr>
          <w:color w:val="auto"/>
        </w:rPr>
        <w:tab/>
        <w:t xml:space="preserve">to review and approve the Internal Audit Strategy and Plans ensuring that the process has due regard to risk materiality and </w:t>
      </w:r>
      <w:proofErr w:type="gramStart"/>
      <w:r>
        <w:rPr>
          <w:color w:val="auto"/>
        </w:rPr>
        <w:t>coverage;</w:t>
      </w:r>
      <w:proofErr w:type="gramEnd"/>
    </w:p>
    <w:p w14:paraId="7322A706" w14:textId="77777777" w:rsidR="00071455" w:rsidRDefault="00071455" w:rsidP="00A05AC8">
      <w:pPr>
        <w:pStyle w:val="Default"/>
        <w:ind w:left="1276" w:hanging="567"/>
        <w:rPr>
          <w:color w:val="auto"/>
        </w:rPr>
      </w:pPr>
    </w:p>
    <w:p w14:paraId="136E79EF" w14:textId="77777777" w:rsidR="00071455" w:rsidRDefault="00071455" w:rsidP="00A05AC8">
      <w:pPr>
        <w:pStyle w:val="Default"/>
        <w:ind w:left="1276" w:hanging="567"/>
        <w:rPr>
          <w:color w:val="auto"/>
        </w:rPr>
      </w:pPr>
      <w:r>
        <w:rPr>
          <w:color w:val="auto"/>
        </w:rPr>
        <w:t>(ii)</w:t>
      </w:r>
      <w:r>
        <w:rPr>
          <w:color w:val="auto"/>
        </w:rPr>
        <w:tab/>
        <w:t xml:space="preserve">to monitor progress and review audit reports from the Internal Audit </w:t>
      </w:r>
      <w:proofErr w:type="gramStart"/>
      <w:r>
        <w:rPr>
          <w:color w:val="auto"/>
        </w:rPr>
        <w:t>Manager;</w:t>
      </w:r>
      <w:proofErr w:type="gramEnd"/>
    </w:p>
    <w:p w14:paraId="1048824B" w14:textId="77777777" w:rsidR="00071455" w:rsidRDefault="00071455" w:rsidP="00A05AC8">
      <w:pPr>
        <w:pStyle w:val="Default"/>
        <w:ind w:left="1276" w:hanging="567"/>
        <w:rPr>
          <w:color w:val="auto"/>
        </w:rPr>
      </w:pPr>
    </w:p>
    <w:p w14:paraId="48BB4120" w14:textId="77777777" w:rsidR="00071455" w:rsidRDefault="00071455" w:rsidP="00A05AC8">
      <w:pPr>
        <w:pStyle w:val="Default"/>
        <w:ind w:left="1276" w:hanging="567"/>
        <w:rPr>
          <w:color w:val="auto"/>
        </w:rPr>
      </w:pPr>
      <w:r>
        <w:rPr>
          <w:color w:val="auto"/>
        </w:rPr>
        <w:t>(iii)</w:t>
      </w:r>
      <w:r>
        <w:rPr>
          <w:color w:val="auto"/>
        </w:rPr>
        <w:tab/>
        <w:t xml:space="preserve">to monitor management action taken in response to audit </w:t>
      </w:r>
      <w:proofErr w:type="gramStart"/>
      <w:r>
        <w:rPr>
          <w:color w:val="auto"/>
        </w:rPr>
        <w:t>recommendations;</w:t>
      </w:r>
      <w:proofErr w:type="gramEnd"/>
    </w:p>
    <w:p w14:paraId="52BE4636" w14:textId="77777777" w:rsidR="00071455" w:rsidRDefault="00071455" w:rsidP="00A05AC8">
      <w:pPr>
        <w:pStyle w:val="Default"/>
        <w:ind w:left="1276" w:hanging="567"/>
        <w:rPr>
          <w:color w:val="auto"/>
        </w:rPr>
      </w:pPr>
    </w:p>
    <w:p w14:paraId="68985A6F" w14:textId="77777777" w:rsidR="00071455" w:rsidRDefault="00071455" w:rsidP="00A05AC8">
      <w:pPr>
        <w:pStyle w:val="Default"/>
        <w:ind w:left="1276" w:hanging="567"/>
        <w:rPr>
          <w:color w:val="auto"/>
        </w:rPr>
      </w:pPr>
      <w:r>
        <w:rPr>
          <w:color w:val="auto"/>
        </w:rPr>
        <w:t>(iv)</w:t>
      </w:r>
      <w:r>
        <w:rPr>
          <w:color w:val="auto"/>
        </w:rPr>
        <w:tab/>
        <w:t xml:space="preserve">to consider the Internal Audit Manager’s Annual Assurance </w:t>
      </w:r>
      <w:proofErr w:type="gramStart"/>
      <w:r>
        <w:rPr>
          <w:color w:val="auto"/>
        </w:rPr>
        <w:t>Report;</w:t>
      </w:r>
      <w:proofErr w:type="gramEnd"/>
    </w:p>
    <w:p w14:paraId="37D245D7" w14:textId="77777777" w:rsidR="00071455" w:rsidRDefault="00071455" w:rsidP="00A05AC8">
      <w:pPr>
        <w:pStyle w:val="Default"/>
        <w:ind w:left="1276" w:hanging="567"/>
        <w:rPr>
          <w:color w:val="auto"/>
        </w:rPr>
      </w:pPr>
    </w:p>
    <w:p w14:paraId="18CE2A11" w14:textId="77777777" w:rsidR="00071455" w:rsidRDefault="00071455" w:rsidP="00A05AC8">
      <w:pPr>
        <w:pStyle w:val="Default"/>
        <w:ind w:left="1276" w:hanging="567"/>
        <w:rPr>
          <w:color w:val="auto"/>
        </w:rPr>
      </w:pPr>
      <w:r>
        <w:rPr>
          <w:color w:val="auto"/>
        </w:rPr>
        <w:t>(v)</w:t>
      </w:r>
      <w:r>
        <w:rPr>
          <w:color w:val="auto"/>
        </w:rPr>
        <w:tab/>
        <w:t xml:space="preserve">to review the operational effectiveness of Internal Audit by considering its standards, resources, staffing, technical competency, and performance measures; and </w:t>
      </w:r>
    </w:p>
    <w:p w14:paraId="3830834D" w14:textId="77777777" w:rsidR="00071455" w:rsidRDefault="00071455" w:rsidP="00A05AC8">
      <w:pPr>
        <w:pStyle w:val="Default"/>
        <w:ind w:left="1276" w:hanging="567"/>
        <w:rPr>
          <w:color w:val="auto"/>
        </w:rPr>
      </w:pPr>
    </w:p>
    <w:p w14:paraId="3829F27F" w14:textId="77777777" w:rsidR="00071455" w:rsidRDefault="00071455" w:rsidP="00A05AC8">
      <w:pPr>
        <w:pStyle w:val="Default"/>
        <w:ind w:left="1276" w:hanging="567"/>
        <w:rPr>
          <w:color w:val="auto"/>
        </w:rPr>
      </w:pPr>
      <w:r>
        <w:rPr>
          <w:color w:val="auto"/>
        </w:rPr>
        <w:t>(vi)</w:t>
      </w:r>
      <w:r>
        <w:rPr>
          <w:color w:val="auto"/>
        </w:rPr>
        <w:tab/>
        <w:t>to ensure there is direct contact between the Audit Committee and Internal Audit, and the opportunity is given for discussions with the Internal Audit Manager (as required) without the presence of Executive Officers.</w:t>
      </w:r>
    </w:p>
    <w:p w14:paraId="3C48BD97" w14:textId="77777777" w:rsidR="00071455" w:rsidRDefault="00071455" w:rsidP="00CD5D9A">
      <w:pPr>
        <w:pStyle w:val="Default"/>
        <w:rPr>
          <w:color w:val="auto"/>
        </w:rPr>
      </w:pPr>
    </w:p>
    <w:p w14:paraId="4D9E2052" w14:textId="77777777" w:rsidR="00071455" w:rsidRDefault="00071455" w:rsidP="00CD5D9A">
      <w:pPr>
        <w:pStyle w:val="Default"/>
        <w:rPr>
          <w:color w:val="auto"/>
        </w:rPr>
      </w:pPr>
      <w:r>
        <w:rPr>
          <w:bCs/>
          <w:color w:val="auto"/>
        </w:rPr>
        <w:t>57.5</w:t>
      </w:r>
      <w:r>
        <w:rPr>
          <w:b/>
          <w:bCs/>
          <w:color w:val="auto"/>
        </w:rPr>
        <w:tab/>
        <w:t>External Audit</w:t>
      </w:r>
    </w:p>
    <w:p w14:paraId="464ADB28" w14:textId="77777777" w:rsidR="00071455" w:rsidRDefault="00071455" w:rsidP="00CD5D9A">
      <w:pPr>
        <w:pStyle w:val="Default"/>
        <w:rPr>
          <w:bCs/>
          <w:color w:val="auto"/>
        </w:rPr>
      </w:pPr>
    </w:p>
    <w:p w14:paraId="40C6608D" w14:textId="77777777" w:rsidR="00071455" w:rsidRDefault="00071455" w:rsidP="00A05AC8">
      <w:pPr>
        <w:pStyle w:val="Default"/>
        <w:ind w:left="1276" w:hanging="567"/>
        <w:rPr>
          <w:color w:val="auto"/>
        </w:rPr>
      </w:pPr>
      <w:r>
        <w:rPr>
          <w:color w:val="auto"/>
        </w:rPr>
        <w:t>(i)</w:t>
      </w:r>
      <w:r>
        <w:rPr>
          <w:color w:val="auto"/>
        </w:rPr>
        <w:tab/>
        <w:t xml:space="preserve">to review the Audit Strategy and Plan, including the Performance Audit </w:t>
      </w:r>
      <w:proofErr w:type="gramStart"/>
      <w:r>
        <w:rPr>
          <w:color w:val="auto"/>
        </w:rPr>
        <w:t>Programme;</w:t>
      </w:r>
      <w:proofErr w:type="gramEnd"/>
    </w:p>
    <w:p w14:paraId="1572E4F5" w14:textId="77777777" w:rsidR="00071455" w:rsidRDefault="00071455" w:rsidP="00A05AC8">
      <w:pPr>
        <w:pStyle w:val="Default"/>
        <w:ind w:left="1276" w:hanging="567"/>
        <w:rPr>
          <w:color w:val="auto"/>
        </w:rPr>
      </w:pPr>
    </w:p>
    <w:p w14:paraId="73C63569" w14:textId="77777777" w:rsidR="00071455" w:rsidRDefault="00071455" w:rsidP="00A05AC8">
      <w:pPr>
        <w:pStyle w:val="Default"/>
        <w:numPr>
          <w:ilvl w:val="2"/>
          <w:numId w:val="27"/>
        </w:numPr>
        <w:tabs>
          <w:tab w:val="clear" w:pos="2715"/>
          <w:tab w:val="num" w:pos="720"/>
        </w:tabs>
        <w:ind w:left="1276" w:hanging="567"/>
        <w:rPr>
          <w:color w:val="auto"/>
        </w:rPr>
      </w:pPr>
      <w:r>
        <w:rPr>
          <w:color w:val="auto"/>
        </w:rPr>
        <w:t xml:space="preserve">to consider all statutory audit material, in </w:t>
      </w:r>
      <w:proofErr w:type="gramStart"/>
      <w:r>
        <w:rPr>
          <w:color w:val="auto"/>
        </w:rPr>
        <w:t>particular:-</w:t>
      </w:r>
      <w:proofErr w:type="gramEnd"/>
    </w:p>
    <w:p w14:paraId="15FBF602" w14:textId="77777777" w:rsidR="00071455" w:rsidRDefault="00071455" w:rsidP="00A05AC8">
      <w:pPr>
        <w:pStyle w:val="Default"/>
        <w:numPr>
          <w:ilvl w:val="0"/>
          <w:numId w:val="44"/>
        </w:numPr>
        <w:tabs>
          <w:tab w:val="clear" w:pos="1134"/>
        </w:tabs>
        <w:ind w:left="1843"/>
        <w:rPr>
          <w:color w:val="auto"/>
        </w:rPr>
      </w:pPr>
      <w:r>
        <w:rPr>
          <w:color w:val="auto"/>
        </w:rPr>
        <w:t>Audit Reports (including Performance Audit Studies</w:t>
      </w:r>
      <w:proofErr w:type="gramStart"/>
      <w:r>
        <w:rPr>
          <w:color w:val="auto"/>
        </w:rPr>
        <w:t>);</w:t>
      </w:r>
      <w:proofErr w:type="gramEnd"/>
    </w:p>
    <w:p w14:paraId="7E195DC0" w14:textId="77777777" w:rsidR="00071455" w:rsidRDefault="00071455" w:rsidP="00A05AC8">
      <w:pPr>
        <w:pStyle w:val="Default"/>
        <w:numPr>
          <w:ilvl w:val="0"/>
          <w:numId w:val="44"/>
        </w:numPr>
        <w:tabs>
          <w:tab w:val="clear" w:pos="1134"/>
        </w:tabs>
        <w:ind w:left="1843"/>
        <w:rPr>
          <w:color w:val="auto"/>
        </w:rPr>
      </w:pPr>
      <w:r>
        <w:rPr>
          <w:color w:val="auto"/>
        </w:rPr>
        <w:t>Annual Reports; and</w:t>
      </w:r>
    </w:p>
    <w:p w14:paraId="2E2E8357" w14:textId="77777777" w:rsidR="00071455" w:rsidRDefault="00071455" w:rsidP="00A05AC8">
      <w:pPr>
        <w:pStyle w:val="Default"/>
        <w:numPr>
          <w:ilvl w:val="0"/>
          <w:numId w:val="44"/>
        </w:numPr>
        <w:tabs>
          <w:tab w:val="clear" w:pos="1134"/>
        </w:tabs>
        <w:ind w:left="1843"/>
        <w:rPr>
          <w:color w:val="auto"/>
        </w:rPr>
      </w:pPr>
      <w:r>
        <w:rPr>
          <w:color w:val="auto"/>
        </w:rPr>
        <w:t>Management Letters.</w:t>
      </w:r>
    </w:p>
    <w:p w14:paraId="49716C5C" w14:textId="77777777" w:rsidR="00A24E73" w:rsidRDefault="00A24E73" w:rsidP="00CD5D9A">
      <w:pPr>
        <w:pStyle w:val="Default"/>
        <w:ind w:left="720"/>
        <w:rPr>
          <w:color w:val="auto"/>
        </w:rPr>
      </w:pPr>
    </w:p>
    <w:p w14:paraId="1F56D167" w14:textId="77777777" w:rsidR="00071455" w:rsidRDefault="00071455" w:rsidP="00A05AC8">
      <w:pPr>
        <w:pStyle w:val="Default"/>
        <w:numPr>
          <w:ilvl w:val="2"/>
          <w:numId w:val="27"/>
        </w:numPr>
        <w:tabs>
          <w:tab w:val="clear" w:pos="2715"/>
        </w:tabs>
        <w:ind w:left="1276" w:hanging="567"/>
        <w:rPr>
          <w:color w:val="auto"/>
        </w:rPr>
      </w:pPr>
      <w:r>
        <w:rPr>
          <w:color w:val="auto"/>
        </w:rPr>
        <w:t xml:space="preserve">to monitor management action taken in response to External Audit recommendations, including Performance Audit </w:t>
      </w:r>
      <w:proofErr w:type="gramStart"/>
      <w:r>
        <w:rPr>
          <w:color w:val="auto"/>
        </w:rPr>
        <w:t>Studies;</w:t>
      </w:r>
      <w:proofErr w:type="gramEnd"/>
    </w:p>
    <w:p w14:paraId="60AC16EF" w14:textId="77777777" w:rsidR="00071455" w:rsidRDefault="00071455" w:rsidP="00A05AC8">
      <w:pPr>
        <w:pStyle w:val="Default"/>
        <w:ind w:left="1276" w:hanging="567"/>
        <w:rPr>
          <w:color w:val="auto"/>
        </w:rPr>
      </w:pPr>
    </w:p>
    <w:p w14:paraId="44F8C9B5" w14:textId="77777777" w:rsidR="00071455" w:rsidRDefault="00071455" w:rsidP="00A05AC8">
      <w:pPr>
        <w:pStyle w:val="Default"/>
        <w:numPr>
          <w:ilvl w:val="2"/>
          <w:numId w:val="27"/>
        </w:numPr>
        <w:tabs>
          <w:tab w:val="clear" w:pos="2715"/>
        </w:tabs>
        <w:ind w:left="1276" w:hanging="567"/>
        <w:rPr>
          <w:color w:val="auto"/>
        </w:rPr>
      </w:pPr>
      <w:r>
        <w:rPr>
          <w:color w:val="auto"/>
        </w:rPr>
        <w:t xml:space="preserve">to have the ability to hold meetings with the External Auditors at least once per year without the presence of the Executive </w:t>
      </w:r>
      <w:proofErr w:type="gramStart"/>
      <w:r>
        <w:rPr>
          <w:color w:val="auto"/>
        </w:rPr>
        <w:t>Directors</w:t>
      </w:r>
      <w:r>
        <w:rPr>
          <w:bCs/>
          <w:color w:val="auto"/>
        </w:rPr>
        <w:t>;</w:t>
      </w:r>
      <w:proofErr w:type="gramEnd"/>
    </w:p>
    <w:p w14:paraId="175EFA66" w14:textId="77777777" w:rsidR="00071455" w:rsidRDefault="00071455" w:rsidP="00A05AC8">
      <w:pPr>
        <w:pStyle w:val="Default"/>
        <w:ind w:left="1276" w:hanging="567"/>
        <w:rPr>
          <w:color w:val="auto"/>
        </w:rPr>
      </w:pPr>
    </w:p>
    <w:p w14:paraId="31B8E622" w14:textId="77777777" w:rsidR="00071455" w:rsidRDefault="00071455" w:rsidP="00A05AC8">
      <w:pPr>
        <w:pStyle w:val="Default"/>
        <w:numPr>
          <w:ilvl w:val="2"/>
          <w:numId w:val="27"/>
        </w:numPr>
        <w:tabs>
          <w:tab w:val="clear" w:pos="2715"/>
        </w:tabs>
        <w:ind w:left="1276" w:hanging="567"/>
        <w:rPr>
          <w:color w:val="auto"/>
        </w:rPr>
      </w:pPr>
      <w:r>
        <w:rPr>
          <w:color w:val="auto"/>
        </w:rPr>
        <w:t xml:space="preserve">to review the extent of co-operation between External and Internal Audit; and </w:t>
      </w:r>
    </w:p>
    <w:p w14:paraId="1D618058" w14:textId="77777777" w:rsidR="00071455" w:rsidRDefault="00071455" w:rsidP="00A05AC8">
      <w:pPr>
        <w:pStyle w:val="Default"/>
        <w:ind w:left="1276" w:hanging="567"/>
        <w:rPr>
          <w:color w:val="auto"/>
        </w:rPr>
      </w:pPr>
    </w:p>
    <w:p w14:paraId="40856937" w14:textId="77777777" w:rsidR="00071455" w:rsidRDefault="00071455" w:rsidP="00A05AC8">
      <w:pPr>
        <w:pStyle w:val="Default"/>
        <w:numPr>
          <w:ilvl w:val="2"/>
          <w:numId w:val="27"/>
        </w:numPr>
        <w:tabs>
          <w:tab w:val="clear" w:pos="2715"/>
        </w:tabs>
        <w:ind w:left="1276" w:hanging="567"/>
        <w:rPr>
          <w:color w:val="auto"/>
        </w:rPr>
      </w:pPr>
      <w:r>
        <w:rPr>
          <w:color w:val="auto"/>
        </w:rPr>
        <w:t>to note the appointment and remuneration of External Auditors.</w:t>
      </w:r>
    </w:p>
    <w:p w14:paraId="59223420" w14:textId="77777777" w:rsidR="00071455" w:rsidRDefault="00071455" w:rsidP="00CD5D9A">
      <w:pPr>
        <w:pStyle w:val="Default"/>
        <w:rPr>
          <w:bCs/>
          <w:color w:val="auto"/>
        </w:rPr>
      </w:pPr>
    </w:p>
    <w:p w14:paraId="1B635C71" w14:textId="77777777" w:rsidR="00071455" w:rsidRDefault="00071455" w:rsidP="00CD5D9A">
      <w:pPr>
        <w:pStyle w:val="Default"/>
        <w:tabs>
          <w:tab w:val="left" w:pos="720"/>
        </w:tabs>
        <w:ind w:left="720" w:hanging="720"/>
        <w:rPr>
          <w:color w:val="auto"/>
        </w:rPr>
      </w:pPr>
      <w:r>
        <w:rPr>
          <w:bCs/>
          <w:color w:val="auto"/>
        </w:rPr>
        <w:t>57.6</w:t>
      </w:r>
      <w:r>
        <w:rPr>
          <w:b/>
          <w:bCs/>
          <w:color w:val="auto"/>
        </w:rPr>
        <w:tab/>
        <w:t>Standing Orders and Financial Regulations</w:t>
      </w:r>
    </w:p>
    <w:p w14:paraId="4DDE242E" w14:textId="77777777" w:rsidR="00071455" w:rsidRDefault="00071455" w:rsidP="00CD5D9A">
      <w:pPr>
        <w:pStyle w:val="Default"/>
        <w:rPr>
          <w:bCs/>
          <w:color w:val="auto"/>
        </w:rPr>
      </w:pPr>
    </w:p>
    <w:p w14:paraId="5E1EDD57" w14:textId="77777777" w:rsidR="00071455" w:rsidRDefault="00071455" w:rsidP="00A05AC8">
      <w:pPr>
        <w:pStyle w:val="Default"/>
        <w:ind w:left="1276" w:hanging="567"/>
        <w:rPr>
          <w:color w:val="auto"/>
        </w:rPr>
      </w:pPr>
      <w:r>
        <w:rPr>
          <w:bCs/>
          <w:color w:val="auto"/>
        </w:rPr>
        <w:t>(i)</w:t>
      </w:r>
      <w:r>
        <w:rPr>
          <w:bCs/>
          <w:color w:val="auto"/>
        </w:rPr>
        <w:tab/>
      </w:r>
      <w:r>
        <w:rPr>
          <w:color w:val="auto"/>
        </w:rPr>
        <w:t xml:space="preserve">To periodically review Standing Orders and Financial Regulations. </w:t>
      </w:r>
    </w:p>
    <w:p w14:paraId="611E2A45" w14:textId="77777777" w:rsidR="00071455" w:rsidRDefault="00071455" w:rsidP="00CD5D9A">
      <w:pPr>
        <w:pStyle w:val="Default"/>
        <w:rPr>
          <w:color w:val="auto"/>
        </w:rPr>
      </w:pPr>
    </w:p>
    <w:p w14:paraId="5D4886D6" w14:textId="77777777" w:rsidR="00071455" w:rsidRDefault="00A24E73" w:rsidP="00CD5D9A">
      <w:pPr>
        <w:pStyle w:val="Default"/>
        <w:tabs>
          <w:tab w:val="left" w:pos="720"/>
        </w:tabs>
        <w:ind w:left="720" w:hanging="720"/>
        <w:rPr>
          <w:color w:val="auto"/>
        </w:rPr>
      </w:pPr>
      <w:r>
        <w:rPr>
          <w:bCs/>
          <w:color w:val="auto"/>
        </w:rPr>
        <w:br w:type="page"/>
      </w:r>
      <w:r w:rsidR="00071455">
        <w:rPr>
          <w:bCs/>
          <w:color w:val="auto"/>
        </w:rPr>
        <w:t>57.7</w:t>
      </w:r>
      <w:r w:rsidR="00071455">
        <w:rPr>
          <w:b/>
          <w:bCs/>
          <w:color w:val="auto"/>
        </w:rPr>
        <w:tab/>
        <w:t>Annual Accounts</w:t>
      </w:r>
    </w:p>
    <w:p w14:paraId="42699D8D" w14:textId="77777777" w:rsidR="00071455" w:rsidRDefault="00071455" w:rsidP="00CD5D9A">
      <w:pPr>
        <w:pStyle w:val="Default"/>
        <w:rPr>
          <w:bCs/>
          <w:color w:val="auto"/>
        </w:rPr>
      </w:pPr>
    </w:p>
    <w:p w14:paraId="68CE13F2" w14:textId="77777777" w:rsidR="00071455" w:rsidRDefault="00071455" w:rsidP="00A05AC8">
      <w:pPr>
        <w:pStyle w:val="Default"/>
        <w:ind w:left="1276" w:hanging="567"/>
        <w:rPr>
          <w:color w:val="auto"/>
        </w:rPr>
      </w:pPr>
      <w:r>
        <w:rPr>
          <w:color w:val="auto"/>
        </w:rPr>
        <w:t>(i)</w:t>
      </w:r>
      <w:r>
        <w:rPr>
          <w:color w:val="auto"/>
        </w:rPr>
        <w:tab/>
        <w:t xml:space="preserve">To review significant changes in accounting policy; and </w:t>
      </w:r>
    </w:p>
    <w:p w14:paraId="44E01011" w14:textId="77777777" w:rsidR="00071455" w:rsidRDefault="00071455" w:rsidP="00A05AC8">
      <w:pPr>
        <w:pStyle w:val="Default"/>
        <w:ind w:left="1276" w:hanging="567"/>
        <w:rPr>
          <w:color w:val="auto"/>
        </w:rPr>
      </w:pPr>
    </w:p>
    <w:p w14:paraId="62D53E41" w14:textId="77777777" w:rsidR="007B5F0F" w:rsidRDefault="007B5F0F" w:rsidP="00A05AC8">
      <w:pPr>
        <w:pStyle w:val="Default"/>
        <w:numPr>
          <w:ilvl w:val="0"/>
          <w:numId w:val="63"/>
        </w:numPr>
        <w:tabs>
          <w:tab w:val="clear" w:pos="1440"/>
        </w:tabs>
        <w:ind w:left="1276" w:hanging="567"/>
        <w:rPr>
          <w:color w:val="auto"/>
        </w:rPr>
      </w:pPr>
      <w:r>
        <w:rPr>
          <w:color w:val="auto"/>
        </w:rPr>
        <w:t xml:space="preserve">To consider the unaudited </w:t>
      </w:r>
      <w:r w:rsidR="007F57C7">
        <w:rPr>
          <w:color w:val="auto"/>
        </w:rPr>
        <w:t>a</w:t>
      </w:r>
      <w:r>
        <w:rPr>
          <w:color w:val="auto"/>
        </w:rPr>
        <w:t>nnual accounts</w:t>
      </w:r>
    </w:p>
    <w:p w14:paraId="29C23AE7" w14:textId="77777777" w:rsidR="007B5F0F" w:rsidRDefault="007B5F0F" w:rsidP="00A05AC8">
      <w:pPr>
        <w:pStyle w:val="Default"/>
        <w:ind w:left="1276" w:hanging="567"/>
        <w:rPr>
          <w:color w:val="auto"/>
        </w:rPr>
      </w:pPr>
    </w:p>
    <w:p w14:paraId="1B5A69FD" w14:textId="77777777" w:rsidR="00071455" w:rsidRDefault="00071455" w:rsidP="00A05AC8">
      <w:pPr>
        <w:pStyle w:val="Default"/>
        <w:ind w:left="1276" w:hanging="567"/>
        <w:rPr>
          <w:color w:val="auto"/>
        </w:rPr>
      </w:pPr>
      <w:r>
        <w:rPr>
          <w:color w:val="auto"/>
        </w:rPr>
        <w:t>(i</w:t>
      </w:r>
      <w:r w:rsidR="007B5F0F">
        <w:rPr>
          <w:color w:val="auto"/>
        </w:rPr>
        <w:t>i</w:t>
      </w:r>
      <w:r>
        <w:rPr>
          <w:color w:val="auto"/>
        </w:rPr>
        <w:t>i)</w:t>
      </w:r>
      <w:r>
        <w:rPr>
          <w:color w:val="auto"/>
        </w:rPr>
        <w:tab/>
        <w:t xml:space="preserve">To review and recommend approval to the Council of the </w:t>
      </w:r>
      <w:r w:rsidR="004629AA">
        <w:rPr>
          <w:color w:val="auto"/>
        </w:rPr>
        <w:t xml:space="preserve">audited </w:t>
      </w:r>
      <w:r w:rsidR="007F57C7">
        <w:rPr>
          <w:color w:val="auto"/>
        </w:rPr>
        <w:t xml:space="preserve">annual </w:t>
      </w:r>
      <w:r>
        <w:rPr>
          <w:color w:val="auto"/>
        </w:rPr>
        <w:t>Accounts.</w:t>
      </w:r>
    </w:p>
    <w:p w14:paraId="76A0DFFB" w14:textId="77777777" w:rsidR="00071455" w:rsidRDefault="00071455" w:rsidP="00CD5D9A">
      <w:pPr>
        <w:pStyle w:val="Default"/>
        <w:ind w:left="540" w:hanging="540"/>
        <w:rPr>
          <w:color w:val="auto"/>
        </w:rPr>
      </w:pPr>
    </w:p>
    <w:p w14:paraId="4712A67E" w14:textId="77777777" w:rsidR="00071455" w:rsidRDefault="00071455" w:rsidP="00CD5D9A">
      <w:pPr>
        <w:pStyle w:val="Default"/>
        <w:ind w:left="720" w:hanging="720"/>
        <w:rPr>
          <w:b/>
        </w:rPr>
      </w:pPr>
      <w:r>
        <w:t>57.8</w:t>
      </w:r>
      <w:r>
        <w:rPr>
          <w:b/>
        </w:rPr>
        <w:tab/>
        <w:t>Other</w:t>
      </w:r>
    </w:p>
    <w:p w14:paraId="3189FF80" w14:textId="77777777" w:rsidR="00071455" w:rsidRDefault="00071455" w:rsidP="00CD5D9A">
      <w:pPr>
        <w:pStyle w:val="Default"/>
        <w:rPr>
          <w:color w:val="auto"/>
        </w:rPr>
      </w:pPr>
    </w:p>
    <w:p w14:paraId="161B8F2B" w14:textId="77777777" w:rsidR="00071455" w:rsidRDefault="00071455" w:rsidP="00A05AC8">
      <w:pPr>
        <w:pStyle w:val="Default"/>
        <w:ind w:left="1276" w:hanging="567"/>
        <w:rPr>
          <w:color w:val="auto"/>
        </w:rPr>
      </w:pPr>
      <w:r>
        <w:rPr>
          <w:color w:val="auto"/>
        </w:rPr>
        <w:t>(i)</w:t>
      </w:r>
      <w:r>
        <w:rPr>
          <w:color w:val="auto"/>
        </w:rPr>
        <w:tab/>
        <w:t xml:space="preserve">the committee has a duty to review its own performance, effectiveness, and terms of reference on an annual </w:t>
      </w:r>
      <w:proofErr w:type="gramStart"/>
      <w:r>
        <w:rPr>
          <w:color w:val="auto"/>
        </w:rPr>
        <w:t>basis;</w:t>
      </w:r>
      <w:proofErr w:type="gramEnd"/>
    </w:p>
    <w:p w14:paraId="3A502AE8" w14:textId="77777777" w:rsidR="00071455" w:rsidRDefault="00071455" w:rsidP="00A05AC8">
      <w:pPr>
        <w:pStyle w:val="Default"/>
        <w:ind w:left="1276" w:hanging="567"/>
        <w:rPr>
          <w:color w:val="auto"/>
        </w:rPr>
      </w:pPr>
    </w:p>
    <w:p w14:paraId="308AC84B" w14:textId="77777777" w:rsidR="00071455" w:rsidRDefault="00071455" w:rsidP="00A05AC8">
      <w:pPr>
        <w:pStyle w:val="Default"/>
        <w:ind w:left="1276" w:hanging="567"/>
        <w:rPr>
          <w:color w:val="auto"/>
        </w:rPr>
      </w:pPr>
      <w:r>
        <w:rPr>
          <w:color w:val="auto"/>
        </w:rPr>
        <w:t>(ii)</w:t>
      </w:r>
      <w:r>
        <w:rPr>
          <w:color w:val="auto"/>
        </w:rPr>
        <w:tab/>
        <w:t xml:space="preserve">the committee shall keep </w:t>
      </w:r>
      <w:proofErr w:type="gramStart"/>
      <w:r>
        <w:rPr>
          <w:color w:val="auto"/>
        </w:rPr>
        <w:t>up-to-date</w:t>
      </w:r>
      <w:proofErr w:type="gramEnd"/>
      <w:r>
        <w:rPr>
          <w:color w:val="auto"/>
        </w:rPr>
        <w:t xml:space="preserve"> with changes to topical laws and regulations;</w:t>
      </w:r>
    </w:p>
    <w:p w14:paraId="5732C00F" w14:textId="77777777" w:rsidR="00071455" w:rsidRDefault="00071455" w:rsidP="00A05AC8">
      <w:pPr>
        <w:pStyle w:val="Default"/>
        <w:ind w:left="1276" w:hanging="567"/>
        <w:rPr>
          <w:color w:val="auto"/>
        </w:rPr>
      </w:pPr>
    </w:p>
    <w:p w14:paraId="50FEDEFB" w14:textId="77777777" w:rsidR="00071455" w:rsidRDefault="00071455" w:rsidP="00A05AC8">
      <w:pPr>
        <w:pStyle w:val="Default"/>
        <w:ind w:left="1276" w:hanging="567"/>
        <w:rPr>
          <w:color w:val="auto"/>
        </w:rPr>
      </w:pPr>
      <w:r>
        <w:rPr>
          <w:bCs/>
          <w:color w:val="auto"/>
        </w:rPr>
        <w:t>(iii)</w:t>
      </w:r>
      <w:r>
        <w:rPr>
          <w:bCs/>
          <w:color w:val="auto"/>
        </w:rPr>
        <w:tab/>
        <w:t>a</w:t>
      </w:r>
      <w:r>
        <w:rPr>
          <w:color w:val="auto"/>
        </w:rPr>
        <w:t>n Annual Report of the work of the Committee shall be submitted to the Full Council (by the Convener of the Audit Committee</w:t>
      </w:r>
      <w:proofErr w:type="gramStart"/>
      <w:r>
        <w:rPr>
          <w:color w:val="auto"/>
        </w:rPr>
        <w:t>);</w:t>
      </w:r>
      <w:proofErr w:type="gramEnd"/>
    </w:p>
    <w:p w14:paraId="5CBD33B9" w14:textId="77777777" w:rsidR="00071455" w:rsidRDefault="00071455" w:rsidP="00A05AC8">
      <w:pPr>
        <w:pStyle w:val="Default"/>
        <w:ind w:left="1276" w:hanging="567"/>
        <w:rPr>
          <w:color w:val="auto"/>
        </w:rPr>
      </w:pPr>
    </w:p>
    <w:p w14:paraId="617639AA" w14:textId="77777777" w:rsidR="00071455" w:rsidRDefault="00071455" w:rsidP="00A05AC8">
      <w:pPr>
        <w:pStyle w:val="Default"/>
        <w:ind w:left="1276" w:hanging="567"/>
      </w:pPr>
      <w:r>
        <w:t>(iv)</w:t>
      </w:r>
      <w:r>
        <w:tab/>
        <w:t xml:space="preserve">the committee has the power invite such persons with </w:t>
      </w:r>
      <w:proofErr w:type="gramStart"/>
      <w:r>
        <w:t>particular expertise</w:t>
      </w:r>
      <w:proofErr w:type="gramEnd"/>
      <w:r>
        <w:t xml:space="preserve"> in areas being considered by the Committee to address the Committee or to take part in meetings; and </w:t>
      </w:r>
    </w:p>
    <w:p w14:paraId="0F8F1975" w14:textId="77777777" w:rsidR="00071455" w:rsidRDefault="00071455" w:rsidP="00A05AC8">
      <w:pPr>
        <w:pStyle w:val="Default"/>
        <w:ind w:left="1276" w:hanging="567"/>
      </w:pPr>
    </w:p>
    <w:p w14:paraId="7FD06A27" w14:textId="77777777" w:rsidR="00071455" w:rsidRDefault="00071455" w:rsidP="00A05AC8">
      <w:pPr>
        <w:pStyle w:val="Default"/>
        <w:ind w:left="1276" w:hanging="567"/>
        <w:rPr>
          <w:color w:val="auto"/>
        </w:rPr>
      </w:pPr>
      <w:r>
        <w:rPr>
          <w:color w:val="auto"/>
        </w:rPr>
        <w:t>(v)</w:t>
      </w:r>
      <w:r>
        <w:rPr>
          <w:color w:val="auto"/>
        </w:rPr>
        <w:tab/>
        <w:t>to report on the roles and responsibilities of the Audit Committee and actions taken to discharge those.</w:t>
      </w:r>
    </w:p>
    <w:p w14:paraId="79855366" w14:textId="77777777" w:rsidR="00071455" w:rsidRDefault="00071455" w:rsidP="00CD5D9A">
      <w:pPr>
        <w:pStyle w:val="Default"/>
        <w:ind w:left="540" w:hanging="540"/>
      </w:pPr>
    </w:p>
    <w:p w14:paraId="0ADD6C5D" w14:textId="77777777" w:rsidR="00071455" w:rsidRDefault="00071455" w:rsidP="00CD5D9A">
      <w:pPr>
        <w:tabs>
          <w:tab w:val="left" w:pos="720"/>
        </w:tabs>
        <w:ind w:left="720"/>
        <w:rPr>
          <w:rFonts w:ascii="Arial" w:hAnsi="Arial" w:cs="Arial"/>
        </w:rPr>
      </w:pPr>
    </w:p>
    <w:p w14:paraId="7E85C83F" w14:textId="08DFB5B1" w:rsidR="00071455" w:rsidRDefault="00071455" w:rsidP="00A05AC8">
      <w:pPr>
        <w:ind w:left="709" w:hanging="709"/>
        <w:rPr>
          <w:rFonts w:ascii="Arial" w:hAnsi="Arial" w:cs="Arial"/>
          <w:b/>
          <w:u w:val="single"/>
        </w:rPr>
      </w:pPr>
      <w:r>
        <w:rPr>
          <w:rFonts w:ascii="Arial" w:hAnsi="Arial" w:cs="Arial"/>
        </w:rPr>
        <w:t>58.</w:t>
      </w:r>
      <w:r>
        <w:rPr>
          <w:rFonts w:ascii="Arial" w:hAnsi="Arial" w:cs="Arial"/>
          <w:b/>
        </w:rPr>
        <w:tab/>
      </w:r>
      <w:r w:rsidR="0067086E">
        <w:rPr>
          <w:rFonts w:ascii="Arial" w:hAnsi="Arial" w:cs="Arial"/>
          <w:b/>
          <w:u w:val="single"/>
        </w:rPr>
        <w:t>Common Good Fund Committees</w:t>
      </w:r>
    </w:p>
    <w:p w14:paraId="6D601C62" w14:textId="77777777" w:rsidR="00071455" w:rsidRDefault="00071455" w:rsidP="00CD5D9A">
      <w:pPr>
        <w:rPr>
          <w:rFonts w:ascii="Arial" w:hAnsi="Arial" w:cs="Arial"/>
        </w:rPr>
      </w:pPr>
    </w:p>
    <w:p w14:paraId="1B2DD36A" w14:textId="77777777" w:rsidR="00071455" w:rsidRDefault="00071455" w:rsidP="00A05AC8">
      <w:pPr>
        <w:ind w:left="709"/>
        <w:rPr>
          <w:rFonts w:ascii="Arial" w:hAnsi="Arial" w:cs="Arial"/>
          <w:b/>
        </w:rPr>
      </w:pPr>
      <w:r>
        <w:rPr>
          <w:rFonts w:ascii="Arial" w:hAnsi="Arial" w:cs="Arial"/>
          <w:b/>
        </w:rPr>
        <w:t>Terms of Reference and Powers of the Common Good Fund Committees</w:t>
      </w:r>
    </w:p>
    <w:p w14:paraId="48144E11" w14:textId="77777777" w:rsidR="00071455" w:rsidRDefault="00071455" w:rsidP="00CD5D9A">
      <w:pPr>
        <w:rPr>
          <w:rFonts w:ascii="Arial" w:hAnsi="Arial" w:cs="Arial"/>
          <w:b/>
        </w:rPr>
      </w:pPr>
    </w:p>
    <w:p w14:paraId="4E03C3BB" w14:textId="77777777" w:rsidR="00071455" w:rsidRDefault="00071455" w:rsidP="00CD5D9A">
      <w:pPr>
        <w:ind w:left="720" w:hanging="720"/>
        <w:rPr>
          <w:rFonts w:ascii="Arial" w:hAnsi="Arial" w:cs="Arial"/>
        </w:rPr>
      </w:pPr>
      <w:r>
        <w:rPr>
          <w:rFonts w:ascii="Arial" w:hAnsi="Arial" w:cs="Arial"/>
        </w:rPr>
        <w:t>58.1</w:t>
      </w:r>
      <w:r>
        <w:rPr>
          <w:rFonts w:ascii="Arial" w:hAnsi="Arial" w:cs="Arial"/>
        </w:rPr>
        <w:tab/>
        <w:t xml:space="preserve">The functions delegated </w:t>
      </w:r>
      <w:proofErr w:type="gramStart"/>
      <w:r>
        <w:rPr>
          <w:rFonts w:ascii="Arial" w:hAnsi="Arial" w:cs="Arial"/>
        </w:rPr>
        <w:t>to</w:t>
      </w:r>
      <w:proofErr w:type="gramEnd"/>
      <w:r>
        <w:rPr>
          <w:rFonts w:ascii="Arial" w:hAnsi="Arial" w:cs="Arial"/>
        </w:rPr>
        <w:t xml:space="preserve"> and powers of these committees are to consider and determine applications for grants and donations from organisations from Common Good Funds held by the Council as Trustees.</w:t>
      </w:r>
    </w:p>
    <w:p w14:paraId="0178C9CF" w14:textId="77777777" w:rsidR="00071455" w:rsidRDefault="00071455" w:rsidP="00CD5D9A">
      <w:pPr>
        <w:rPr>
          <w:rFonts w:ascii="Arial" w:hAnsi="Arial" w:cs="Arial"/>
        </w:rPr>
      </w:pPr>
    </w:p>
    <w:p w14:paraId="11E2BAC2" w14:textId="77777777" w:rsidR="00071455" w:rsidRDefault="00071455" w:rsidP="00CD5D9A">
      <w:pPr>
        <w:rPr>
          <w:rFonts w:ascii="Arial" w:hAnsi="Arial" w:cs="Arial"/>
        </w:rPr>
      </w:pPr>
    </w:p>
    <w:p w14:paraId="42234C91" w14:textId="739E337A" w:rsidR="00071455" w:rsidRDefault="00A24E73" w:rsidP="00CD5D9A">
      <w:pPr>
        <w:ind w:left="720" w:hanging="720"/>
        <w:rPr>
          <w:rFonts w:ascii="Arial" w:hAnsi="Arial" w:cs="Arial"/>
          <w:u w:val="single"/>
        </w:rPr>
      </w:pPr>
      <w:r>
        <w:rPr>
          <w:rFonts w:ascii="Arial" w:hAnsi="Arial" w:cs="Arial"/>
        </w:rPr>
        <w:br w:type="page"/>
      </w:r>
      <w:r w:rsidR="00071455">
        <w:rPr>
          <w:rFonts w:ascii="Arial" w:hAnsi="Arial" w:cs="Arial"/>
        </w:rPr>
        <w:t>59.</w:t>
      </w:r>
      <w:r w:rsidR="00071455">
        <w:rPr>
          <w:rFonts w:ascii="Arial" w:hAnsi="Arial" w:cs="Arial"/>
          <w:b/>
        </w:rPr>
        <w:tab/>
      </w:r>
      <w:r w:rsidR="0067086E">
        <w:rPr>
          <w:rFonts w:ascii="Arial" w:hAnsi="Arial" w:cs="Arial"/>
          <w:b/>
          <w:u w:val="single"/>
        </w:rPr>
        <w:t>Emergency Committee</w:t>
      </w:r>
    </w:p>
    <w:p w14:paraId="5F3D1C78" w14:textId="77777777" w:rsidR="00071455" w:rsidRDefault="00071455" w:rsidP="00CD5D9A">
      <w:pPr>
        <w:rPr>
          <w:rFonts w:ascii="Arial" w:hAnsi="Arial" w:cs="Arial"/>
        </w:rPr>
      </w:pPr>
    </w:p>
    <w:p w14:paraId="467A1C2F" w14:textId="77777777" w:rsidR="00071455" w:rsidRDefault="00071455" w:rsidP="00A05AC8">
      <w:pPr>
        <w:pStyle w:val="Style1"/>
        <w:tabs>
          <w:tab w:val="left" w:pos="5976"/>
        </w:tabs>
        <w:ind w:left="709"/>
        <w:jc w:val="left"/>
        <w:rPr>
          <w:rFonts w:ascii="Arial" w:hAnsi="Arial" w:cs="Arial"/>
          <w:b/>
          <w:szCs w:val="24"/>
        </w:rPr>
      </w:pPr>
      <w:r>
        <w:rPr>
          <w:rFonts w:ascii="Arial" w:hAnsi="Arial" w:cs="Arial"/>
          <w:b/>
          <w:szCs w:val="24"/>
        </w:rPr>
        <w:t>Terms of Reference and Powers of the Emergency Committee</w:t>
      </w:r>
    </w:p>
    <w:p w14:paraId="559802D3" w14:textId="77777777" w:rsidR="00071455" w:rsidRDefault="00071455" w:rsidP="00CD5D9A">
      <w:pPr>
        <w:pStyle w:val="Style1"/>
        <w:tabs>
          <w:tab w:val="left" w:pos="5976"/>
        </w:tabs>
        <w:jc w:val="left"/>
        <w:rPr>
          <w:rFonts w:ascii="Arial" w:hAnsi="Arial" w:cs="Arial"/>
          <w:b/>
          <w:szCs w:val="24"/>
        </w:rPr>
      </w:pPr>
    </w:p>
    <w:p w14:paraId="43B14AFE" w14:textId="77777777" w:rsidR="00071455" w:rsidRDefault="00071455" w:rsidP="00CD5D9A">
      <w:pPr>
        <w:ind w:left="720" w:hanging="720"/>
        <w:rPr>
          <w:rFonts w:ascii="Arial" w:hAnsi="Arial" w:cs="Arial"/>
        </w:rPr>
      </w:pPr>
      <w:r>
        <w:rPr>
          <w:rFonts w:ascii="Arial" w:hAnsi="Arial" w:cs="Arial"/>
        </w:rPr>
        <w:t>59.1</w:t>
      </w:r>
      <w:r>
        <w:rPr>
          <w:rFonts w:ascii="Arial" w:hAnsi="Arial" w:cs="Arial"/>
        </w:rPr>
        <w:tab/>
        <w:t xml:space="preserve">The functions delegated to and powers of this committee </w:t>
      </w:r>
      <w:proofErr w:type="gramStart"/>
      <w:r>
        <w:rPr>
          <w:rFonts w:ascii="Arial" w:hAnsi="Arial" w:cs="Arial"/>
        </w:rPr>
        <w:t>are:-</w:t>
      </w:r>
      <w:proofErr w:type="gramEnd"/>
    </w:p>
    <w:p w14:paraId="0396D329" w14:textId="77777777" w:rsidR="00071455" w:rsidRDefault="00071455" w:rsidP="00CD5D9A">
      <w:pPr>
        <w:ind w:left="1440"/>
        <w:rPr>
          <w:rFonts w:ascii="Arial" w:hAnsi="Arial" w:cs="Arial"/>
        </w:rPr>
      </w:pPr>
    </w:p>
    <w:p w14:paraId="4C2F7A0D" w14:textId="77777777" w:rsidR="00071455" w:rsidRDefault="00071455" w:rsidP="00CD5D9A">
      <w:pPr>
        <w:ind w:left="720"/>
        <w:rPr>
          <w:rFonts w:ascii="Arial" w:hAnsi="Arial" w:cs="Arial"/>
        </w:rPr>
      </w:pPr>
      <w:r>
        <w:rPr>
          <w:rFonts w:ascii="Arial" w:hAnsi="Arial" w:cs="Arial"/>
        </w:rPr>
        <w:t xml:space="preserve">To take such immediate action as may be necessary (including consultation with such individuals or organisations as the committee may consider appropriate) to protect the interests of the Council in relation </w:t>
      </w:r>
      <w:proofErr w:type="gramStart"/>
      <w:r>
        <w:rPr>
          <w:rFonts w:ascii="Arial" w:hAnsi="Arial" w:cs="Arial"/>
        </w:rPr>
        <w:t>to:-</w:t>
      </w:r>
      <w:proofErr w:type="gramEnd"/>
    </w:p>
    <w:p w14:paraId="546A1A5D" w14:textId="77777777" w:rsidR="00071455" w:rsidRDefault="00071455" w:rsidP="00CD5D9A">
      <w:pPr>
        <w:ind w:left="1440"/>
        <w:rPr>
          <w:rFonts w:ascii="Arial" w:hAnsi="Arial" w:cs="Arial"/>
        </w:rPr>
      </w:pPr>
    </w:p>
    <w:p w14:paraId="0582533B" w14:textId="77777777" w:rsidR="00071455" w:rsidRDefault="00071455" w:rsidP="00CD5D9A">
      <w:pPr>
        <w:ind w:left="1260" w:hanging="540"/>
        <w:rPr>
          <w:rFonts w:ascii="Arial" w:hAnsi="Arial" w:cs="Arial"/>
        </w:rPr>
      </w:pPr>
      <w:r>
        <w:rPr>
          <w:rFonts w:ascii="Arial" w:hAnsi="Arial" w:cs="Arial"/>
        </w:rPr>
        <w:t>(i)</w:t>
      </w:r>
      <w:r>
        <w:rPr>
          <w:rFonts w:ascii="Arial" w:hAnsi="Arial" w:cs="Arial"/>
        </w:rPr>
        <w:tab/>
        <w:t xml:space="preserve">Emergencies arising from industrial action by employees of the Council; and </w:t>
      </w:r>
    </w:p>
    <w:p w14:paraId="73BFB20E" w14:textId="77777777" w:rsidR="00071455" w:rsidRDefault="00071455" w:rsidP="00CD5D9A">
      <w:pPr>
        <w:ind w:left="2160"/>
        <w:rPr>
          <w:rFonts w:ascii="Arial" w:hAnsi="Arial" w:cs="Arial"/>
        </w:rPr>
      </w:pPr>
    </w:p>
    <w:p w14:paraId="1C1EC90F" w14:textId="77777777" w:rsidR="00071455" w:rsidRDefault="00071455" w:rsidP="00CD5D9A">
      <w:pPr>
        <w:ind w:left="1260" w:hanging="540"/>
        <w:rPr>
          <w:rFonts w:ascii="Arial" w:hAnsi="Arial" w:cs="Arial"/>
        </w:rPr>
      </w:pPr>
      <w:r>
        <w:rPr>
          <w:rFonts w:ascii="Arial" w:hAnsi="Arial" w:cs="Arial"/>
        </w:rPr>
        <w:t>(ii)</w:t>
      </w:r>
      <w:r>
        <w:rPr>
          <w:rFonts w:ascii="Arial" w:hAnsi="Arial" w:cs="Arial"/>
        </w:rPr>
        <w:tab/>
        <w:t xml:space="preserve">Any other emergency the implications of which, in the opinion of the Convener or the Chief Executive, require to be referred to the committee. </w:t>
      </w:r>
    </w:p>
    <w:p w14:paraId="64141598" w14:textId="77777777" w:rsidR="00071455" w:rsidRDefault="00071455" w:rsidP="00CD5D9A">
      <w:pPr>
        <w:ind w:left="1440"/>
        <w:rPr>
          <w:rFonts w:ascii="Arial" w:hAnsi="Arial" w:cs="Arial"/>
        </w:rPr>
      </w:pPr>
    </w:p>
    <w:p w14:paraId="718D5D8E" w14:textId="77777777" w:rsidR="00071455" w:rsidRDefault="00071455" w:rsidP="00CD5D9A">
      <w:pPr>
        <w:ind w:left="720"/>
        <w:rPr>
          <w:rFonts w:ascii="Arial" w:hAnsi="Arial" w:cs="Arial"/>
        </w:rPr>
      </w:pPr>
      <w:r>
        <w:rPr>
          <w:rFonts w:ascii="Arial" w:hAnsi="Arial" w:cs="Arial"/>
        </w:rPr>
        <w:t xml:space="preserve">A Meeting of the Emergency Committee may be called with 24 hours notice. </w:t>
      </w:r>
    </w:p>
    <w:p w14:paraId="574AFBA8" w14:textId="77777777" w:rsidR="00071455" w:rsidRDefault="00071455" w:rsidP="00CD5D9A">
      <w:pPr>
        <w:ind w:left="1440" w:hanging="731"/>
        <w:rPr>
          <w:rFonts w:ascii="Arial" w:hAnsi="Arial" w:cs="Arial"/>
        </w:rPr>
      </w:pPr>
    </w:p>
    <w:p w14:paraId="72A54B99" w14:textId="77777777" w:rsidR="00071455" w:rsidRDefault="00071455" w:rsidP="00CD5D9A">
      <w:pPr>
        <w:pStyle w:val="Subtitle"/>
        <w:jc w:val="left"/>
        <w:outlineLvl w:val="0"/>
        <w:rPr>
          <w:rFonts w:ascii="Arial" w:hAnsi="Arial" w:cs="Arial"/>
        </w:rPr>
      </w:pPr>
    </w:p>
    <w:p w14:paraId="4A52182E" w14:textId="4B3C9030" w:rsidR="00071455" w:rsidRPr="005F0A0F" w:rsidRDefault="00676708" w:rsidP="00CD5D9A">
      <w:pPr>
        <w:rPr>
          <w:rFonts w:ascii="Arial" w:hAnsi="Arial" w:cs="Arial"/>
          <w:b/>
          <w:u w:val="single"/>
        </w:rPr>
      </w:pPr>
      <w:r w:rsidRPr="005F0A0F">
        <w:rPr>
          <w:rFonts w:ascii="Arial" w:hAnsi="Arial" w:cs="Arial"/>
          <w:b/>
        </w:rPr>
        <w:t>59A.</w:t>
      </w:r>
      <w:r w:rsidRPr="005F0A0F">
        <w:rPr>
          <w:rFonts w:ascii="Arial" w:hAnsi="Arial" w:cs="Arial"/>
          <w:b/>
        </w:rPr>
        <w:tab/>
      </w:r>
      <w:r w:rsidR="0067086E" w:rsidRPr="005F0A0F">
        <w:rPr>
          <w:rFonts w:ascii="Arial" w:hAnsi="Arial" w:cs="Arial"/>
          <w:b/>
          <w:u w:val="single"/>
        </w:rPr>
        <w:t>Community Empowerment Review Committee</w:t>
      </w:r>
    </w:p>
    <w:p w14:paraId="4A767041" w14:textId="77777777" w:rsidR="00676708" w:rsidRPr="00B5452A" w:rsidRDefault="00676708" w:rsidP="00CD5D9A">
      <w:pPr>
        <w:pStyle w:val="Default"/>
        <w:rPr>
          <w:b/>
          <w:u w:val="single"/>
        </w:rPr>
      </w:pPr>
    </w:p>
    <w:p w14:paraId="3CBD5BC2" w14:textId="77777777" w:rsidR="00676708" w:rsidRPr="005F0A0F" w:rsidRDefault="00676708" w:rsidP="00A05AC8">
      <w:pPr>
        <w:pStyle w:val="Default"/>
        <w:ind w:left="709"/>
        <w:rPr>
          <w:b/>
        </w:rPr>
      </w:pPr>
      <w:r w:rsidRPr="005F0A0F">
        <w:rPr>
          <w:b/>
        </w:rPr>
        <w:t>Composition of the Community Empowerment Review Committee</w:t>
      </w:r>
    </w:p>
    <w:p w14:paraId="4775FBC4" w14:textId="77777777" w:rsidR="00676708" w:rsidRPr="00B5452A" w:rsidRDefault="00676708" w:rsidP="00CD5D9A">
      <w:pPr>
        <w:pStyle w:val="Default"/>
        <w:rPr>
          <w:b/>
          <w:u w:val="single"/>
        </w:rPr>
      </w:pPr>
    </w:p>
    <w:p w14:paraId="14486353" w14:textId="77777777" w:rsidR="007D3224" w:rsidRPr="005F0A0F" w:rsidRDefault="00676708" w:rsidP="00A05AC8">
      <w:pPr>
        <w:pStyle w:val="Default"/>
        <w:ind w:left="709" w:hanging="709"/>
      </w:pPr>
      <w:r w:rsidRPr="005F0A0F">
        <w:t>59A.1</w:t>
      </w:r>
      <w:r w:rsidRPr="005F0A0F">
        <w:tab/>
        <w:t>The Community Empowerment Review Committee will consist of the Provost and the Depute Provost with, on a rota basis, three other members who are not members of the</w:t>
      </w:r>
      <w:r w:rsidR="00550076">
        <w:t xml:space="preserve"> relevant</w:t>
      </w:r>
      <w:r w:rsidRPr="005F0A0F">
        <w:t xml:space="preserve"> Executive. </w:t>
      </w:r>
      <w:r w:rsidR="007D3224" w:rsidRPr="005F0A0F">
        <w:t xml:space="preserve">The </w:t>
      </w:r>
      <w:proofErr w:type="gramStart"/>
      <w:r w:rsidR="007D3224" w:rsidRPr="005F0A0F">
        <w:t>Provost</w:t>
      </w:r>
      <w:proofErr w:type="gramEnd"/>
      <w:r w:rsidR="007D3224" w:rsidRPr="005F0A0F">
        <w:t xml:space="preserve"> will be the convener of the Community Empowerment Review Committee. The depute convener will be the Depute Provost.</w:t>
      </w:r>
      <w:r w:rsidR="00B0459E" w:rsidRPr="005F0A0F">
        <w:t xml:space="preserve"> No member</w:t>
      </w:r>
      <w:r w:rsidR="007D3224" w:rsidRPr="005F0A0F">
        <w:t xml:space="preserve"> of the Community Empowerment Review Committee shall be </w:t>
      </w:r>
      <w:r w:rsidR="00B0459E" w:rsidRPr="005F0A0F">
        <w:t xml:space="preserve">a </w:t>
      </w:r>
      <w:r w:rsidR="00943CC1" w:rsidRPr="005F0A0F">
        <w:t>member</w:t>
      </w:r>
      <w:r w:rsidR="007D3224" w:rsidRPr="005F0A0F">
        <w:t xml:space="preserve"> of the Executive.</w:t>
      </w:r>
    </w:p>
    <w:p w14:paraId="381727D1" w14:textId="77777777" w:rsidR="007D3224" w:rsidRPr="00B5452A" w:rsidRDefault="00155513" w:rsidP="00CD5D9A">
      <w:pPr>
        <w:pStyle w:val="Default"/>
        <w:ind w:left="720" w:hanging="720"/>
        <w:rPr>
          <w:b/>
          <w:u w:val="single"/>
        </w:rPr>
      </w:pPr>
      <w:r w:rsidRPr="00B5452A">
        <w:rPr>
          <w:b/>
          <w:u w:val="single"/>
        </w:rPr>
        <w:t xml:space="preserve"> </w:t>
      </w:r>
    </w:p>
    <w:p w14:paraId="6B5F4D65" w14:textId="77777777" w:rsidR="007D3224" w:rsidRPr="005F0A0F" w:rsidRDefault="007D3224" w:rsidP="00A05AC8">
      <w:pPr>
        <w:pStyle w:val="Default"/>
        <w:ind w:left="709"/>
        <w:rPr>
          <w:b/>
        </w:rPr>
      </w:pPr>
      <w:r w:rsidRPr="005F0A0F">
        <w:rPr>
          <w:b/>
        </w:rPr>
        <w:t>Terms of Reference and Powers of the Community Empowerment Review Committee</w:t>
      </w:r>
    </w:p>
    <w:p w14:paraId="42291F0A" w14:textId="77777777" w:rsidR="007D3224" w:rsidRPr="00B5452A" w:rsidRDefault="007D3224" w:rsidP="00CD5D9A">
      <w:pPr>
        <w:pStyle w:val="Default"/>
        <w:ind w:left="720" w:hanging="720"/>
        <w:rPr>
          <w:b/>
          <w:u w:val="single"/>
        </w:rPr>
      </w:pPr>
    </w:p>
    <w:p w14:paraId="3E98AC82" w14:textId="7C96A885" w:rsidR="00E44ED9" w:rsidRPr="005F0A0F" w:rsidRDefault="007D3224" w:rsidP="00A05AC8">
      <w:pPr>
        <w:pStyle w:val="Default"/>
        <w:ind w:left="709" w:hanging="709"/>
      </w:pPr>
      <w:r w:rsidRPr="005F0A0F">
        <w:t>59A.2</w:t>
      </w:r>
      <w:r w:rsidR="00A05AC8">
        <w:tab/>
      </w:r>
      <w:r w:rsidR="00943CC1" w:rsidRPr="005F0A0F">
        <w:t>When</w:t>
      </w:r>
      <w:r w:rsidR="00522647" w:rsidRPr="005F0A0F">
        <w:t xml:space="preserve"> a valid appli</w:t>
      </w:r>
      <w:r w:rsidR="00E44ED9" w:rsidRPr="005F0A0F">
        <w:t>cation for review of a decision of</w:t>
      </w:r>
      <w:r w:rsidR="00943CC1" w:rsidRPr="005F0A0F">
        <w:t xml:space="preserve"> the Council</w:t>
      </w:r>
      <w:r w:rsidR="00522647" w:rsidRPr="005F0A0F">
        <w:t xml:space="preserve"> </w:t>
      </w:r>
      <w:r w:rsidR="00CA0956" w:rsidRPr="005F0A0F">
        <w:t xml:space="preserve">or a failure to </w:t>
      </w:r>
      <w:proofErr w:type="gramStart"/>
      <w:r w:rsidR="00CA0956" w:rsidRPr="005F0A0F">
        <w:t xml:space="preserve">make </w:t>
      </w:r>
      <w:r w:rsidR="00943CC1" w:rsidRPr="005F0A0F">
        <w:t>a determination</w:t>
      </w:r>
      <w:proofErr w:type="gramEnd"/>
      <w:r w:rsidR="00943CC1" w:rsidRPr="005F0A0F">
        <w:t xml:space="preserve"> by the Council</w:t>
      </w:r>
      <w:r w:rsidR="00CA0956" w:rsidRPr="005F0A0F">
        <w:t xml:space="preserve"> </w:t>
      </w:r>
      <w:r w:rsidR="00522647" w:rsidRPr="005F0A0F">
        <w:t>has been made under the Community Empowerment (Scotland) Act 2015 and</w:t>
      </w:r>
      <w:r w:rsidR="00B43BB3" w:rsidRPr="005F0A0F">
        <w:t xml:space="preserve"> </w:t>
      </w:r>
      <w:r w:rsidR="00522647" w:rsidRPr="005F0A0F">
        <w:t>regulations</w:t>
      </w:r>
      <w:r w:rsidR="00B43BB3" w:rsidRPr="005F0A0F">
        <w:t xml:space="preserve"> made in terms of the Act</w:t>
      </w:r>
      <w:r w:rsidR="00522647" w:rsidRPr="005F0A0F">
        <w:t xml:space="preserve">, to review any </w:t>
      </w:r>
      <w:r w:rsidR="00E44ED9" w:rsidRPr="005F0A0F">
        <w:t xml:space="preserve">such </w:t>
      </w:r>
      <w:r w:rsidR="00522647" w:rsidRPr="005F0A0F">
        <w:t>decision</w:t>
      </w:r>
      <w:r w:rsidR="00CA0956" w:rsidRPr="005F0A0F">
        <w:t xml:space="preserve"> or </w:t>
      </w:r>
      <w:proofErr w:type="spellStart"/>
      <w:r w:rsidR="00CA0956" w:rsidRPr="005F0A0F">
        <w:t>non determination</w:t>
      </w:r>
      <w:proofErr w:type="spellEnd"/>
      <w:r w:rsidR="00E44ED9" w:rsidRPr="005F0A0F">
        <w:t>.</w:t>
      </w:r>
    </w:p>
    <w:p w14:paraId="021EC3F5" w14:textId="77777777" w:rsidR="00E44ED9" w:rsidRPr="005F0A0F" w:rsidRDefault="00E44ED9" w:rsidP="00CD5D9A">
      <w:pPr>
        <w:pStyle w:val="Default"/>
      </w:pPr>
    </w:p>
    <w:p w14:paraId="7150417A" w14:textId="77777777" w:rsidR="00E44ED9" w:rsidRPr="005F0A0F" w:rsidRDefault="00E44ED9" w:rsidP="00A05AC8">
      <w:pPr>
        <w:pStyle w:val="Default"/>
        <w:ind w:left="709" w:hanging="709"/>
      </w:pPr>
      <w:r w:rsidRPr="005F0A0F">
        <w:t>59A.3</w:t>
      </w:r>
      <w:r w:rsidRPr="005F0A0F">
        <w:tab/>
        <w:t>To confirm the decision, modify the decision or any part of it or substitute a different decision.</w:t>
      </w:r>
    </w:p>
    <w:p w14:paraId="2EECDD5C" w14:textId="77777777" w:rsidR="00E44ED9" w:rsidRPr="005F0A0F" w:rsidRDefault="00E44ED9" w:rsidP="00CD5D9A">
      <w:pPr>
        <w:pStyle w:val="Default"/>
      </w:pPr>
    </w:p>
    <w:p w14:paraId="4FF4DC86" w14:textId="77777777" w:rsidR="00071455" w:rsidRDefault="00E44ED9" w:rsidP="00A05AC8">
      <w:pPr>
        <w:pStyle w:val="Default"/>
        <w:ind w:left="709" w:hanging="709"/>
        <w:rPr>
          <w:b/>
        </w:rPr>
      </w:pPr>
      <w:r w:rsidRPr="005F0A0F">
        <w:t>59A.4</w:t>
      </w:r>
      <w:r w:rsidRPr="005F0A0F">
        <w:tab/>
        <w:t xml:space="preserve">To conduct any review in accordance with the procedures </w:t>
      </w:r>
      <w:r w:rsidR="00B43BB3" w:rsidRPr="005F0A0F">
        <w:t>provided for in the Community Empowerment (Scotland) Act 2015 and regulations made in terms of the Act.</w:t>
      </w:r>
      <w:r w:rsidR="00071455">
        <w:rPr>
          <w:b/>
        </w:rPr>
        <w:br w:type="page"/>
      </w:r>
    </w:p>
    <w:p w14:paraId="7FBCF32B" w14:textId="77777777" w:rsidR="00071455" w:rsidRDefault="00071455">
      <w:pPr>
        <w:pStyle w:val="Default"/>
        <w:jc w:val="right"/>
        <w:rPr>
          <w:b/>
          <w:u w:val="single"/>
        </w:rPr>
      </w:pPr>
    </w:p>
    <w:p w14:paraId="0EC9A772" w14:textId="77777777" w:rsidR="00071455" w:rsidRDefault="00071455">
      <w:pPr>
        <w:pStyle w:val="Default"/>
        <w:jc w:val="right"/>
        <w:rPr>
          <w:b/>
          <w:u w:val="single"/>
        </w:rPr>
      </w:pPr>
      <w:r>
        <w:rPr>
          <w:b/>
          <w:u w:val="single"/>
        </w:rPr>
        <w:t>Schedule referred to in Paragraph 48.1</w:t>
      </w:r>
    </w:p>
    <w:p w14:paraId="69296667" w14:textId="77777777" w:rsidR="00071455" w:rsidRDefault="00071455">
      <w:pPr>
        <w:pStyle w:val="Default"/>
        <w:jc w:val="right"/>
        <w:rPr>
          <w:b/>
          <w:u w:val="single"/>
        </w:rPr>
      </w:pPr>
    </w:p>
    <w:p w14:paraId="744A5AC7" w14:textId="77777777" w:rsidR="00071455" w:rsidRDefault="00071455">
      <w:pPr>
        <w:pStyle w:val="Default"/>
        <w:jc w:val="center"/>
      </w:pPr>
    </w:p>
    <w:p w14:paraId="63896A91" w14:textId="0A0CA593" w:rsidR="00071455" w:rsidRDefault="0067086E">
      <w:pPr>
        <w:pStyle w:val="Default"/>
        <w:jc w:val="center"/>
        <w:rPr>
          <w:b/>
          <w:bCs/>
          <w:u w:val="single"/>
        </w:rPr>
      </w:pPr>
      <w:r>
        <w:rPr>
          <w:b/>
          <w:bCs/>
          <w:u w:val="single"/>
        </w:rPr>
        <w:t>Portfolio Holders</w:t>
      </w:r>
    </w:p>
    <w:p w14:paraId="29CA3AA2" w14:textId="77777777" w:rsidR="00071455" w:rsidRDefault="00071455">
      <w:pPr>
        <w:pStyle w:val="Default"/>
      </w:pPr>
    </w:p>
    <w:p w14:paraId="4E38194A" w14:textId="77777777" w:rsidR="00071455" w:rsidRDefault="00071455" w:rsidP="00CD5D9A">
      <w:pPr>
        <w:pStyle w:val="Default"/>
      </w:pPr>
      <w:r>
        <w:t>Portfolio Holders are councillors who have been allocated specific areas of responsibility known as portfolios to ensure greater political accountability for the decisions taken by the Executive</w:t>
      </w:r>
      <w:r w:rsidR="00C37A6B">
        <w:t>s</w:t>
      </w:r>
      <w:r>
        <w:t xml:space="preserve">. </w:t>
      </w:r>
    </w:p>
    <w:p w14:paraId="592F0DD0" w14:textId="77777777" w:rsidR="00071455" w:rsidRDefault="00071455" w:rsidP="00CD5D9A">
      <w:pPr>
        <w:pStyle w:val="Default"/>
      </w:pPr>
    </w:p>
    <w:p w14:paraId="7D31CDE9" w14:textId="77777777" w:rsidR="00071455" w:rsidRDefault="00071455" w:rsidP="00CD5D9A">
      <w:pPr>
        <w:pStyle w:val="Default"/>
      </w:pPr>
      <w:r>
        <w:t xml:space="preserve">Within the area of their remit, portfolio holders </w:t>
      </w:r>
      <w:proofErr w:type="gramStart"/>
      <w:r>
        <w:t>will:-</w:t>
      </w:r>
      <w:proofErr w:type="gramEnd"/>
      <w:r>
        <w:t xml:space="preserve"> </w:t>
      </w:r>
    </w:p>
    <w:p w14:paraId="7AB54C51" w14:textId="77777777" w:rsidR="00071455" w:rsidRDefault="00071455" w:rsidP="00A05AC8">
      <w:pPr>
        <w:pStyle w:val="Default"/>
      </w:pPr>
    </w:p>
    <w:p w14:paraId="183DB631" w14:textId="77777777" w:rsidR="00071455" w:rsidRDefault="00071455" w:rsidP="00A05AC8">
      <w:pPr>
        <w:pStyle w:val="Default"/>
        <w:numPr>
          <w:ilvl w:val="0"/>
          <w:numId w:val="49"/>
        </w:numPr>
        <w:tabs>
          <w:tab w:val="clear" w:pos="720"/>
        </w:tabs>
        <w:spacing w:after="63"/>
        <w:ind w:left="567" w:hanging="567"/>
      </w:pPr>
      <w:r>
        <w:t xml:space="preserve">exercise strategic and political leadership, having regard to the goals, outcomes and priorities set out in the Council’s corporate </w:t>
      </w:r>
      <w:proofErr w:type="gramStart"/>
      <w:r>
        <w:t>plans;</w:t>
      </w:r>
      <w:proofErr w:type="gramEnd"/>
    </w:p>
    <w:p w14:paraId="12832589" w14:textId="77777777" w:rsidR="00071455" w:rsidRDefault="00071455" w:rsidP="00A05AC8">
      <w:pPr>
        <w:pStyle w:val="Default"/>
        <w:numPr>
          <w:ilvl w:val="0"/>
          <w:numId w:val="49"/>
        </w:numPr>
        <w:tabs>
          <w:tab w:val="clear" w:pos="720"/>
        </w:tabs>
        <w:spacing w:after="63"/>
        <w:ind w:left="567" w:hanging="567"/>
      </w:pPr>
      <w:r>
        <w:t xml:space="preserve">lead on policy </w:t>
      </w:r>
      <w:proofErr w:type="gramStart"/>
      <w:r>
        <w:t>development;</w:t>
      </w:r>
      <w:proofErr w:type="gramEnd"/>
    </w:p>
    <w:p w14:paraId="4C43A0EE" w14:textId="77777777" w:rsidR="00071455" w:rsidRDefault="00071455" w:rsidP="00A05AC8">
      <w:pPr>
        <w:pStyle w:val="Default"/>
        <w:numPr>
          <w:ilvl w:val="0"/>
          <w:numId w:val="49"/>
        </w:numPr>
        <w:tabs>
          <w:tab w:val="clear" w:pos="720"/>
        </w:tabs>
        <w:spacing w:after="63"/>
        <w:ind w:left="567" w:hanging="567"/>
      </w:pPr>
      <w:r>
        <w:t>lead on service issues at Executive</w:t>
      </w:r>
      <w:r w:rsidR="00C523D8">
        <w:t>/</w:t>
      </w:r>
      <w:r w:rsidR="00C523D8" w:rsidRPr="00C523D8">
        <w:t xml:space="preserve"> </w:t>
      </w:r>
      <w:r w:rsidR="00C72861">
        <w:t xml:space="preserve">Education, </w:t>
      </w:r>
      <w:r w:rsidR="00C523D8">
        <w:t>Children and Young People Executive</w:t>
      </w:r>
      <w:r>
        <w:t xml:space="preserve"> and Council </w:t>
      </w:r>
      <w:proofErr w:type="gramStart"/>
      <w:r>
        <w:t>meetings;</w:t>
      </w:r>
      <w:proofErr w:type="gramEnd"/>
    </w:p>
    <w:p w14:paraId="5981B216" w14:textId="77777777" w:rsidR="00071455" w:rsidRDefault="00071455" w:rsidP="00A05AC8">
      <w:pPr>
        <w:pStyle w:val="Default"/>
        <w:numPr>
          <w:ilvl w:val="0"/>
          <w:numId w:val="49"/>
        </w:numPr>
        <w:tabs>
          <w:tab w:val="clear" w:pos="720"/>
        </w:tabs>
        <w:spacing w:after="63"/>
        <w:ind w:left="567" w:hanging="567"/>
      </w:pPr>
      <w:r>
        <w:t xml:space="preserve">meet on a regular basis with senior management to discuss service issues including performance, the requirement for continuous improvement and adherence to the budget set by </w:t>
      </w:r>
      <w:proofErr w:type="gramStart"/>
      <w:r>
        <w:t>Council;</w:t>
      </w:r>
      <w:proofErr w:type="gramEnd"/>
    </w:p>
    <w:p w14:paraId="5F99D7D9" w14:textId="77777777" w:rsidR="00071455" w:rsidRDefault="00071455" w:rsidP="00A05AC8">
      <w:pPr>
        <w:pStyle w:val="Default"/>
        <w:numPr>
          <w:ilvl w:val="0"/>
          <w:numId w:val="49"/>
        </w:numPr>
        <w:tabs>
          <w:tab w:val="clear" w:pos="720"/>
        </w:tabs>
        <w:spacing w:after="63"/>
        <w:ind w:left="567" w:hanging="567"/>
      </w:pPr>
      <w:r>
        <w:t xml:space="preserve">answer questions at </w:t>
      </w:r>
      <w:proofErr w:type="gramStart"/>
      <w:r>
        <w:t>Council;</w:t>
      </w:r>
      <w:proofErr w:type="gramEnd"/>
    </w:p>
    <w:p w14:paraId="2BFA8237" w14:textId="77777777" w:rsidR="00071455" w:rsidRDefault="00071455" w:rsidP="00A05AC8">
      <w:pPr>
        <w:pStyle w:val="Default"/>
        <w:numPr>
          <w:ilvl w:val="0"/>
          <w:numId w:val="49"/>
        </w:numPr>
        <w:tabs>
          <w:tab w:val="clear" w:pos="720"/>
        </w:tabs>
        <w:spacing w:after="63"/>
        <w:ind w:left="567" w:hanging="567"/>
      </w:pPr>
      <w:r>
        <w:t xml:space="preserve">act as spokespersons on behalf of the Council; and </w:t>
      </w:r>
    </w:p>
    <w:p w14:paraId="44623E6A" w14:textId="77777777" w:rsidR="00071455" w:rsidRDefault="00071455" w:rsidP="00A05AC8">
      <w:pPr>
        <w:pStyle w:val="Default"/>
        <w:numPr>
          <w:ilvl w:val="0"/>
          <w:numId w:val="49"/>
        </w:numPr>
        <w:tabs>
          <w:tab w:val="clear" w:pos="720"/>
        </w:tabs>
        <w:spacing w:after="63"/>
        <w:ind w:left="567" w:hanging="567"/>
      </w:pPr>
      <w:r>
        <w:t>promote the Council’s equalities duties and exercise oversight of the arrangements in place to secure best value.</w:t>
      </w:r>
    </w:p>
    <w:p w14:paraId="08013876" w14:textId="77777777" w:rsidR="00071455" w:rsidRDefault="00071455" w:rsidP="00CD5D9A">
      <w:pPr>
        <w:pStyle w:val="Default"/>
      </w:pPr>
    </w:p>
    <w:p w14:paraId="31DFB313" w14:textId="77777777" w:rsidR="00552D8A" w:rsidRDefault="00552D8A" w:rsidP="00CD5D9A">
      <w:pPr>
        <w:rPr>
          <w:rFonts w:ascii="Arial" w:hAnsi="Arial" w:cs="Arial"/>
        </w:rPr>
      </w:pPr>
      <w:r>
        <w:rPr>
          <w:rFonts w:ascii="Arial" w:hAnsi="Arial" w:cs="Arial"/>
        </w:rPr>
        <w:t xml:space="preserve">The Leader of the Council may appoint members of the Administration as portfolio holders, subject to the requirement that </w:t>
      </w:r>
      <w:proofErr w:type="gramStart"/>
      <w:r>
        <w:rPr>
          <w:rFonts w:ascii="Arial" w:hAnsi="Arial" w:cs="Arial"/>
        </w:rPr>
        <w:t>all of</w:t>
      </w:r>
      <w:proofErr w:type="gramEnd"/>
      <w:r>
        <w:rPr>
          <w:rFonts w:ascii="Arial" w:hAnsi="Arial" w:cs="Arial"/>
        </w:rPr>
        <w:t xml:space="preserve"> the areas listed below are covered and to determine which portfolio holders will be members of the Executives. The remit of each portfolio holder will be determined by the Leader of the Council and intimated to the Chief Governance Officer. All appointments and portfolio remits will be reported to Council for information.</w:t>
      </w:r>
    </w:p>
    <w:p w14:paraId="6DE5C02F" w14:textId="77777777" w:rsidR="00552D8A" w:rsidRDefault="00552D8A" w:rsidP="00CD5D9A">
      <w:pPr>
        <w:pStyle w:val="Default"/>
      </w:pPr>
    </w:p>
    <w:p w14:paraId="220AB493" w14:textId="77777777" w:rsidR="00071455" w:rsidRDefault="00071455" w:rsidP="00CD5D9A">
      <w:pPr>
        <w:pStyle w:val="Default"/>
      </w:pPr>
      <w:r>
        <w:t xml:space="preserve">The portfolio </w:t>
      </w:r>
      <w:r w:rsidR="00080DC9">
        <w:t>areas are</w:t>
      </w:r>
      <w:r>
        <w:t xml:space="preserve"> detailed below.  In any situation of uncertainty, it is for the Leader of the Council to determine which portfolio a delegation by Council lies within.  For the avoidance of doubt, portfolio holders are not responsible for service management nor is there any delegation of decision making to any individual member of the Council.</w:t>
      </w:r>
    </w:p>
    <w:p w14:paraId="0FBE3BA7" w14:textId="77777777" w:rsidR="00071455" w:rsidRDefault="00071455">
      <w:pPr>
        <w:pStyle w:val="Default"/>
      </w:pPr>
    </w:p>
    <w:p w14:paraId="10033DC1" w14:textId="77777777" w:rsidR="00071455" w:rsidRDefault="00071455">
      <w:pPr>
        <w:pStyle w:val="Default"/>
        <w:jc w:val="center"/>
      </w:pPr>
    </w:p>
    <w:p w14:paraId="6764BE8C" w14:textId="48266292" w:rsidR="00071455" w:rsidRDefault="00A24E73">
      <w:pPr>
        <w:pStyle w:val="Default"/>
        <w:jc w:val="center"/>
        <w:rPr>
          <w:b/>
          <w:u w:val="single"/>
        </w:rPr>
      </w:pPr>
      <w:r>
        <w:rPr>
          <w:b/>
          <w:u w:val="single"/>
        </w:rPr>
        <w:br w:type="page"/>
      </w:r>
      <w:r w:rsidR="0067086E">
        <w:rPr>
          <w:b/>
          <w:u w:val="single"/>
        </w:rPr>
        <w:t>Portfolios</w:t>
      </w:r>
    </w:p>
    <w:p w14:paraId="1EEEEBDC" w14:textId="77777777" w:rsidR="00071455" w:rsidRDefault="00071455">
      <w:pPr>
        <w:jc w:val="center"/>
        <w:rPr>
          <w:rFonts w:ascii="Arial" w:hAnsi="Arial" w:cs="Arial"/>
          <w:u w:val="single"/>
        </w:rPr>
      </w:pPr>
    </w:p>
    <w:p w14:paraId="4EDB1915" w14:textId="77777777" w:rsidR="00071455" w:rsidRDefault="00071455">
      <w:pPr>
        <w:rPr>
          <w:rFonts w:ascii="Arial" w:hAnsi="Arial" w:cs="Arial"/>
          <w:b/>
        </w:rPr>
      </w:pPr>
    </w:p>
    <w:p w14:paraId="465E2361" w14:textId="37F0B867" w:rsidR="00071455" w:rsidRDefault="0067086E" w:rsidP="00CD5D9A">
      <w:pPr>
        <w:rPr>
          <w:rFonts w:ascii="Arial" w:hAnsi="Arial" w:cs="Arial"/>
          <w:b/>
        </w:rPr>
      </w:pPr>
      <w:r>
        <w:rPr>
          <w:rFonts w:ascii="Arial" w:hAnsi="Arial" w:cs="Arial"/>
          <w:b/>
        </w:rPr>
        <w:t>Leader of the council</w:t>
      </w:r>
    </w:p>
    <w:p w14:paraId="24801788" w14:textId="77777777" w:rsidR="00071455" w:rsidRDefault="00071455" w:rsidP="00CD5D9A">
      <w:pPr>
        <w:rPr>
          <w:rFonts w:ascii="Arial" w:hAnsi="Arial" w:cs="Arial"/>
        </w:rPr>
      </w:pPr>
    </w:p>
    <w:p w14:paraId="61138755" w14:textId="77777777" w:rsidR="00071455" w:rsidRDefault="00071455" w:rsidP="00CD5D9A">
      <w:pPr>
        <w:rPr>
          <w:rFonts w:ascii="Arial" w:hAnsi="Arial" w:cs="Arial"/>
        </w:rPr>
      </w:pPr>
      <w:r>
        <w:rPr>
          <w:rFonts w:ascii="Arial" w:hAnsi="Arial" w:cs="Arial"/>
        </w:rPr>
        <w:t xml:space="preserve">The Leader of the Council will exercise strategic leadership of the Council and promote the Council’s core values, ensuring effective communication of Council policies and strategies.  The Leader will carry overall political accountability for the co-ordination of Council business, achievement of the priorities identified in the corporate plans and leadership of the Council’s Community Planning responsibilities.  </w:t>
      </w:r>
    </w:p>
    <w:p w14:paraId="453BBA4B" w14:textId="77777777" w:rsidR="007B6584" w:rsidRDefault="007B6584" w:rsidP="00CD5D9A">
      <w:pPr>
        <w:rPr>
          <w:rFonts w:ascii="Arial" w:hAnsi="Arial" w:cs="Arial"/>
        </w:rPr>
      </w:pPr>
    </w:p>
    <w:p w14:paraId="1F66B719" w14:textId="77777777" w:rsidR="00071455" w:rsidRDefault="00071455" w:rsidP="00CD5D9A">
      <w:pPr>
        <w:rPr>
          <w:rFonts w:ascii="Arial" w:hAnsi="Arial" w:cs="Arial"/>
        </w:rPr>
      </w:pPr>
      <w:r>
        <w:rPr>
          <w:rFonts w:ascii="Arial" w:hAnsi="Arial" w:cs="Arial"/>
        </w:rPr>
        <w:t xml:space="preserve">The role of the Leader can operate across all portfolio </w:t>
      </w:r>
      <w:r w:rsidR="007B6584">
        <w:rPr>
          <w:rFonts w:ascii="Arial" w:hAnsi="Arial" w:cs="Arial"/>
        </w:rPr>
        <w:t xml:space="preserve">areas </w:t>
      </w:r>
      <w:r>
        <w:rPr>
          <w:rFonts w:ascii="Arial" w:hAnsi="Arial" w:cs="Arial"/>
        </w:rPr>
        <w:t xml:space="preserve">as and when appropriate.  This might, for example, include leading a policy development panel on an area not directly under </w:t>
      </w:r>
      <w:r w:rsidR="00A20B26">
        <w:rPr>
          <w:rFonts w:ascii="Arial" w:hAnsi="Arial" w:cs="Arial"/>
        </w:rPr>
        <w:t>their</w:t>
      </w:r>
      <w:r>
        <w:rPr>
          <w:rFonts w:ascii="Arial" w:hAnsi="Arial" w:cs="Arial"/>
        </w:rPr>
        <w:t xml:space="preserve"> remit but one that requires specific expertise or strategic political direction.</w:t>
      </w:r>
    </w:p>
    <w:p w14:paraId="428B0A7B" w14:textId="77777777" w:rsidR="00C81C55" w:rsidRDefault="00C81C55" w:rsidP="00CD5D9A">
      <w:pPr>
        <w:rPr>
          <w:rFonts w:ascii="Arial" w:hAnsi="Arial" w:cs="Arial"/>
        </w:rPr>
      </w:pPr>
    </w:p>
    <w:p w14:paraId="6B1DE6B3" w14:textId="77777777" w:rsidR="00071455" w:rsidRDefault="00071455" w:rsidP="00CD5D9A">
      <w:pPr>
        <w:rPr>
          <w:rFonts w:ascii="Arial" w:hAnsi="Arial" w:cs="Arial"/>
        </w:rPr>
      </w:pPr>
      <w:r>
        <w:rPr>
          <w:rFonts w:ascii="Arial" w:hAnsi="Arial" w:cs="Arial"/>
        </w:rPr>
        <w:t xml:space="preserve">In addition to the general leadership role set out above, the Leader will exercise strategic and political leadership in the following </w:t>
      </w:r>
      <w:proofErr w:type="gramStart"/>
      <w:r>
        <w:rPr>
          <w:rFonts w:ascii="Arial" w:hAnsi="Arial" w:cs="Arial"/>
        </w:rPr>
        <w:t>areas:-</w:t>
      </w:r>
      <w:proofErr w:type="gramEnd"/>
    </w:p>
    <w:p w14:paraId="75284EF2" w14:textId="77777777" w:rsidR="00071455" w:rsidRDefault="00071455" w:rsidP="00CD5D9A">
      <w:pPr>
        <w:rPr>
          <w:rFonts w:ascii="Arial" w:hAnsi="Arial" w:cs="Arial"/>
        </w:rPr>
      </w:pPr>
    </w:p>
    <w:p w14:paraId="266985BD"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 xml:space="preserve">oversight of the Council’s corporate governance </w:t>
      </w:r>
      <w:proofErr w:type="gramStart"/>
      <w:r>
        <w:rPr>
          <w:rFonts w:ascii="Arial" w:hAnsi="Arial" w:cs="Arial"/>
        </w:rPr>
        <w:t>arrangements;</w:t>
      </w:r>
      <w:proofErr w:type="gramEnd"/>
    </w:p>
    <w:p w14:paraId="393C65D3"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 xml:space="preserve">corporate budget planning and financial </w:t>
      </w:r>
      <w:proofErr w:type="gramStart"/>
      <w:r>
        <w:rPr>
          <w:rFonts w:ascii="Arial" w:hAnsi="Arial" w:cs="Arial"/>
        </w:rPr>
        <w:t>strategy;</w:t>
      </w:r>
      <w:proofErr w:type="gramEnd"/>
    </w:p>
    <w:p w14:paraId="5D1B120A" w14:textId="77777777" w:rsidR="00071455" w:rsidRDefault="00071455" w:rsidP="00A05AC8">
      <w:pPr>
        <w:numPr>
          <w:ilvl w:val="0"/>
          <w:numId w:val="47"/>
        </w:numPr>
        <w:tabs>
          <w:tab w:val="clear" w:pos="720"/>
        </w:tabs>
        <w:ind w:left="567" w:hanging="567"/>
        <w:rPr>
          <w:rFonts w:ascii="Arial" w:hAnsi="Arial" w:cs="Arial"/>
        </w:rPr>
      </w:pPr>
      <w:proofErr w:type="gramStart"/>
      <w:r>
        <w:rPr>
          <w:rFonts w:ascii="Arial" w:hAnsi="Arial" w:cs="Arial"/>
        </w:rPr>
        <w:t>workforce;</w:t>
      </w:r>
      <w:proofErr w:type="gramEnd"/>
    </w:p>
    <w:p w14:paraId="728FE0EC" w14:textId="77777777" w:rsidR="00071455" w:rsidRDefault="00071455" w:rsidP="00A05AC8">
      <w:pPr>
        <w:numPr>
          <w:ilvl w:val="0"/>
          <w:numId w:val="47"/>
        </w:numPr>
        <w:tabs>
          <w:tab w:val="clear" w:pos="720"/>
        </w:tabs>
        <w:ind w:left="567" w:hanging="567"/>
        <w:rPr>
          <w:rFonts w:ascii="Arial" w:hAnsi="Arial" w:cs="Arial"/>
        </w:rPr>
      </w:pPr>
      <w:proofErr w:type="gramStart"/>
      <w:r>
        <w:rPr>
          <w:rFonts w:ascii="Arial" w:hAnsi="Arial" w:cs="Arial"/>
        </w:rPr>
        <w:t>equalities;</w:t>
      </w:r>
      <w:proofErr w:type="gramEnd"/>
    </w:p>
    <w:p w14:paraId="14B4AF07"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 xml:space="preserve">the poverty </w:t>
      </w:r>
      <w:proofErr w:type="gramStart"/>
      <w:r>
        <w:rPr>
          <w:rFonts w:ascii="Arial" w:hAnsi="Arial" w:cs="Arial"/>
        </w:rPr>
        <w:t>strategy;</w:t>
      </w:r>
      <w:proofErr w:type="gramEnd"/>
    </w:p>
    <w:p w14:paraId="72AB6B98"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 xml:space="preserve">community participation; and </w:t>
      </w:r>
    </w:p>
    <w:p w14:paraId="354B8E12"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efficient and effective use of the Council’s heritable office and workplace assets.</w:t>
      </w:r>
    </w:p>
    <w:p w14:paraId="2E961917" w14:textId="77777777" w:rsidR="00071455" w:rsidRDefault="00071455" w:rsidP="00CD5D9A">
      <w:pPr>
        <w:rPr>
          <w:rFonts w:ascii="Arial" w:hAnsi="Arial" w:cs="Arial"/>
          <w:b/>
        </w:rPr>
      </w:pPr>
      <w:r>
        <w:rPr>
          <w:rFonts w:ascii="Arial" w:hAnsi="Arial" w:cs="Arial"/>
          <w:b/>
        </w:rPr>
        <w:t xml:space="preserve"> </w:t>
      </w:r>
    </w:p>
    <w:p w14:paraId="4F4D44F2" w14:textId="77777777" w:rsidR="00071455" w:rsidRDefault="00071455" w:rsidP="00CD5D9A">
      <w:pPr>
        <w:rPr>
          <w:rFonts w:ascii="Arial" w:hAnsi="Arial" w:cs="Arial"/>
          <w:b/>
        </w:rPr>
      </w:pPr>
    </w:p>
    <w:p w14:paraId="625ADD97" w14:textId="22DAF6FB" w:rsidR="004629AA" w:rsidRDefault="0067086E" w:rsidP="00CD5D9A">
      <w:pPr>
        <w:rPr>
          <w:rFonts w:ascii="Arial" w:hAnsi="Arial" w:cs="Arial"/>
          <w:b/>
        </w:rPr>
      </w:pPr>
      <w:r>
        <w:rPr>
          <w:rFonts w:ascii="Arial" w:hAnsi="Arial" w:cs="Arial"/>
          <w:b/>
        </w:rPr>
        <w:t>Portfolio Areas</w:t>
      </w:r>
    </w:p>
    <w:p w14:paraId="52F3D65A" w14:textId="77777777" w:rsidR="004629AA" w:rsidRDefault="004629AA" w:rsidP="00CD5D9A">
      <w:pPr>
        <w:rPr>
          <w:rFonts w:ascii="Arial" w:hAnsi="Arial" w:cs="Arial"/>
          <w:b/>
        </w:rPr>
      </w:pPr>
    </w:p>
    <w:p w14:paraId="6F731522" w14:textId="080E31DE" w:rsidR="00071455" w:rsidRDefault="0067086E" w:rsidP="00CD5D9A">
      <w:pPr>
        <w:rPr>
          <w:rFonts w:ascii="Arial" w:hAnsi="Arial" w:cs="Arial"/>
          <w:b/>
        </w:rPr>
      </w:pPr>
      <w:r>
        <w:rPr>
          <w:rFonts w:ascii="Arial" w:hAnsi="Arial" w:cs="Arial"/>
          <w:b/>
        </w:rPr>
        <w:t xml:space="preserve">Culture, </w:t>
      </w:r>
      <w:proofErr w:type="gramStart"/>
      <w:r>
        <w:rPr>
          <w:rFonts w:ascii="Arial" w:hAnsi="Arial" w:cs="Arial"/>
          <w:b/>
        </w:rPr>
        <w:t>Leisure</w:t>
      </w:r>
      <w:proofErr w:type="gramEnd"/>
      <w:r>
        <w:rPr>
          <w:rFonts w:ascii="Arial" w:hAnsi="Arial" w:cs="Arial"/>
          <w:b/>
        </w:rPr>
        <w:t xml:space="preserve"> and Tourism</w:t>
      </w:r>
    </w:p>
    <w:p w14:paraId="2CFE9C69" w14:textId="77777777" w:rsidR="00071455" w:rsidRDefault="00071455" w:rsidP="00CD5D9A">
      <w:pPr>
        <w:rPr>
          <w:rFonts w:ascii="Arial" w:hAnsi="Arial" w:cs="Arial"/>
        </w:rPr>
      </w:pPr>
    </w:p>
    <w:p w14:paraId="3EC320B7" w14:textId="77777777" w:rsidR="00071455" w:rsidRDefault="00071455" w:rsidP="00CD5D9A">
      <w:pPr>
        <w:rPr>
          <w:rFonts w:ascii="Arial" w:hAnsi="Arial" w:cs="Arial"/>
        </w:rPr>
      </w:pPr>
      <w:r>
        <w:rPr>
          <w:rFonts w:ascii="Arial" w:hAnsi="Arial" w:cs="Arial"/>
        </w:rPr>
        <w:t>To exercise strategic and political leadership in the following areas:</w:t>
      </w:r>
    </w:p>
    <w:p w14:paraId="5ECAEBA3" w14:textId="77777777" w:rsidR="00071455" w:rsidRDefault="00071455" w:rsidP="00CD5D9A">
      <w:pPr>
        <w:rPr>
          <w:rFonts w:ascii="Arial" w:hAnsi="Arial" w:cs="Arial"/>
          <w:u w:val="single"/>
        </w:rPr>
      </w:pPr>
    </w:p>
    <w:p w14:paraId="29BEC048" w14:textId="77777777" w:rsidR="00071455" w:rsidRDefault="00071455" w:rsidP="00A05AC8">
      <w:pPr>
        <w:numPr>
          <w:ilvl w:val="0"/>
          <w:numId w:val="48"/>
        </w:numPr>
        <w:tabs>
          <w:tab w:val="clear" w:pos="720"/>
        </w:tabs>
        <w:ind w:left="567" w:hanging="567"/>
        <w:rPr>
          <w:rFonts w:ascii="Arial" w:hAnsi="Arial" w:cs="Arial"/>
        </w:rPr>
      </w:pPr>
      <w:r>
        <w:rPr>
          <w:rFonts w:ascii="Arial" w:hAnsi="Arial" w:cs="Arial"/>
        </w:rPr>
        <w:t xml:space="preserve">culture and the </w:t>
      </w:r>
      <w:proofErr w:type="gramStart"/>
      <w:r>
        <w:rPr>
          <w:rFonts w:ascii="Arial" w:hAnsi="Arial" w:cs="Arial"/>
        </w:rPr>
        <w:t>arts;</w:t>
      </w:r>
      <w:proofErr w:type="gramEnd"/>
    </w:p>
    <w:p w14:paraId="15E34B7F" w14:textId="77777777" w:rsidR="00071455" w:rsidRDefault="00071455" w:rsidP="00A05AC8">
      <w:pPr>
        <w:numPr>
          <w:ilvl w:val="0"/>
          <w:numId w:val="48"/>
        </w:numPr>
        <w:tabs>
          <w:tab w:val="clear" w:pos="720"/>
        </w:tabs>
        <w:ind w:left="567" w:hanging="567"/>
        <w:rPr>
          <w:rFonts w:ascii="Arial" w:hAnsi="Arial" w:cs="Arial"/>
        </w:rPr>
      </w:pPr>
      <w:r>
        <w:rPr>
          <w:rFonts w:ascii="Arial" w:hAnsi="Arial" w:cs="Arial"/>
        </w:rPr>
        <w:t xml:space="preserve">leisure, sport and </w:t>
      </w:r>
      <w:proofErr w:type="gramStart"/>
      <w:r>
        <w:rPr>
          <w:rFonts w:ascii="Arial" w:hAnsi="Arial" w:cs="Arial"/>
        </w:rPr>
        <w:t>recreation;</w:t>
      </w:r>
      <w:proofErr w:type="gramEnd"/>
    </w:p>
    <w:p w14:paraId="4BD40999" w14:textId="77777777" w:rsidR="00071455" w:rsidRDefault="00071455" w:rsidP="00A05AC8">
      <w:pPr>
        <w:numPr>
          <w:ilvl w:val="0"/>
          <w:numId w:val="48"/>
        </w:numPr>
        <w:tabs>
          <w:tab w:val="clear" w:pos="720"/>
        </w:tabs>
        <w:ind w:left="567" w:hanging="567"/>
        <w:rPr>
          <w:rFonts w:ascii="Arial" w:hAnsi="Arial" w:cs="Arial"/>
        </w:rPr>
      </w:pPr>
      <w:r>
        <w:rPr>
          <w:rFonts w:ascii="Arial" w:hAnsi="Arial" w:cs="Arial"/>
        </w:rPr>
        <w:t xml:space="preserve">museums and </w:t>
      </w:r>
      <w:proofErr w:type="gramStart"/>
      <w:r>
        <w:rPr>
          <w:rFonts w:ascii="Arial" w:hAnsi="Arial" w:cs="Arial"/>
        </w:rPr>
        <w:t>galleries;</w:t>
      </w:r>
      <w:proofErr w:type="gramEnd"/>
    </w:p>
    <w:p w14:paraId="208110D8" w14:textId="77777777" w:rsidR="00071455" w:rsidRDefault="00071455" w:rsidP="00A05AC8">
      <w:pPr>
        <w:numPr>
          <w:ilvl w:val="0"/>
          <w:numId w:val="48"/>
        </w:numPr>
        <w:tabs>
          <w:tab w:val="clear" w:pos="720"/>
        </w:tabs>
        <w:ind w:left="567" w:hanging="567"/>
        <w:rPr>
          <w:rFonts w:ascii="Arial" w:hAnsi="Arial" w:cs="Arial"/>
        </w:rPr>
      </w:pPr>
      <w:proofErr w:type="gramStart"/>
      <w:r>
        <w:rPr>
          <w:rFonts w:ascii="Arial" w:hAnsi="Arial" w:cs="Arial"/>
        </w:rPr>
        <w:t>libraries;</w:t>
      </w:r>
      <w:proofErr w:type="gramEnd"/>
    </w:p>
    <w:p w14:paraId="126FF547" w14:textId="77777777" w:rsidR="00071455" w:rsidRDefault="00071455" w:rsidP="00A05AC8">
      <w:pPr>
        <w:numPr>
          <w:ilvl w:val="0"/>
          <w:numId w:val="48"/>
        </w:numPr>
        <w:tabs>
          <w:tab w:val="clear" w:pos="720"/>
        </w:tabs>
        <w:ind w:left="567" w:hanging="567"/>
        <w:rPr>
          <w:rFonts w:ascii="Arial" w:hAnsi="Arial" w:cs="Arial"/>
        </w:rPr>
      </w:pPr>
      <w:r>
        <w:rPr>
          <w:rFonts w:ascii="Arial" w:hAnsi="Arial" w:cs="Arial"/>
        </w:rPr>
        <w:t xml:space="preserve">development and maintenance of parks and public open </w:t>
      </w:r>
      <w:proofErr w:type="gramStart"/>
      <w:r>
        <w:rPr>
          <w:rFonts w:ascii="Arial" w:hAnsi="Arial" w:cs="Arial"/>
        </w:rPr>
        <w:t>space;</w:t>
      </w:r>
      <w:proofErr w:type="gramEnd"/>
    </w:p>
    <w:p w14:paraId="6C217138" w14:textId="77777777" w:rsidR="00071455" w:rsidRDefault="00071455" w:rsidP="00A05AC8">
      <w:pPr>
        <w:numPr>
          <w:ilvl w:val="0"/>
          <w:numId w:val="48"/>
        </w:numPr>
        <w:tabs>
          <w:tab w:val="clear" w:pos="720"/>
        </w:tabs>
        <w:ind w:left="567" w:hanging="567"/>
        <w:rPr>
          <w:rFonts w:ascii="Arial" w:hAnsi="Arial" w:cs="Arial"/>
        </w:rPr>
      </w:pPr>
      <w:proofErr w:type="gramStart"/>
      <w:r>
        <w:rPr>
          <w:rFonts w:ascii="Arial" w:hAnsi="Arial" w:cs="Arial"/>
        </w:rPr>
        <w:t>tourism;</w:t>
      </w:r>
      <w:proofErr w:type="gramEnd"/>
    </w:p>
    <w:p w14:paraId="5A0155AC" w14:textId="0F44721E" w:rsidR="00071455" w:rsidRDefault="00071455" w:rsidP="00A05AC8">
      <w:pPr>
        <w:numPr>
          <w:ilvl w:val="0"/>
          <w:numId w:val="48"/>
        </w:numPr>
        <w:tabs>
          <w:tab w:val="clear" w:pos="720"/>
        </w:tabs>
        <w:ind w:left="567" w:hanging="567"/>
        <w:rPr>
          <w:rFonts w:ascii="Arial" w:hAnsi="Arial" w:cs="Arial"/>
        </w:rPr>
      </w:pPr>
      <w:r>
        <w:rPr>
          <w:rFonts w:ascii="Arial" w:hAnsi="Arial" w:cs="Arial"/>
        </w:rPr>
        <w:t>built and natural heritage</w:t>
      </w:r>
      <w:r w:rsidR="00A05AC8">
        <w:rPr>
          <w:rFonts w:ascii="Arial" w:hAnsi="Arial" w:cs="Arial"/>
        </w:rPr>
        <w:t>, and</w:t>
      </w:r>
    </w:p>
    <w:p w14:paraId="46F01057" w14:textId="77777777" w:rsidR="00071455" w:rsidRDefault="00071455" w:rsidP="00A05AC8">
      <w:pPr>
        <w:numPr>
          <w:ilvl w:val="0"/>
          <w:numId w:val="48"/>
        </w:numPr>
        <w:tabs>
          <w:tab w:val="clear" w:pos="720"/>
        </w:tabs>
        <w:ind w:left="567" w:hanging="567"/>
        <w:rPr>
          <w:rFonts w:ascii="Arial" w:hAnsi="Arial" w:cs="Arial"/>
        </w:rPr>
      </w:pPr>
      <w:r>
        <w:rPr>
          <w:rFonts w:ascii="Arial" w:hAnsi="Arial" w:cs="Arial"/>
        </w:rPr>
        <w:t>strategic management of assets maintained for the purposes contained in this portfolio.</w:t>
      </w:r>
    </w:p>
    <w:p w14:paraId="02AFB1CD" w14:textId="77777777" w:rsidR="00071455" w:rsidRDefault="00071455" w:rsidP="00CD5D9A">
      <w:pPr>
        <w:rPr>
          <w:rFonts w:ascii="Arial" w:hAnsi="Arial" w:cs="Arial"/>
          <w:b/>
        </w:rPr>
      </w:pPr>
    </w:p>
    <w:p w14:paraId="2944BF52" w14:textId="77777777" w:rsidR="00071455" w:rsidRDefault="00071455" w:rsidP="00CD5D9A">
      <w:pPr>
        <w:rPr>
          <w:rFonts w:ascii="Arial" w:hAnsi="Arial" w:cs="Arial"/>
          <w:b/>
        </w:rPr>
      </w:pPr>
    </w:p>
    <w:p w14:paraId="4D6C68F5" w14:textId="22F04B8D" w:rsidR="00071455" w:rsidRDefault="00A24E73" w:rsidP="00CD5D9A">
      <w:pPr>
        <w:rPr>
          <w:rFonts w:ascii="Arial" w:hAnsi="Arial" w:cs="Arial"/>
          <w:b/>
        </w:rPr>
      </w:pPr>
      <w:r>
        <w:rPr>
          <w:rFonts w:ascii="Arial" w:hAnsi="Arial" w:cs="Arial"/>
          <w:b/>
        </w:rPr>
        <w:br w:type="page"/>
      </w:r>
      <w:r w:rsidR="0067086E">
        <w:rPr>
          <w:rFonts w:ascii="Arial" w:hAnsi="Arial" w:cs="Arial"/>
          <w:b/>
        </w:rPr>
        <w:t>Economic Development</w:t>
      </w:r>
    </w:p>
    <w:p w14:paraId="53036A60" w14:textId="77777777" w:rsidR="00071455" w:rsidRDefault="00071455" w:rsidP="00CD5D9A">
      <w:pPr>
        <w:rPr>
          <w:rFonts w:ascii="Arial" w:hAnsi="Arial" w:cs="Arial"/>
          <w:b/>
        </w:rPr>
      </w:pPr>
    </w:p>
    <w:p w14:paraId="4514C9E1" w14:textId="77777777" w:rsidR="00071455" w:rsidRDefault="00071455" w:rsidP="00CD5D9A">
      <w:pPr>
        <w:rPr>
          <w:rFonts w:ascii="Arial" w:hAnsi="Arial" w:cs="Arial"/>
        </w:rPr>
      </w:pPr>
      <w:r>
        <w:rPr>
          <w:rFonts w:ascii="Arial" w:hAnsi="Arial" w:cs="Arial"/>
        </w:rPr>
        <w:t>To exercise strategic and political leadership in the following areas:</w:t>
      </w:r>
    </w:p>
    <w:p w14:paraId="499190E2" w14:textId="77777777" w:rsidR="00071455" w:rsidRDefault="00071455" w:rsidP="00CD5D9A">
      <w:pPr>
        <w:rPr>
          <w:rFonts w:ascii="Arial" w:hAnsi="Arial" w:cs="Arial"/>
          <w:u w:val="single"/>
        </w:rPr>
      </w:pPr>
    </w:p>
    <w:p w14:paraId="70700743"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economic development including inward investment, regeneration and business </w:t>
      </w:r>
      <w:proofErr w:type="gramStart"/>
      <w:r>
        <w:rPr>
          <w:rFonts w:ascii="Arial" w:hAnsi="Arial" w:cs="Arial"/>
        </w:rPr>
        <w:t>support;</w:t>
      </w:r>
      <w:proofErr w:type="gramEnd"/>
    </w:p>
    <w:p w14:paraId="14D39B64"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employment </w:t>
      </w:r>
      <w:proofErr w:type="gramStart"/>
      <w:r>
        <w:rPr>
          <w:rFonts w:ascii="Arial" w:hAnsi="Arial" w:cs="Arial"/>
        </w:rPr>
        <w:t>training;</w:t>
      </w:r>
      <w:proofErr w:type="gramEnd"/>
    </w:p>
    <w:p w14:paraId="14FCFD29"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development planning </w:t>
      </w:r>
      <w:proofErr w:type="gramStart"/>
      <w:r>
        <w:rPr>
          <w:rFonts w:ascii="Arial" w:hAnsi="Arial" w:cs="Arial"/>
        </w:rPr>
        <w:t>policy ;</w:t>
      </w:r>
      <w:proofErr w:type="gramEnd"/>
    </w:p>
    <w:p w14:paraId="4888B95A"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strategic transport and infrastructure </w:t>
      </w:r>
      <w:proofErr w:type="gramStart"/>
      <w:r>
        <w:rPr>
          <w:rFonts w:ascii="Arial" w:hAnsi="Arial" w:cs="Arial"/>
        </w:rPr>
        <w:t>planning;</w:t>
      </w:r>
      <w:proofErr w:type="gramEnd"/>
    </w:p>
    <w:p w14:paraId="403B9906"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development and management of the Council’s non-operational land and </w:t>
      </w:r>
      <w:proofErr w:type="gramStart"/>
      <w:r>
        <w:rPr>
          <w:rFonts w:ascii="Arial" w:hAnsi="Arial" w:cs="Arial"/>
        </w:rPr>
        <w:t>property;</w:t>
      </w:r>
      <w:proofErr w:type="gramEnd"/>
    </w:p>
    <w:p w14:paraId="496A412A"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 xml:space="preserve">economic partnerships; and </w:t>
      </w:r>
    </w:p>
    <w:p w14:paraId="0C52B4C3" w14:textId="77777777" w:rsidR="00071455" w:rsidRDefault="00071455" w:rsidP="00A05AC8">
      <w:pPr>
        <w:numPr>
          <w:ilvl w:val="0"/>
          <w:numId w:val="46"/>
        </w:numPr>
        <w:tabs>
          <w:tab w:val="clear" w:pos="360"/>
        </w:tabs>
        <w:ind w:left="567" w:hanging="567"/>
        <w:rPr>
          <w:rFonts w:ascii="Arial" w:hAnsi="Arial" w:cs="Arial"/>
        </w:rPr>
      </w:pPr>
      <w:r>
        <w:rPr>
          <w:rFonts w:ascii="Arial" w:hAnsi="Arial" w:cs="Arial"/>
        </w:rPr>
        <w:t>funding from European programmes.</w:t>
      </w:r>
    </w:p>
    <w:p w14:paraId="5BED61C6" w14:textId="77777777" w:rsidR="00071455" w:rsidRDefault="00071455" w:rsidP="00CD5D9A">
      <w:pPr>
        <w:rPr>
          <w:rFonts w:ascii="Arial" w:hAnsi="Arial" w:cs="Arial"/>
          <w:b/>
        </w:rPr>
      </w:pPr>
    </w:p>
    <w:p w14:paraId="3CCCC6F7" w14:textId="77777777" w:rsidR="00071455" w:rsidRDefault="00071455" w:rsidP="00CD5D9A">
      <w:pPr>
        <w:rPr>
          <w:rFonts w:ascii="Arial" w:hAnsi="Arial" w:cs="Arial"/>
          <w:b/>
        </w:rPr>
      </w:pPr>
    </w:p>
    <w:p w14:paraId="16F9CA00" w14:textId="7221C35E" w:rsidR="00071455" w:rsidRDefault="0067086E" w:rsidP="00CD5D9A">
      <w:pPr>
        <w:rPr>
          <w:rFonts w:ascii="Arial" w:hAnsi="Arial" w:cs="Arial"/>
          <w:b/>
        </w:rPr>
      </w:pPr>
      <w:r>
        <w:rPr>
          <w:rFonts w:ascii="Arial" w:hAnsi="Arial" w:cs="Arial"/>
          <w:b/>
        </w:rPr>
        <w:t>Education</w:t>
      </w:r>
    </w:p>
    <w:p w14:paraId="07C7146E" w14:textId="77777777" w:rsidR="00071455" w:rsidRDefault="00071455" w:rsidP="00CD5D9A">
      <w:pPr>
        <w:rPr>
          <w:rFonts w:ascii="Arial" w:hAnsi="Arial" w:cs="Arial"/>
          <w:b/>
        </w:rPr>
      </w:pPr>
    </w:p>
    <w:p w14:paraId="7B677CCD"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4C2BB131" w14:textId="77777777" w:rsidR="00071455" w:rsidRDefault="00071455" w:rsidP="00CD5D9A">
      <w:pPr>
        <w:rPr>
          <w:rFonts w:ascii="Arial" w:hAnsi="Arial" w:cs="Arial"/>
        </w:rPr>
      </w:pPr>
    </w:p>
    <w:p w14:paraId="43399438"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 xml:space="preserve">Early years, nursery, primary, secondary and special school </w:t>
      </w:r>
      <w:proofErr w:type="gramStart"/>
      <w:r>
        <w:rPr>
          <w:rFonts w:ascii="Arial" w:hAnsi="Arial" w:cs="Arial"/>
        </w:rPr>
        <w:t>provision;</w:t>
      </w:r>
      <w:proofErr w:type="gramEnd"/>
    </w:p>
    <w:p w14:paraId="12F80602"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 xml:space="preserve">“Getting it right for every child” (GIRFEC), particularly for children with additional support </w:t>
      </w:r>
      <w:proofErr w:type="gramStart"/>
      <w:r>
        <w:rPr>
          <w:rFonts w:ascii="Arial" w:hAnsi="Arial" w:cs="Arial"/>
        </w:rPr>
        <w:t>needs;</w:t>
      </w:r>
      <w:proofErr w:type="gramEnd"/>
    </w:p>
    <w:p w14:paraId="500B3026"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Curriculum for Excellence with a focus on attainment, wider achievement and improving positive and sustained destinations for all young people aged 16</w:t>
      </w:r>
      <w:proofErr w:type="gramStart"/>
      <w:r>
        <w:rPr>
          <w:rFonts w:ascii="Arial" w:hAnsi="Arial" w:cs="Arial"/>
        </w:rPr>
        <w:t>+;</w:t>
      </w:r>
      <w:proofErr w:type="gramEnd"/>
    </w:p>
    <w:p w14:paraId="58430F33"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 xml:space="preserve">community learning and </w:t>
      </w:r>
      <w:proofErr w:type="gramStart"/>
      <w:r>
        <w:rPr>
          <w:rFonts w:ascii="Arial" w:hAnsi="Arial" w:cs="Arial"/>
        </w:rPr>
        <w:t>development;</w:t>
      </w:r>
      <w:proofErr w:type="gramEnd"/>
    </w:p>
    <w:p w14:paraId="1FAAF8DD"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 xml:space="preserve">integrated children’s services plan; and </w:t>
      </w:r>
    </w:p>
    <w:p w14:paraId="7D19E7E2" w14:textId="77777777" w:rsidR="00071455" w:rsidRDefault="00071455" w:rsidP="00A05AC8">
      <w:pPr>
        <w:numPr>
          <w:ilvl w:val="0"/>
          <w:numId w:val="53"/>
        </w:numPr>
        <w:tabs>
          <w:tab w:val="clear" w:pos="360"/>
        </w:tabs>
        <w:ind w:left="567" w:hanging="567"/>
        <w:rPr>
          <w:rFonts w:ascii="Arial" w:hAnsi="Arial" w:cs="Arial"/>
        </w:rPr>
      </w:pPr>
      <w:r>
        <w:rPr>
          <w:rFonts w:ascii="Arial" w:hAnsi="Arial" w:cs="Arial"/>
        </w:rPr>
        <w:t xml:space="preserve">strategic management of the school and Community Learning </w:t>
      </w:r>
      <w:proofErr w:type="gramStart"/>
      <w:r>
        <w:rPr>
          <w:rFonts w:ascii="Arial" w:hAnsi="Arial" w:cs="Arial"/>
        </w:rPr>
        <w:t>Development  estate</w:t>
      </w:r>
      <w:proofErr w:type="gramEnd"/>
      <w:r>
        <w:rPr>
          <w:rFonts w:ascii="Arial" w:hAnsi="Arial" w:cs="Arial"/>
        </w:rPr>
        <w:t xml:space="preserve"> and management of school admissions.</w:t>
      </w:r>
    </w:p>
    <w:p w14:paraId="65E1D2BE" w14:textId="77777777" w:rsidR="00071455" w:rsidRDefault="00071455" w:rsidP="00CD5D9A">
      <w:pPr>
        <w:rPr>
          <w:rFonts w:ascii="Arial" w:hAnsi="Arial" w:cs="Arial"/>
          <w:u w:val="single"/>
        </w:rPr>
      </w:pPr>
    </w:p>
    <w:p w14:paraId="235EB6CA" w14:textId="77777777" w:rsidR="00071455" w:rsidRDefault="00071455" w:rsidP="00CD5D9A">
      <w:pPr>
        <w:rPr>
          <w:rFonts w:ascii="Arial" w:hAnsi="Arial" w:cs="Arial"/>
          <w:u w:val="single"/>
        </w:rPr>
      </w:pPr>
    </w:p>
    <w:p w14:paraId="03972F37" w14:textId="1567474B" w:rsidR="00071455" w:rsidRDefault="0067086E" w:rsidP="00CD5D9A">
      <w:pPr>
        <w:rPr>
          <w:rFonts w:ascii="Arial" w:hAnsi="Arial" w:cs="Arial"/>
          <w:b/>
        </w:rPr>
      </w:pPr>
      <w:r>
        <w:rPr>
          <w:rFonts w:ascii="Arial" w:hAnsi="Arial" w:cs="Arial"/>
          <w:b/>
        </w:rPr>
        <w:t>Environment</w:t>
      </w:r>
    </w:p>
    <w:p w14:paraId="59FAFD90" w14:textId="77777777" w:rsidR="00071455" w:rsidRDefault="00071455" w:rsidP="00CD5D9A">
      <w:pPr>
        <w:rPr>
          <w:rFonts w:ascii="Arial" w:hAnsi="Arial" w:cs="Arial"/>
          <w:u w:val="single"/>
        </w:rPr>
      </w:pPr>
    </w:p>
    <w:p w14:paraId="0CDE5A14"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49325FCC" w14:textId="77777777" w:rsidR="00071455" w:rsidRDefault="00071455" w:rsidP="00CD5D9A">
      <w:pPr>
        <w:rPr>
          <w:rFonts w:ascii="Arial" w:hAnsi="Arial" w:cs="Arial"/>
          <w:u w:val="single"/>
        </w:rPr>
      </w:pPr>
    </w:p>
    <w:p w14:paraId="2C91E73B" w14:textId="77777777" w:rsidR="00071455" w:rsidRDefault="00071455" w:rsidP="00A05AC8">
      <w:pPr>
        <w:numPr>
          <w:ilvl w:val="0"/>
          <w:numId w:val="55"/>
        </w:numPr>
        <w:tabs>
          <w:tab w:val="clear" w:pos="360"/>
        </w:tabs>
        <w:ind w:left="567" w:hanging="567"/>
        <w:rPr>
          <w:rFonts w:ascii="Arial" w:hAnsi="Arial" w:cs="Arial"/>
        </w:rPr>
      </w:pPr>
      <w:proofErr w:type="gramStart"/>
      <w:r>
        <w:rPr>
          <w:rFonts w:ascii="Arial" w:hAnsi="Arial" w:cs="Arial"/>
        </w:rPr>
        <w:t>sustainability;</w:t>
      </w:r>
      <w:proofErr w:type="gramEnd"/>
    </w:p>
    <w:p w14:paraId="74609F44"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climate </w:t>
      </w:r>
      <w:proofErr w:type="gramStart"/>
      <w:r>
        <w:rPr>
          <w:rFonts w:ascii="Arial" w:hAnsi="Arial" w:cs="Arial"/>
        </w:rPr>
        <w:t>change;</w:t>
      </w:r>
      <w:proofErr w:type="gramEnd"/>
    </w:p>
    <w:p w14:paraId="39CAF5EE"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flood risk </w:t>
      </w:r>
      <w:proofErr w:type="gramStart"/>
      <w:r>
        <w:rPr>
          <w:rFonts w:ascii="Arial" w:hAnsi="Arial" w:cs="Arial"/>
        </w:rPr>
        <w:t>management;</w:t>
      </w:r>
      <w:proofErr w:type="gramEnd"/>
    </w:p>
    <w:p w14:paraId="3A49799D"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energy efficiency and carbon </w:t>
      </w:r>
      <w:proofErr w:type="gramStart"/>
      <w:r>
        <w:rPr>
          <w:rFonts w:ascii="Arial" w:hAnsi="Arial" w:cs="Arial"/>
        </w:rPr>
        <w:t>management;</w:t>
      </w:r>
      <w:proofErr w:type="gramEnd"/>
    </w:p>
    <w:p w14:paraId="2FCB40D2"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renewable </w:t>
      </w:r>
      <w:proofErr w:type="gramStart"/>
      <w:r>
        <w:rPr>
          <w:rFonts w:ascii="Arial" w:hAnsi="Arial" w:cs="Arial"/>
        </w:rPr>
        <w:t>energy;</w:t>
      </w:r>
      <w:proofErr w:type="gramEnd"/>
    </w:p>
    <w:p w14:paraId="23828864"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waste and </w:t>
      </w:r>
      <w:proofErr w:type="gramStart"/>
      <w:r>
        <w:rPr>
          <w:rFonts w:ascii="Arial" w:hAnsi="Arial" w:cs="Arial"/>
        </w:rPr>
        <w:t>recycling;</w:t>
      </w:r>
      <w:proofErr w:type="gramEnd"/>
    </w:p>
    <w:p w14:paraId="61B71E79"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management and maintenance of roads and related assets, road safety and traffic </w:t>
      </w:r>
      <w:proofErr w:type="gramStart"/>
      <w:r>
        <w:rPr>
          <w:rFonts w:ascii="Arial" w:hAnsi="Arial" w:cs="Arial"/>
        </w:rPr>
        <w:t>management;</w:t>
      </w:r>
      <w:proofErr w:type="gramEnd"/>
    </w:p>
    <w:p w14:paraId="4918DFFF"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public </w:t>
      </w:r>
      <w:proofErr w:type="gramStart"/>
      <w:r>
        <w:rPr>
          <w:rFonts w:ascii="Arial" w:hAnsi="Arial" w:cs="Arial"/>
        </w:rPr>
        <w:t>transportation;</w:t>
      </w:r>
      <w:proofErr w:type="gramEnd"/>
    </w:p>
    <w:p w14:paraId="5A5623E2"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environmental </w:t>
      </w:r>
      <w:proofErr w:type="gramStart"/>
      <w:r>
        <w:rPr>
          <w:rFonts w:ascii="Arial" w:hAnsi="Arial" w:cs="Arial"/>
        </w:rPr>
        <w:t>health;</w:t>
      </w:r>
      <w:proofErr w:type="gramEnd"/>
    </w:p>
    <w:p w14:paraId="35AB84AC" w14:textId="3E685893" w:rsidR="00071455" w:rsidRDefault="00071455" w:rsidP="00A05AC8">
      <w:pPr>
        <w:numPr>
          <w:ilvl w:val="0"/>
          <w:numId w:val="55"/>
        </w:numPr>
        <w:tabs>
          <w:tab w:val="clear" w:pos="360"/>
        </w:tabs>
        <w:ind w:left="567" w:hanging="567"/>
        <w:rPr>
          <w:rFonts w:ascii="Arial" w:hAnsi="Arial" w:cs="Arial"/>
        </w:rPr>
      </w:pPr>
      <w:r>
        <w:rPr>
          <w:rFonts w:ascii="Arial" w:hAnsi="Arial" w:cs="Arial"/>
        </w:rPr>
        <w:t xml:space="preserve">cemeteries and crematoria; and </w:t>
      </w:r>
    </w:p>
    <w:p w14:paraId="100D7FB9" w14:textId="77777777" w:rsidR="00071455" w:rsidRDefault="00071455" w:rsidP="00A05AC8">
      <w:pPr>
        <w:numPr>
          <w:ilvl w:val="0"/>
          <w:numId w:val="55"/>
        </w:numPr>
        <w:tabs>
          <w:tab w:val="clear" w:pos="360"/>
        </w:tabs>
        <w:ind w:left="567" w:hanging="567"/>
        <w:rPr>
          <w:rFonts w:ascii="Arial" w:hAnsi="Arial" w:cs="Arial"/>
        </w:rPr>
      </w:pPr>
      <w:r>
        <w:rPr>
          <w:rFonts w:ascii="Arial" w:hAnsi="Arial" w:cs="Arial"/>
        </w:rPr>
        <w:t>animal health and welfare.</w:t>
      </w:r>
    </w:p>
    <w:p w14:paraId="70E98963" w14:textId="77777777" w:rsidR="00071455" w:rsidRDefault="00071455" w:rsidP="00CD5D9A">
      <w:pPr>
        <w:rPr>
          <w:rFonts w:ascii="Arial" w:hAnsi="Arial" w:cs="Arial"/>
        </w:rPr>
      </w:pPr>
    </w:p>
    <w:p w14:paraId="4A48891C" w14:textId="77777777" w:rsidR="00071455" w:rsidRDefault="00071455" w:rsidP="00CD5D9A">
      <w:pPr>
        <w:rPr>
          <w:rFonts w:ascii="Arial" w:hAnsi="Arial" w:cs="Arial"/>
          <w:b/>
        </w:rPr>
      </w:pPr>
    </w:p>
    <w:p w14:paraId="5BC0D19C" w14:textId="078F9556" w:rsidR="00071455" w:rsidRDefault="0067086E" w:rsidP="00CD5D9A">
      <w:pPr>
        <w:rPr>
          <w:rFonts w:ascii="Arial" w:hAnsi="Arial" w:cs="Arial"/>
          <w:b/>
        </w:rPr>
      </w:pPr>
      <w:r>
        <w:rPr>
          <w:rFonts w:ascii="Arial" w:hAnsi="Arial" w:cs="Arial"/>
          <w:b/>
        </w:rPr>
        <w:br w:type="page"/>
        <w:t>Health &amp; Social Care</w:t>
      </w:r>
    </w:p>
    <w:p w14:paraId="0F3630BB" w14:textId="77777777" w:rsidR="00071455" w:rsidRDefault="00071455" w:rsidP="00CD5D9A">
      <w:pPr>
        <w:rPr>
          <w:rFonts w:ascii="Arial" w:hAnsi="Arial" w:cs="Arial"/>
          <w:b/>
        </w:rPr>
      </w:pPr>
    </w:p>
    <w:p w14:paraId="2CF82E5B"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48172A48" w14:textId="77777777" w:rsidR="00071455" w:rsidRDefault="00071455" w:rsidP="00CD5D9A">
      <w:pPr>
        <w:rPr>
          <w:rFonts w:ascii="Arial" w:hAnsi="Arial" w:cs="Arial"/>
          <w:u w:val="single"/>
        </w:rPr>
      </w:pPr>
    </w:p>
    <w:p w14:paraId="3BBDE219" w14:textId="77777777" w:rsidR="00071455" w:rsidRDefault="00071455" w:rsidP="00A05AC8">
      <w:pPr>
        <w:numPr>
          <w:ilvl w:val="0"/>
          <w:numId w:val="54"/>
        </w:numPr>
        <w:tabs>
          <w:tab w:val="clear" w:pos="360"/>
        </w:tabs>
        <w:ind w:left="567" w:hanging="567"/>
        <w:rPr>
          <w:rFonts w:ascii="Arial" w:hAnsi="Arial" w:cs="Arial"/>
        </w:rPr>
      </w:pPr>
      <w:r>
        <w:rPr>
          <w:rFonts w:ascii="Arial" w:hAnsi="Arial" w:cs="Arial"/>
        </w:rPr>
        <w:t xml:space="preserve">community care and adult </w:t>
      </w:r>
      <w:proofErr w:type="gramStart"/>
      <w:r>
        <w:rPr>
          <w:rFonts w:ascii="Arial" w:hAnsi="Arial" w:cs="Arial"/>
        </w:rPr>
        <w:t>services;</w:t>
      </w:r>
      <w:proofErr w:type="gramEnd"/>
    </w:p>
    <w:p w14:paraId="7E97C008" w14:textId="77777777" w:rsidR="00071455" w:rsidRDefault="00071455" w:rsidP="00A05AC8">
      <w:pPr>
        <w:numPr>
          <w:ilvl w:val="0"/>
          <w:numId w:val="54"/>
        </w:numPr>
        <w:tabs>
          <w:tab w:val="clear" w:pos="360"/>
        </w:tabs>
        <w:ind w:left="567" w:hanging="567"/>
        <w:rPr>
          <w:rFonts w:ascii="Arial" w:hAnsi="Arial" w:cs="Arial"/>
        </w:rPr>
      </w:pPr>
      <w:r>
        <w:rPr>
          <w:rFonts w:ascii="Arial" w:hAnsi="Arial" w:cs="Arial"/>
        </w:rPr>
        <w:t xml:space="preserve">mental health and </w:t>
      </w:r>
      <w:proofErr w:type="gramStart"/>
      <w:r>
        <w:rPr>
          <w:rFonts w:ascii="Arial" w:hAnsi="Arial" w:cs="Arial"/>
        </w:rPr>
        <w:t>wellbeing;</w:t>
      </w:r>
      <w:proofErr w:type="gramEnd"/>
    </w:p>
    <w:p w14:paraId="1EAEE2C7" w14:textId="77777777" w:rsidR="00071455" w:rsidRDefault="00071455" w:rsidP="00A05AC8">
      <w:pPr>
        <w:numPr>
          <w:ilvl w:val="0"/>
          <w:numId w:val="54"/>
        </w:numPr>
        <w:tabs>
          <w:tab w:val="clear" w:pos="360"/>
        </w:tabs>
        <w:ind w:left="567" w:hanging="567"/>
        <w:rPr>
          <w:rFonts w:ascii="Arial" w:hAnsi="Arial" w:cs="Arial"/>
        </w:rPr>
      </w:pPr>
      <w:r>
        <w:rPr>
          <w:rFonts w:ascii="Arial" w:hAnsi="Arial" w:cs="Arial"/>
        </w:rPr>
        <w:t xml:space="preserve">health </w:t>
      </w:r>
      <w:proofErr w:type="gramStart"/>
      <w:r>
        <w:rPr>
          <w:rFonts w:ascii="Arial" w:hAnsi="Arial" w:cs="Arial"/>
        </w:rPr>
        <w:t>inequalities;</w:t>
      </w:r>
      <w:proofErr w:type="gramEnd"/>
    </w:p>
    <w:p w14:paraId="363EA71D" w14:textId="77777777" w:rsidR="00071455" w:rsidRDefault="00071455" w:rsidP="00A05AC8">
      <w:pPr>
        <w:numPr>
          <w:ilvl w:val="0"/>
          <w:numId w:val="54"/>
        </w:numPr>
        <w:tabs>
          <w:tab w:val="clear" w:pos="360"/>
        </w:tabs>
        <w:ind w:left="567" w:hanging="567"/>
        <w:rPr>
          <w:rFonts w:ascii="Arial" w:hAnsi="Arial" w:cs="Arial"/>
        </w:rPr>
      </w:pPr>
      <w:r>
        <w:rPr>
          <w:rFonts w:ascii="Arial" w:hAnsi="Arial" w:cs="Arial"/>
        </w:rPr>
        <w:t xml:space="preserve">health </w:t>
      </w:r>
      <w:proofErr w:type="gramStart"/>
      <w:r>
        <w:rPr>
          <w:rFonts w:ascii="Arial" w:hAnsi="Arial" w:cs="Arial"/>
        </w:rPr>
        <w:t>improvement;</w:t>
      </w:r>
      <w:proofErr w:type="gramEnd"/>
    </w:p>
    <w:p w14:paraId="1C9DCD91" w14:textId="77777777" w:rsidR="00071455" w:rsidRDefault="00071455" w:rsidP="00A05AC8">
      <w:pPr>
        <w:numPr>
          <w:ilvl w:val="0"/>
          <w:numId w:val="54"/>
        </w:numPr>
        <w:tabs>
          <w:tab w:val="clear" w:pos="360"/>
        </w:tabs>
        <w:ind w:left="567" w:hanging="567"/>
        <w:rPr>
          <w:rFonts w:ascii="Arial" w:hAnsi="Arial" w:cs="Arial"/>
        </w:rPr>
      </w:pPr>
      <w:r>
        <w:rPr>
          <w:rFonts w:ascii="Arial" w:hAnsi="Arial" w:cs="Arial"/>
        </w:rPr>
        <w:t xml:space="preserve">substance </w:t>
      </w:r>
      <w:proofErr w:type="gramStart"/>
      <w:r>
        <w:rPr>
          <w:rFonts w:ascii="Arial" w:hAnsi="Arial" w:cs="Arial"/>
        </w:rPr>
        <w:t>misuse;</w:t>
      </w:r>
      <w:proofErr w:type="gramEnd"/>
    </w:p>
    <w:p w14:paraId="6CE3F8D5" w14:textId="34B65044" w:rsidR="00071455" w:rsidRDefault="00071455" w:rsidP="00A05AC8">
      <w:pPr>
        <w:numPr>
          <w:ilvl w:val="0"/>
          <w:numId w:val="54"/>
        </w:numPr>
        <w:tabs>
          <w:tab w:val="clear" w:pos="360"/>
        </w:tabs>
        <w:ind w:left="567" w:hanging="567"/>
        <w:rPr>
          <w:rFonts w:ascii="Arial" w:hAnsi="Arial" w:cs="Arial"/>
        </w:rPr>
      </w:pPr>
      <w:r>
        <w:rPr>
          <w:rFonts w:ascii="Arial" w:hAnsi="Arial" w:cs="Arial"/>
        </w:rPr>
        <w:t>care and carers including provision for looked after children</w:t>
      </w:r>
      <w:r w:rsidR="00A05AC8">
        <w:rPr>
          <w:rFonts w:ascii="Arial" w:hAnsi="Arial" w:cs="Arial"/>
        </w:rPr>
        <w:t>,</w:t>
      </w:r>
      <w:r>
        <w:rPr>
          <w:rFonts w:ascii="Arial" w:hAnsi="Arial" w:cs="Arial"/>
        </w:rPr>
        <w:t xml:space="preserve"> and</w:t>
      </w:r>
    </w:p>
    <w:p w14:paraId="00CDF653" w14:textId="0A0E99B9" w:rsidR="00071455" w:rsidRDefault="00071455" w:rsidP="00A05AC8">
      <w:pPr>
        <w:numPr>
          <w:ilvl w:val="0"/>
          <w:numId w:val="54"/>
        </w:numPr>
        <w:tabs>
          <w:tab w:val="clear" w:pos="360"/>
        </w:tabs>
        <w:ind w:left="567" w:hanging="567"/>
        <w:rPr>
          <w:rFonts w:ascii="Arial" w:hAnsi="Arial" w:cs="Arial"/>
        </w:rPr>
      </w:pPr>
      <w:r>
        <w:rPr>
          <w:rFonts w:ascii="Arial" w:hAnsi="Arial" w:cs="Arial"/>
        </w:rPr>
        <w:t>services for people with a disability</w:t>
      </w:r>
      <w:r w:rsidR="00A05AC8">
        <w:rPr>
          <w:rFonts w:ascii="Arial" w:hAnsi="Arial" w:cs="Arial"/>
        </w:rPr>
        <w:t>.</w:t>
      </w:r>
    </w:p>
    <w:p w14:paraId="786F73D7" w14:textId="77777777" w:rsidR="00071455" w:rsidRDefault="00071455" w:rsidP="00CD5D9A">
      <w:pPr>
        <w:rPr>
          <w:rFonts w:ascii="Arial" w:hAnsi="Arial" w:cs="Arial"/>
        </w:rPr>
      </w:pPr>
    </w:p>
    <w:p w14:paraId="66BBE6F5" w14:textId="77777777" w:rsidR="00071455" w:rsidRDefault="00071455" w:rsidP="00CD5D9A">
      <w:pPr>
        <w:rPr>
          <w:rFonts w:ascii="Arial" w:hAnsi="Arial" w:cs="Arial"/>
          <w:u w:val="single"/>
        </w:rPr>
      </w:pPr>
    </w:p>
    <w:p w14:paraId="519820F1" w14:textId="6AB33D16" w:rsidR="00071455" w:rsidRDefault="0067086E" w:rsidP="00CD5D9A">
      <w:pPr>
        <w:rPr>
          <w:rFonts w:ascii="Arial" w:hAnsi="Arial" w:cs="Arial"/>
          <w:b/>
        </w:rPr>
      </w:pPr>
      <w:r>
        <w:rPr>
          <w:rFonts w:ascii="Arial" w:hAnsi="Arial" w:cs="Arial"/>
          <w:b/>
        </w:rPr>
        <w:t>Housing</w:t>
      </w:r>
    </w:p>
    <w:p w14:paraId="54349285" w14:textId="77777777" w:rsidR="00071455" w:rsidRDefault="00071455" w:rsidP="00CD5D9A">
      <w:pPr>
        <w:rPr>
          <w:rFonts w:ascii="Arial" w:hAnsi="Arial" w:cs="Arial"/>
        </w:rPr>
      </w:pPr>
    </w:p>
    <w:p w14:paraId="7FE5D167"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2E9F5B7F" w14:textId="77777777" w:rsidR="00071455" w:rsidRDefault="00071455" w:rsidP="00CD5D9A">
      <w:pPr>
        <w:rPr>
          <w:rFonts w:ascii="Arial" w:hAnsi="Arial" w:cs="Arial"/>
          <w:u w:val="single"/>
        </w:rPr>
      </w:pPr>
    </w:p>
    <w:p w14:paraId="3285F360"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strategic housing </w:t>
      </w:r>
      <w:proofErr w:type="gramStart"/>
      <w:r>
        <w:rPr>
          <w:rFonts w:ascii="Arial" w:hAnsi="Arial" w:cs="Arial"/>
        </w:rPr>
        <w:t>investment;</w:t>
      </w:r>
      <w:proofErr w:type="gramEnd"/>
    </w:p>
    <w:p w14:paraId="57D6745A"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local housing </w:t>
      </w:r>
      <w:proofErr w:type="gramStart"/>
      <w:r>
        <w:rPr>
          <w:rFonts w:ascii="Arial" w:hAnsi="Arial" w:cs="Arial"/>
        </w:rPr>
        <w:t>strategy;</w:t>
      </w:r>
      <w:proofErr w:type="gramEnd"/>
    </w:p>
    <w:p w14:paraId="593A8FAA"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housing allocations </w:t>
      </w:r>
      <w:proofErr w:type="gramStart"/>
      <w:r>
        <w:rPr>
          <w:rFonts w:ascii="Arial" w:hAnsi="Arial" w:cs="Arial"/>
        </w:rPr>
        <w:t>policy;</w:t>
      </w:r>
      <w:proofErr w:type="gramEnd"/>
    </w:p>
    <w:p w14:paraId="36A646F9"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tenancy </w:t>
      </w:r>
      <w:proofErr w:type="gramStart"/>
      <w:r>
        <w:rPr>
          <w:rFonts w:ascii="Arial" w:hAnsi="Arial" w:cs="Arial"/>
        </w:rPr>
        <w:t>participation;</w:t>
      </w:r>
      <w:proofErr w:type="gramEnd"/>
    </w:p>
    <w:p w14:paraId="23FD8C9C" w14:textId="77777777" w:rsidR="00071455" w:rsidRDefault="00071455" w:rsidP="00A05AC8">
      <w:pPr>
        <w:numPr>
          <w:ilvl w:val="0"/>
          <w:numId w:val="58"/>
        </w:numPr>
        <w:tabs>
          <w:tab w:val="clear" w:pos="360"/>
        </w:tabs>
        <w:ind w:left="567" w:hanging="567"/>
        <w:rPr>
          <w:rFonts w:ascii="Arial" w:hAnsi="Arial" w:cs="Arial"/>
        </w:rPr>
      </w:pPr>
      <w:proofErr w:type="gramStart"/>
      <w:r>
        <w:rPr>
          <w:rFonts w:ascii="Arial" w:hAnsi="Arial" w:cs="Arial"/>
        </w:rPr>
        <w:t>homelessness;</w:t>
      </w:r>
      <w:proofErr w:type="gramEnd"/>
    </w:p>
    <w:p w14:paraId="51080175"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affordable </w:t>
      </w:r>
      <w:proofErr w:type="gramStart"/>
      <w:r>
        <w:rPr>
          <w:rFonts w:ascii="Arial" w:hAnsi="Arial" w:cs="Arial"/>
        </w:rPr>
        <w:t>housing;</w:t>
      </w:r>
      <w:proofErr w:type="gramEnd"/>
    </w:p>
    <w:p w14:paraId="3B2CB59A"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services related to the private sector including landlord </w:t>
      </w:r>
      <w:proofErr w:type="gramStart"/>
      <w:r>
        <w:rPr>
          <w:rFonts w:ascii="Arial" w:hAnsi="Arial" w:cs="Arial"/>
        </w:rPr>
        <w:t>registration;</w:t>
      </w:r>
      <w:proofErr w:type="gramEnd"/>
    </w:p>
    <w:p w14:paraId="3D3FB574"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 xml:space="preserve">tenant/tenancy support and supported accommodation; and </w:t>
      </w:r>
    </w:p>
    <w:p w14:paraId="5020FB2E" w14:textId="77777777" w:rsidR="00071455" w:rsidRDefault="00071455" w:rsidP="00A05AC8">
      <w:pPr>
        <w:numPr>
          <w:ilvl w:val="0"/>
          <w:numId w:val="58"/>
        </w:numPr>
        <w:tabs>
          <w:tab w:val="clear" w:pos="360"/>
        </w:tabs>
        <w:ind w:left="567" w:hanging="567"/>
        <w:rPr>
          <w:rFonts w:ascii="Arial" w:hAnsi="Arial" w:cs="Arial"/>
        </w:rPr>
      </w:pPr>
      <w:r>
        <w:rPr>
          <w:rFonts w:ascii="Arial" w:hAnsi="Arial" w:cs="Arial"/>
        </w:rPr>
        <w:t>strategic management of assets held on the Housing Revenue Account.</w:t>
      </w:r>
    </w:p>
    <w:p w14:paraId="1C50FDF6" w14:textId="77777777" w:rsidR="00071455" w:rsidRDefault="00071455" w:rsidP="00CD5D9A">
      <w:pPr>
        <w:ind w:left="360"/>
        <w:rPr>
          <w:rFonts w:ascii="Arial" w:hAnsi="Arial" w:cs="Arial"/>
        </w:rPr>
      </w:pPr>
    </w:p>
    <w:p w14:paraId="6A2B8F92" w14:textId="77777777" w:rsidR="00071455" w:rsidRDefault="00071455" w:rsidP="00CD5D9A">
      <w:pPr>
        <w:rPr>
          <w:rFonts w:ascii="Arial" w:hAnsi="Arial" w:cs="Arial"/>
          <w:b/>
        </w:rPr>
      </w:pPr>
    </w:p>
    <w:p w14:paraId="242FBFA3" w14:textId="585F4A84" w:rsidR="00071455" w:rsidRDefault="0067086E" w:rsidP="00CD5D9A">
      <w:pPr>
        <w:rPr>
          <w:rFonts w:ascii="Arial" w:hAnsi="Arial" w:cs="Arial"/>
          <w:b/>
        </w:rPr>
      </w:pPr>
      <w:r>
        <w:rPr>
          <w:rFonts w:ascii="Arial" w:hAnsi="Arial" w:cs="Arial"/>
          <w:b/>
        </w:rPr>
        <w:t>Public Protection</w:t>
      </w:r>
    </w:p>
    <w:p w14:paraId="56D7A3C2" w14:textId="77777777" w:rsidR="00071455" w:rsidRDefault="00071455" w:rsidP="00CD5D9A">
      <w:pPr>
        <w:rPr>
          <w:rFonts w:ascii="Arial" w:hAnsi="Arial" w:cs="Arial"/>
        </w:rPr>
      </w:pPr>
    </w:p>
    <w:p w14:paraId="29B2379F"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350CA90D" w14:textId="77777777" w:rsidR="00071455" w:rsidRDefault="00071455" w:rsidP="00CD5D9A">
      <w:pPr>
        <w:rPr>
          <w:rFonts w:ascii="Arial" w:hAnsi="Arial" w:cs="Arial"/>
        </w:rPr>
      </w:pPr>
    </w:p>
    <w:p w14:paraId="41BE2CD7" w14:textId="77777777" w:rsidR="00071455" w:rsidRDefault="00071455" w:rsidP="00A05AC8">
      <w:pPr>
        <w:numPr>
          <w:ilvl w:val="0"/>
          <w:numId w:val="57"/>
        </w:numPr>
        <w:tabs>
          <w:tab w:val="clear" w:pos="360"/>
        </w:tabs>
        <w:ind w:left="567" w:hanging="567"/>
        <w:rPr>
          <w:rFonts w:ascii="Arial" w:hAnsi="Arial" w:cs="Arial"/>
        </w:rPr>
      </w:pPr>
      <w:r>
        <w:rPr>
          <w:rFonts w:ascii="Arial" w:hAnsi="Arial" w:cs="Arial"/>
        </w:rPr>
        <w:t xml:space="preserve">community </w:t>
      </w:r>
      <w:proofErr w:type="gramStart"/>
      <w:r>
        <w:rPr>
          <w:rFonts w:ascii="Arial" w:hAnsi="Arial" w:cs="Arial"/>
        </w:rPr>
        <w:t>safety;</w:t>
      </w:r>
      <w:proofErr w:type="gramEnd"/>
    </w:p>
    <w:p w14:paraId="37CB1B22"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relationships with Police Scotland and the </w:t>
      </w:r>
      <w:proofErr w:type="gramStart"/>
      <w:r>
        <w:rPr>
          <w:rFonts w:ascii="Arial" w:hAnsi="Arial" w:cs="Arial"/>
        </w:rPr>
        <w:t>Scottish  Fire</w:t>
      </w:r>
      <w:proofErr w:type="gramEnd"/>
      <w:r>
        <w:rPr>
          <w:rFonts w:ascii="Arial" w:hAnsi="Arial" w:cs="Arial"/>
        </w:rPr>
        <w:t xml:space="preserve"> and Rescue Service;</w:t>
      </w:r>
    </w:p>
    <w:p w14:paraId="05DCB7D4"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criminal justice services including the management of offenders and relationships with the Community Justice </w:t>
      </w:r>
      <w:proofErr w:type="gramStart"/>
      <w:r>
        <w:rPr>
          <w:rFonts w:ascii="Arial" w:hAnsi="Arial" w:cs="Arial"/>
        </w:rPr>
        <w:t>Authority;</w:t>
      </w:r>
      <w:proofErr w:type="gramEnd"/>
    </w:p>
    <w:p w14:paraId="7F84F6A3" w14:textId="77777777" w:rsidR="00071455" w:rsidRDefault="00071455" w:rsidP="00A05AC8">
      <w:pPr>
        <w:numPr>
          <w:ilvl w:val="0"/>
          <w:numId w:val="57"/>
        </w:numPr>
        <w:tabs>
          <w:tab w:val="clear" w:pos="360"/>
        </w:tabs>
        <w:ind w:left="567" w:hanging="567"/>
        <w:rPr>
          <w:rFonts w:ascii="Arial" w:hAnsi="Arial" w:cs="Arial"/>
        </w:rPr>
      </w:pPr>
      <w:r>
        <w:rPr>
          <w:rFonts w:ascii="Arial" w:hAnsi="Arial" w:cs="Arial"/>
        </w:rPr>
        <w:t xml:space="preserve">protection of children and vulnerable </w:t>
      </w:r>
      <w:proofErr w:type="gramStart"/>
      <w:r>
        <w:rPr>
          <w:rFonts w:ascii="Arial" w:hAnsi="Arial" w:cs="Arial"/>
        </w:rPr>
        <w:t>adults;</w:t>
      </w:r>
      <w:proofErr w:type="gramEnd"/>
    </w:p>
    <w:p w14:paraId="2AF6B504"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domestic </w:t>
      </w:r>
      <w:proofErr w:type="gramStart"/>
      <w:r>
        <w:rPr>
          <w:rFonts w:ascii="Arial" w:hAnsi="Arial" w:cs="Arial"/>
        </w:rPr>
        <w:t>abuse;</w:t>
      </w:r>
      <w:proofErr w:type="gramEnd"/>
    </w:p>
    <w:p w14:paraId="558B2036"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emergency </w:t>
      </w:r>
      <w:proofErr w:type="gramStart"/>
      <w:r>
        <w:rPr>
          <w:rFonts w:ascii="Arial" w:hAnsi="Arial" w:cs="Arial"/>
        </w:rPr>
        <w:t>planning;</w:t>
      </w:r>
      <w:proofErr w:type="gramEnd"/>
    </w:p>
    <w:p w14:paraId="555F9594"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trading </w:t>
      </w:r>
      <w:proofErr w:type="gramStart"/>
      <w:r>
        <w:rPr>
          <w:rFonts w:ascii="Arial" w:hAnsi="Arial" w:cs="Arial"/>
        </w:rPr>
        <w:t>standards;</w:t>
      </w:r>
      <w:proofErr w:type="gramEnd"/>
    </w:p>
    <w:p w14:paraId="4EFA2010"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 xml:space="preserve">building control; and </w:t>
      </w:r>
    </w:p>
    <w:p w14:paraId="6CACE2B9" w14:textId="77777777" w:rsidR="00071455" w:rsidRDefault="00071455" w:rsidP="00A05AC8">
      <w:pPr>
        <w:numPr>
          <w:ilvl w:val="0"/>
          <w:numId w:val="57"/>
        </w:numPr>
        <w:tabs>
          <w:tab w:val="clear" w:pos="360"/>
        </w:tabs>
        <w:ind w:left="567" w:hanging="567"/>
        <w:rPr>
          <w:rFonts w:ascii="Arial" w:hAnsi="Arial" w:cs="Arial"/>
          <w:u w:val="single"/>
        </w:rPr>
      </w:pPr>
      <w:r>
        <w:rPr>
          <w:rFonts w:ascii="Arial" w:hAnsi="Arial" w:cs="Arial"/>
        </w:rPr>
        <w:t>licensing policy, other than that which is the responsibility of the Licensing Board.</w:t>
      </w:r>
    </w:p>
    <w:p w14:paraId="3F82B60A" w14:textId="77777777" w:rsidR="00071455" w:rsidRDefault="00071455" w:rsidP="00CD5D9A">
      <w:pPr>
        <w:rPr>
          <w:rFonts w:ascii="Arial" w:hAnsi="Arial" w:cs="Arial"/>
        </w:rPr>
      </w:pPr>
    </w:p>
    <w:p w14:paraId="148E6797" w14:textId="77777777" w:rsidR="00071455" w:rsidRDefault="00071455" w:rsidP="00CD5D9A">
      <w:pPr>
        <w:rPr>
          <w:rFonts w:ascii="Arial" w:hAnsi="Arial" w:cs="Arial"/>
          <w:u w:val="single"/>
        </w:rPr>
      </w:pPr>
    </w:p>
    <w:p w14:paraId="3628CA0C" w14:textId="3F7D125D" w:rsidR="00071455" w:rsidRDefault="00A24E73" w:rsidP="00CD5D9A">
      <w:pPr>
        <w:rPr>
          <w:rFonts w:ascii="Arial" w:hAnsi="Arial" w:cs="Arial"/>
          <w:b/>
        </w:rPr>
      </w:pPr>
      <w:r>
        <w:rPr>
          <w:rFonts w:ascii="Arial" w:hAnsi="Arial" w:cs="Arial"/>
          <w:b/>
        </w:rPr>
        <w:br w:type="page"/>
      </w:r>
      <w:r w:rsidR="0067086E">
        <w:rPr>
          <w:rFonts w:ascii="Arial" w:hAnsi="Arial" w:cs="Arial"/>
          <w:b/>
        </w:rPr>
        <w:t>Resources</w:t>
      </w:r>
    </w:p>
    <w:p w14:paraId="55DBFF0E" w14:textId="77777777" w:rsidR="00071455" w:rsidRDefault="00071455" w:rsidP="00CD5D9A">
      <w:pPr>
        <w:rPr>
          <w:rFonts w:ascii="Arial" w:hAnsi="Arial" w:cs="Arial"/>
        </w:rPr>
      </w:pPr>
    </w:p>
    <w:p w14:paraId="73D4ADF9" w14:textId="77777777" w:rsidR="00071455" w:rsidRDefault="00071455" w:rsidP="00CD5D9A">
      <w:pPr>
        <w:rPr>
          <w:rFonts w:ascii="Arial" w:hAnsi="Arial" w:cs="Arial"/>
        </w:rPr>
      </w:pPr>
      <w:r>
        <w:rPr>
          <w:rFonts w:ascii="Arial" w:hAnsi="Arial" w:cs="Arial"/>
        </w:rPr>
        <w:t xml:space="preserve">To exercise strategic and political leadership in the following </w:t>
      </w:r>
      <w:proofErr w:type="gramStart"/>
      <w:r>
        <w:rPr>
          <w:rFonts w:ascii="Arial" w:hAnsi="Arial" w:cs="Arial"/>
        </w:rPr>
        <w:t>areas:-</w:t>
      </w:r>
      <w:proofErr w:type="gramEnd"/>
    </w:p>
    <w:p w14:paraId="41232D42" w14:textId="77777777" w:rsidR="00071455" w:rsidRDefault="00071455" w:rsidP="00CD5D9A">
      <w:pPr>
        <w:rPr>
          <w:rFonts w:ascii="Arial" w:hAnsi="Arial" w:cs="Arial"/>
          <w:u w:val="single"/>
        </w:rPr>
      </w:pPr>
    </w:p>
    <w:p w14:paraId="7D8C03EE" w14:textId="77777777" w:rsidR="00071455" w:rsidRDefault="00071455" w:rsidP="00A05AC8">
      <w:pPr>
        <w:numPr>
          <w:ilvl w:val="0"/>
          <w:numId w:val="56"/>
        </w:numPr>
        <w:tabs>
          <w:tab w:val="clear" w:pos="360"/>
        </w:tabs>
        <w:ind w:left="567" w:hanging="567"/>
        <w:rPr>
          <w:rFonts w:ascii="Arial" w:hAnsi="Arial" w:cs="Arial"/>
        </w:rPr>
      </w:pPr>
      <w:r>
        <w:rPr>
          <w:rFonts w:ascii="Arial" w:hAnsi="Arial" w:cs="Arial"/>
        </w:rPr>
        <w:t xml:space="preserve">oversight of the Council’s arrangements for the proper administration of its financial </w:t>
      </w:r>
      <w:proofErr w:type="gramStart"/>
      <w:r>
        <w:rPr>
          <w:rFonts w:ascii="Arial" w:hAnsi="Arial" w:cs="Arial"/>
        </w:rPr>
        <w:t>affairs;</w:t>
      </w:r>
      <w:proofErr w:type="gramEnd"/>
    </w:p>
    <w:p w14:paraId="7F7FC22F" w14:textId="77777777" w:rsidR="00071455" w:rsidRDefault="00071455" w:rsidP="00A05AC8">
      <w:pPr>
        <w:numPr>
          <w:ilvl w:val="0"/>
          <w:numId w:val="56"/>
        </w:numPr>
        <w:tabs>
          <w:tab w:val="clear" w:pos="360"/>
        </w:tabs>
        <w:ind w:left="567" w:hanging="567"/>
        <w:rPr>
          <w:rFonts w:ascii="Arial" w:hAnsi="Arial" w:cs="Arial"/>
        </w:rPr>
      </w:pPr>
      <w:proofErr w:type="gramStart"/>
      <w:r>
        <w:rPr>
          <w:rFonts w:ascii="Arial" w:hAnsi="Arial" w:cs="Arial"/>
        </w:rPr>
        <w:t>procurement;</w:t>
      </w:r>
      <w:proofErr w:type="gramEnd"/>
    </w:p>
    <w:p w14:paraId="634987AC" w14:textId="77777777" w:rsidR="00071455" w:rsidRDefault="00071455" w:rsidP="00A05AC8">
      <w:pPr>
        <w:numPr>
          <w:ilvl w:val="0"/>
          <w:numId w:val="56"/>
        </w:numPr>
        <w:tabs>
          <w:tab w:val="clear" w:pos="360"/>
        </w:tabs>
        <w:ind w:left="567" w:hanging="567"/>
        <w:rPr>
          <w:rFonts w:ascii="Arial" w:hAnsi="Arial" w:cs="Arial"/>
        </w:rPr>
      </w:pPr>
      <w:r>
        <w:rPr>
          <w:rFonts w:ascii="Arial" w:hAnsi="Arial" w:cs="Arial"/>
        </w:rPr>
        <w:t>Information Technology (ICT</w:t>
      </w:r>
      <w:proofErr w:type="gramStart"/>
      <w:r>
        <w:rPr>
          <w:rFonts w:ascii="Arial" w:hAnsi="Arial" w:cs="Arial"/>
        </w:rPr>
        <w:t>);</w:t>
      </w:r>
      <w:proofErr w:type="gramEnd"/>
    </w:p>
    <w:p w14:paraId="16E6C267"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 xml:space="preserve">information security </w:t>
      </w:r>
      <w:proofErr w:type="gramStart"/>
      <w:r>
        <w:rPr>
          <w:rFonts w:ascii="Arial" w:hAnsi="Arial" w:cs="Arial"/>
        </w:rPr>
        <w:t>and  governance</w:t>
      </w:r>
      <w:proofErr w:type="gramEnd"/>
      <w:r>
        <w:rPr>
          <w:rFonts w:ascii="Arial" w:hAnsi="Arial" w:cs="Arial"/>
        </w:rPr>
        <w:t>; and</w:t>
      </w:r>
    </w:p>
    <w:p w14:paraId="2DBCB8FE" w14:textId="77777777" w:rsidR="00071455" w:rsidRDefault="00071455" w:rsidP="00A05AC8">
      <w:pPr>
        <w:numPr>
          <w:ilvl w:val="0"/>
          <w:numId w:val="47"/>
        </w:numPr>
        <w:tabs>
          <w:tab w:val="clear" w:pos="720"/>
        </w:tabs>
        <w:ind w:left="567" w:hanging="567"/>
        <w:rPr>
          <w:rFonts w:ascii="Arial" w:hAnsi="Arial" w:cs="Arial"/>
        </w:rPr>
      </w:pPr>
      <w:r>
        <w:rPr>
          <w:rFonts w:ascii="Arial" w:hAnsi="Arial" w:cs="Arial"/>
        </w:rPr>
        <w:t>corporate risk management.</w:t>
      </w:r>
    </w:p>
    <w:p w14:paraId="3C11BE5E" w14:textId="77777777" w:rsidR="00071455" w:rsidRDefault="00071455">
      <w:pPr>
        <w:rPr>
          <w:rFonts w:ascii="Arial" w:hAnsi="Arial" w:cs="Arial"/>
        </w:rPr>
      </w:pPr>
    </w:p>
    <w:p w14:paraId="0FC0EAAD" w14:textId="77777777" w:rsidR="00071455" w:rsidRDefault="00071455">
      <w:pPr>
        <w:rPr>
          <w:rFonts w:ascii="Arial" w:hAnsi="Arial" w:cs="Arial"/>
        </w:rPr>
      </w:pPr>
    </w:p>
    <w:p w14:paraId="76F7B01B" w14:textId="579131C5" w:rsidR="00071455" w:rsidRDefault="00071455">
      <w:pPr>
        <w:rPr>
          <w:rFonts w:ascii="Arial" w:hAnsi="Arial" w:cs="Arial"/>
          <w:b/>
          <w:u w:val="single"/>
        </w:rPr>
      </w:pPr>
      <w:r>
        <w:rPr>
          <w:rFonts w:ascii="Arial" w:hAnsi="Arial" w:cs="Arial"/>
          <w:u w:val="single"/>
        </w:rPr>
        <w:br w:type="page"/>
      </w:r>
      <w:r w:rsidR="0067086E">
        <w:rPr>
          <w:rFonts w:ascii="Arial" w:hAnsi="Arial" w:cs="Arial"/>
          <w:b/>
          <w:u w:val="single"/>
        </w:rPr>
        <w:t>Section 7</w:t>
      </w:r>
    </w:p>
    <w:p w14:paraId="172C0408" w14:textId="77777777" w:rsidR="00071455" w:rsidRDefault="00071455">
      <w:pPr>
        <w:jc w:val="center"/>
        <w:rPr>
          <w:rFonts w:ascii="Arial" w:hAnsi="Arial" w:cs="Arial"/>
          <w:b/>
          <w:u w:val="single"/>
        </w:rPr>
      </w:pPr>
    </w:p>
    <w:p w14:paraId="0EA36314" w14:textId="6F3D4473" w:rsidR="00071455" w:rsidRDefault="0067086E">
      <w:pPr>
        <w:jc w:val="center"/>
        <w:rPr>
          <w:rFonts w:ascii="Arial" w:hAnsi="Arial" w:cs="Arial"/>
          <w:b/>
          <w:u w:val="single"/>
        </w:rPr>
      </w:pPr>
      <w:r>
        <w:rPr>
          <w:rFonts w:ascii="Arial" w:hAnsi="Arial" w:cs="Arial"/>
          <w:b/>
          <w:u w:val="single"/>
        </w:rPr>
        <w:t xml:space="preserve">Scheme Of Delegation </w:t>
      </w:r>
      <w:proofErr w:type="gramStart"/>
      <w:r>
        <w:rPr>
          <w:rFonts w:ascii="Arial" w:hAnsi="Arial" w:cs="Arial"/>
          <w:b/>
          <w:u w:val="single"/>
        </w:rPr>
        <w:t>To</w:t>
      </w:r>
      <w:proofErr w:type="gramEnd"/>
      <w:r>
        <w:rPr>
          <w:rFonts w:ascii="Arial" w:hAnsi="Arial" w:cs="Arial"/>
          <w:b/>
          <w:u w:val="single"/>
        </w:rPr>
        <w:t xml:space="preserve"> Officers</w:t>
      </w:r>
    </w:p>
    <w:p w14:paraId="2D1CA446" w14:textId="77777777" w:rsidR="00071455" w:rsidRDefault="00071455">
      <w:pPr>
        <w:rPr>
          <w:rFonts w:ascii="Arial" w:hAnsi="Arial" w:cs="Arial"/>
          <w:b/>
          <w:u w:val="single"/>
        </w:rPr>
      </w:pPr>
    </w:p>
    <w:p w14:paraId="3ED6D923" w14:textId="77777777" w:rsidR="00071455" w:rsidRDefault="00071455" w:rsidP="00A05AC8">
      <w:pPr>
        <w:ind w:left="709" w:hanging="709"/>
        <w:rPr>
          <w:rFonts w:ascii="Arial" w:hAnsi="Arial" w:cs="Arial"/>
          <w:b/>
        </w:rPr>
      </w:pPr>
      <w:r>
        <w:rPr>
          <w:rFonts w:ascii="Arial" w:hAnsi="Arial" w:cs="Arial"/>
          <w:b/>
        </w:rPr>
        <w:t>60.</w:t>
      </w:r>
      <w:r>
        <w:rPr>
          <w:rFonts w:ascii="Arial" w:hAnsi="Arial" w:cs="Arial"/>
          <w:b/>
        </w:rPr>
        <w:tab/>
        <w:t xml:space="preserve">The Scheme of Delegation to officers is as </w:t>
      </w:r>
      <w:proofErr w:type="gramStart"/>
      <w:r>
        <w:rPr>
          <w:rFonts w:ascii="Arial" w:hAnsi="Arial" w:cs="Arial"/>
          <w:b/>
        </w:rPr>
        <w:t>follows:-</w:t>
      </w:r>
      <w:proofErr w:type="gramEnd"/>
    </w:p>
    <w:p w14:paraId="5354E709" w14:textId="77777777" w:rsidR="00071455" w:rsidRDefault="00071455" w:rsidP="00CD5D9A">
      <w:pPr>
        <w:rPr>
          <w:rFonts w:ascii="Arial" w:hAnsi="Arial" w:cs="Arial"/>
          <w:b/>
        </w:rPr>
      </w:pPr>
    </w:p>
    <w:p w14:paraId="7B301D81" w14:textId="77777777"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Chief Officers are the only officers specifically empowered to act and take decisions in the name of the Council.</w:t>
      </w:r>
    </w:p>
    <w:p w14:paraId="7FE8EAE0" w14:textId="77777777" w:rsidR="00071455" w:rsidRDefault="00071455" w:rsidP="00CD5D9A">
      <w:pPr>
        <w:rPr>
          <w:rFonts w:ascii="Arial" w:hAnsi="Arial" w:cs="Arial"/>
        </w:rPr>
      </w:pPr>
    </w:p>
    <w:p w14:paraId="25878DE2" w14:textId="77777777"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 xml:space="preserve">The Chief Executive is the Head of Paid Service and has authority over all other Chief Officers so far as is necessary for efficient management and for carrying out the Council’s functions.  </w:t>
      </w:r>
      <w:r w:rsidR="00A20B26">
        <w:rPr>
          <w:rFonts w:ascii="Arial" w:hAnsi="Arial" w:cs="Arial"/>
        </w:rPr>
        <w:t>Their</w:t>
      </w:r>
      <w:r>
        <w:rPr>
          <w:rFonts w:ascii="Arial" w:hAnsi="Arial" w:cs="Arial"/>
        </w:rPr>
        <w:t xml:space="preserve"> principal responsibilities </w:t>
      </w:r>
      <w:proofErr w:type="gramStart"/>
      <w:r>
        <w:rPr>
          <w:rFonts w:ascii="Arial" w:hAnsi="Arial" w:cs="Arial"/>
        </w:rPr>
        <w:t>are:-</w:t>
      </w:r>
      <w:proofErr w:type="gramEnd"/>
    </w:p>
    <w:p w14:paraId="5C5AF057" w14:textId="77777777" w:rsidR="00071455" w:rsidRDefault="00071455" w:rsidP="00CD5D9A">
      <w:pPr>
        <w:rPr>
          <w:rFonts w:ascii="Arial" w:hAnsi="Arial" w:cs="Arial"/>
        </w:rPr>
      </w:pPr>
    </w:p>
    <w:p w14:paraId="27C32042" w14:textId="77777777" w:rsidR="00071455" w:rsidRDefault="00071455" w:rsidP="00A05AC8">
      <w:pPr>
        <w:numPr>
          <w:ilvl w:val="0"/>
          <w:numId w:val="34"/>
        </w:numPr>
        <w:tabs>
          <w:tab w:val="clear" w:pos="750"/>
        </w:tabs>
        <w:ind w:left="1276" w:hanging="556"/>
        <w:rPr>
          <w:rFonts w:ascii="Arial" w:hAnsi="Arial" w:cs="Arial"/>
        </w:rPr>
      </w:pPr>
      <w:r>
        <w:rPr>
          <w:rFonts w:ascii="Arial" w:hAnsi="Arial" w:cs="Arial"/>
        </w:rPr>
        <w:t xml:space="preserve">to be the Council’s principal adviser on general policy, and to ensure that all proposals are consistent with </w:t>
      </w:r>
      <w:proofErr w:type="gramStart"/>
      <w:r>
        <w:rPr>
          <w:rFonts w:ascii="Arial" w:hAnsi="Arial" w:cs="Arial"/>
        </w:rPr>
        <w:t>policy;</w:t>
      </w:r>
      <w:proofErr w:type="gramEnd"/>
    </w:p>
    <w:p w14:paraId="03B957FA" w14:textId="77777777" w:rsidR="00071455" w:rsidRDefault="00071455" w:rsidP="00A05AC8">
      <w:pPr>
        <w:ind w:left="1276" w:hanging="556"/>
        <w:rPr>
          <w:rFonts w:ascii="Arial" w:hAnsi="Arial" w:cs="Arial"/>
        </w:rPr>
      </w:pPr>
    </w:p>
    <w:p w14:paraId="7870B6AF" w14:textId="77777777" w:rsidR="00071455" w:rsidRDefault="00071455" w:rsidP="00A05AC8">
      <w:pPr>
        <w:numPr>
          <w:ilvl w:val="0"/>
          <w:numId w:val="34"/>
        </w:numPr>
        <w:tabs>
          <w:tab w:val="clear" w:pos="750"/>
        </w:tabs>
        <w:ind w:left="1276" w:hanging="556"/>
        <w:rPr>
          <w:rFonts w:ascii="Arial" w:hAnsi="Arial" w:cs="Arial"/>
        </w:rPr>
      </w:pPr>
      <w:r>
        <w:rPr>
          <w:rFonts w:ascii="Arial" w:hAnsi="Arial" w:cs="Arial"/>
        </w:rPr>
        <w:t xml:space="preserve">to make long term assessments of resources, needs and commitments and to co-ordinate advice on forward </w:t>
      </w:r>
      <w:proofErr w:type="gramStart"/>
      <w:r>
        <w:rPr>
          <w:rFonts w:ascii="Arial" w:hAnsi="Arial" w:cs="Arial"/>
        </w:rPr>
        <w:t>planning;</w:t>
      </w:r>
      <w:proofErr w:type="gramEnd"/>
    </w:p>
    <w:p w14:paraId="171D3F81" w14:textId="77777777" w:rsidR="00071455" w:rsidRDefault="00071455" w:rsidP="00A05AC8">
      <w:pPr>
        <w:ind w:left="1276" w:hanging="556"/>
        <w:rPr>
          <w:rFonts w:ascii="Arial" w:hAnsi="Arial" w:cs="Arial"/>
        </w:rPr>
      </w:pPr>
    </w:p>
    <w:p w14:paraId="5819E8F1" w14:textId="77777777" w:rsidR="00071455" w:rsidRDefault="00071455" w:rsidP="00A05AC8">
      <w:pPr>
        <w:numPr>
          <w:ilvl w:val="0"/>
          <w:numId w:val="34"/>
        </w:numPr>
        <w:tabs>
          <w:tab w:val="clear" w:pos="750"/>
        </w:tabs>
        <w:ind w:left="1276" w:hanging="556"/>
        <w:rPr>
          <w:rFonts w:ascii="Arial" w:hAnsi="Arial" w:cs="Arial"/>
        </w:rPr>
      </w:pPr>
      <w:r>
        <w:rPr>
          <w:rFonts w:ascii="Arial" w:hAnsi="Arial" w:cs="Arial"/>
        </w:rPr>
        <w:t xml:space="preserve">to ensure that the Council’s policies and programmes are </w:t>
      </w:r>
      <w:proofErr w:type="gramStart"/>
      <w:r>
        <w:rPr>
          <w:rFonts w:ascii="Arial" w:hAnsi="Arial" w:cs="Arial"/>
        </w:rPr>
        <w:t>implemented</w:t>
      </w:r>
      <w:proofErr w:type="gramEnd"/>
      <w:r>
        <w:rPr>
          <w:rFonts w:ascii="Arial" w:hAnsi="Arial" w:cs="Arial"/>
        </w:rPr>
        <w:t xml:space="preserve"> and that the Council’s staff is managed effectively having regard to statutory responsibilities; and </w:t>
      </w:r>
    </w:p>
    <w:p w14:paraId="750A3E6A" w14:textId="77777777" w:rsidR="00071455" w:rsidRDefault="00071455" w:rsidP="00A05AC8">
      <w:pPr>
        <w:ind w:left="1276" w:hanging="556"/>
        <w:rPr>
          <w:rFonts w:ascii="Arial" w:hAnsi="Arial" w:cs="Arial"/>
        </w:rPr>
      </w:pPr>
    </w:p>
    <w:p w14:paraId="250952AF" w14:textId="77777777" w:rsidR="00071455" w:rsidRDefault="00071455" w:rsidP="00A05AC8">
      <w:pPr>
        <w:numPr>
          <w:ilvl w:val="0"/>
          <w:numId w:val="34"/>
        </w:numPr>
        <w:tabs>
          <w:tab w:val="clear" w:pos="750"/>
        </w:tabs>
        <w:ind w:left="1276" w:hanging="556"/>
        <w:rPr>
          <w:rFonts w:ascii="Arial" w:hAnsi="Arial" w:cs="Arial"/>
        </w:rPr>
      </w:pPr>
      <w:r>
        <w:rPr>
          <w:rFonts w:ascii="Arial" w:hAnsi="Arial" w:cs="Arial"/>
        </w:rPr>
        <w:t>to be responsible for management of the Council’s operational buildings.</w:t>
      </w:r>
    </w:p>
    <w:p w14:paraId="71B5C5E2" w14:textId="77777777" w:rsidR="00071455" w:rsidRDefault="00071455" w:rsidP="00CD5D9A">
      <w:pPr>
        <w:rPr>
          <w:rFonts w:ascii="Arial" w:hAnsi="Arial" w:cs="Arial"/>
        </w:rPr>
      </w:pPr>
    </w:p>
    <w:p w14:paraId="657565C9" w14:textId="77777777"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Subject to paragraph 60.2 above, the Council’s Chief Officers are answerable to the Council for the efficient management of the services provided by their staff and due performance of their statutory functions.</w:t>
      </w:r>
    </w:p>
    <w:p w14:paraId="63CEC56E" w14:textId="77777777" w:rsidR="00071455" w:rsidRDefault="00071455" w:rsidP="00CD5D9A">
      <w:pPr>
        <w:rPr>
          <w:rFonts w:ascii="Arial" w:hAnsi="Arial" w:cs="Arial"/>
        </w:rPr>
      </w:pPr>
    </w:p>
    <w:p w14:paraId="0E78FF01" w14:textId="77777777" w:rsidR="00071455" w:rsidRDefault="00071455" w:rsidP="006327C1">
      <w:pPr>
        <w:numPr>
          <w:ilvl w:val="1"/>
          <w:numId w:val="51"/>
        </w:numPr>
        <w:tabs>
          <w:tab w:val="clear" w:pos="465"/>
        </w:tabs>
        <w:ind w:left="720" w:hanging="720"/>
        <w:rPr>
          <w:rFonts w:ascii="Arial" w:hAnsi="Arial" w:cs="Arial"/>
        </w:rPr>
      </w:pPr>
      <w:r>
        <w:rPr>
          <w:rFonts w:ascii="Arial" w:hAnsi="Arial" w:cs="Arial"/>
        </w:rPr>
        <w:t xml:space="preserve">The Council’s Chief Officers are hereby empowered to take operational </w:t>
      </w:r>
      <w:proofErr w:type="gramStart"/>
      <w:r>
        <w:rPr>
          <w:rFonts w:ascii="Arial" w:hAnsi="Arial" w:cs="Arial"/>
        </w:rPr>
        <w:t>decisions:-</w:t>
      </w:r>
      <w:proofErr w:type="gramEnd"/>
      <w:r>
        <w:rPr>
          <w:rFonts w:ascii="Arial" w:hAnsi="Arial" w:cs="Arial"/>
        </w:rPr>
        <w:t xml:space="preserve"> </w:t>
      </w:r>
    </w:p>
    <w:p w14:paraId="52DB8E5F" w14:textId="77777777" w:rsidR="00071455" w:rsidRDefault="00071455" w:rsidP="00CD5D9A">
      <w:pPr>
        <w:rPr>
          <w:rFonts w:ascii="Arial" w:hAnsi="Arial" w:cs="Arial"/>
        </w:rPr>
      </w:pPr>
    </w:p>
    <w:p w14:paraId="4BF1B784" w14:textId="77777777" w:rsidR="00071455" w:rsidRDefault="00071455" w:rsidP="004247D0">
      <w:pPr>
        <w:numPr>
          <w:ilvl w:val="0"/>
          <w:numId w:val="35"/>
        </w:numPr>
        <w:tabs>
          <w:tab w:val="clear" w:pos="750"/>
        </w:tabs>
        <w:ind w:left="1276" w:hanging="556"/>
        <w:rPr>
          <w:rFonts w:ascii="Arial" w:hAnsi="Arial" w:cs="Arial"/>
        </w:rPr>
      </w:pPr>
      <w:r>
        <w:rPr>
          <w:rFonts w:ascii="Arial" w:hAnsi="Arial" w:cs="Arial"/>
        </w:rPr>
        <w:t xml:space="preserve">discharging any of the functions of the Council except for any matters specifically reserved to Council or Committee and provided that any such decision does not alter or depart from any Council policy or any procedure which has been approved by Council or any of its </w:t>
      </w:r>
      <w:proofErr w:type="gramStart"/>
      <w:r>
        <w:rPr>
          <w:rFonts w:ascii="Arial" w:hAnsi="Arial" w:cs="Arial"/>
        </w:rPr>
        <w:t>Committees</w:t>
      </w:r>
      <w:proofErr w:type="gramEnd"/>
      <w:r>
        <w:rPr>
          <w:rFonts w:ascii="Arial" w:hAnsi="Arial" w:cs="Arial"/>
        </w:rPr>
        <w:t xml:space="preserve"> and is consistent with the Budget;</w:t>
      </w:r>
    </w:p>
    <w:p w14:paraId="131A171A" w14:textId="77777777" w:rsidR="00071455" w:rsidRDefault="00071455" w:rsidP="004247D0">
      <w:pPr>
        <w:ind w:left="1276" w:hanging="556"/>
        <w:rPr>
          <w:rFonts w:ascii="Arial" w:hAnsi="Arial" w:cs="Arial"/>
        </w:rPr>
      </w:pPr>
    </w:p>
    <w:p w14:paraId="6AF4F33F" w14:textId="77777777" w:rsidR="00071455" w:rsidRDefault="00071455" w:rsidP="004247D0">
      <w:pPr>
        <w:numPr>
          <w:ilvl w:val="0"/>
          <w:numId w:val="35"/>
        </w:numPr>
        <w:tabs>
          <w:tab w:val="clear" w:pos="750"/>
        </w:tabs>
        <w:ind w:left="1276" w:hanging="556"/>
        <w:rPr>
          <w:rFonts w:ascii="Arial" w:hAnsi="Arial" w:cs="Arial"/>
        </w:rPr>
      </w:pPr>
      <w:r>
        <w:rPr>
          <w:rFonts w:ascii="Arial" w:hAnsi="Arial" w:cs="Arial"/>
        </w:rPr>
        <w:t xml:space="preserve">on all managerial and professional matters incidental or ancillary to the discharge of functions delegated under (i) above or relating to lawful requirements imposed on them or their staff by third parties; and </w:t>
      </w:r>
    </w:p>
    <w:p w14:paraId="52249792" w14:textId="77777777" w:rsidR="00071455" w:rsidRDefault="00071455" w:rsidP="004247D0">
      <w:pPr>
        <w:ind w:left="1276" w:hanging="556"/>
        <w:rPr>
          <w:rFonts w:ascii="Arial" w:hAnsi="Arial" w:cs="Arial"/>
        </w:rPr>
      </w:pPr>
    </w:p>
    <w:p w14:paraId="60D7943A" w14:textId="77777777" w:rsidR="00071455" w:rsidRDefault="00071455" w:rsidP="004247D0">
      <w:pPr>
        <w:numPr>
          <w:ilvl w:val="0"/>
          <w:numId w:val="35"/>
        </w:numPr>
        <w:tabs>
          <w:tab w:val="clear" w:pos="750"/>
        </w:tabs>
        <w:ind w:left="1276" w:hanging="556"/>
        <w:rPr>
          <w:rFonts w:ascii="Arial" w:hAnsi="Arial" w:cs="Arial"/>
        </w:rPr>
      </w:pPr>
      <w:r>
        <w:rPr>
          <w:rFonts w:ascii="Arial" w:hAnsi="Arial" w:cs="Arial"/>
        </w:rPr>
        <w:t xml:space="preserve">without exception, where an emergency requires that a decision under (i) above be taken without reference to Council or </w:t>
      </w:r>
      <w:proofErr w:type="gramStart"/>
      <w:r>
        <w:rPr>
          <w:rFonts w:ascii="Arial" w:hAnsi="Arial" w:cs="Arial"/>
        </w:rPr>
        <w:t>Committee .</w:t>
      </w:r>
      <w:proofErr w:type="gramEnd"/>
    </w:p>
    <w:p w14:paraId="495E6D41" w14:textId="77777777" w:rsidR="00071455" w:rsidRDefault="00071455" w:rsidP="00CD5D9A">
      <w:pPr>
        <w:rPr>
          <w:rFonts w:ascii="Arial" w:hAnsi="Arial" w:cs="Arial"/>
        </w:rPr>
      </w:pPr>
    </w:p>
    <w:p w14:paraId="5B785F3C" w14:textId="77777777" w:rsidR="004247D0" w:rsidRDefault="004247D0">
      <w:pPr>
        <w:rPr>
          <w:rFonts w:ascii="Arial" w:hAnsi="Arial" w:cs="Arial"/>
        </w:rPr>
      </w:pPr>
      <w:r>
        <w:rPr>
          <w:rFonts w:ascii="Arial" w:hAnsi="Arial" w:cs="Arial"/>
        </w:rPr>
        <w:br w:type="page"/>
      </w:r>
    </w:p>
    <w:p w14:paraId="1E273271" w14:textId="5C6CF824"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 xml:space="preserve">The Council’s Chief Officers may use whatever means they consider appropriate to discharge the functions of the Council allocated to or dealt with by them or their staff, </w:t>
      </w:r>
      <w:proofErr w:type="gramStart"/>
      <w:r>
        <w:rPr>
          <w:rFonts w:ascii="Arial" w:hAnsi="Arial" w:cs="Arial"/>
        </w:rPr>
        <w:t>including:-</w:t>
      </w:r>
      <w:proofErr w:type="gramEnd"/>
    </w:p>
    <w:p w14:paraId="60C6D7B0" w14:textId="77777777" w:rsidR="00071455" w:rsidRDefault="00071455" w:rsidP="00CD5D9A">
      <w:pPr>
        <w:rPr>
          <w:rFonts w:ascii="Arial" w:hAnsi="Arial" w:cs="Arial"/>
        </w:rPr>
      </w:pPr>
    </w:p>
    <w:p w14:paraId="474D7572" w14:textId="77777777" w:rsidR="00071455" w:rsidRDefault="00071455" w:rsidP="004247D0">
      <w:pPr>
        <w:numPr>
          <w:ilvl w:val="0"/>
          <w:numId w:val="36"/>
        </w:numPr>
        <w:tabs>
          <w:tab w:val="clear" w:pos="750"/>
        </w:tabs>
        <w:ind w:left="1276" w:hanging="556"/>
        <w:rPr>
          <w:rFonts w:ascii="Arial" w:hAnsi="Arial" w:cs="Arial"/>
        </w:rPr>
      </w:pPr>
      <w:r>
        <w:rPr>
          <w:rFonts w:ascii="Arial" w:hAnsi="Arial" w:cs="Arial"/>
        </w:rPr>
        <w:t xml:space="preserve">incurring </w:t>
      </w:r>
      <w:proofErr w:type="gramStart"/>
      <w:r>
        <w:rPr>
          <w:rFonts w:ascii="Arial" w:hAnsi="Arial" w:cs="Arial"/>
        </w:rPr>
        <w:t>expenditure;</w:t>
      </w:r>
      <w:proofErr w:type="gramEnd"/>
    </w:p>
    <w:p w14:paraId="019F6F95" w14:textId="77777777" w:rsidR="00071455" w:rsidRDefault="00071455" w:rsidP="004247D0">
      <w:pPr>
        <w:ind w:left="1276" w:hanging="556"/>
        <w:rPr>
          <w:rFonts w:ascii="Arial" w:hAnsi="Arial" w:cs="Arial"/>
        </w:rPr>
      </w:pPr>
    </w:p>
    <w:p w14:paraId="5C886073" w14:textId="77777777" w:rsidR="00071455" w:rsidRDefault="00071455" w:rsidP="004247D0">
      <w:pPr>
        <w:numPr>
          <w:ilvl w:val="0"/>
          <w:numId w:val="36"/>
        </w:numPr>
        <w:tabs>
          <w:tab w:val="clear" w:pos="750"/>
        </w:tabs>
        <w:ind w:left="1276" w:hanging="556"/>
        <w:rPr>
          <w:rFonts w:ascii="Arial" w:hAnsi="Arial" w:cs="Arial"/>
        </w:rPr>
      </w:pPr>
      <w:r>
        <w:rPr>
          <w:rFonts w:ascii="Arial" w:hAnsi="Arial" w:cs="Arial"/>
        </w:rPr>
        <w:t xml:space="preserve">engaging and deploying staff provided </w:t>
      </w:r>
      <w:r w:rsidR="000A2B54">
        <w:rPr>
          <w:rFonts w:ascii="Arial" w:hAnsi="Arial" w:cs="Arial"/>
        </w:rPr>
        <w:t xml:space="preserve">(a) </w:t>
      </w:r>
      <w:r>
        <w:rPr>
          <w:rFonts w:ascii="Arial" w:hAnsi="Arial" w:cs="Arial"/>
        </w:rPr>
        <w:t>that there shall be no increase in agreed staffing levels unless the increase is necessary to implement any decision of Council</w:t>
      </w:r>
      <w:r w:rsidR="00C24BF4">
        <w:rPr>
          <w:rFonts w:ascii="Arial" w:hAnsi="Arial" w:cs="Arial"/>
        </w:rPr>
        <w:t>,</w:t>
      </w:r>
      <w:r w:rsidR="000A2B54">
        <w:rPr>
          <w:rFonts w:ascii="Arial" w:hAnsi="Arial" w:cs="Arial"/>
        </w:rPr>
        <w:t xml:space="preserve"> and (b) all matters relating to remuneration and terms and conditions of employment are conform to Council </w:t>
      </w:r>
      <w:proofErr w:type="gramStart"/>
      <w:r w:rsidR="000A2B54">
        <w:rPr>
          <w:rFonts w:ascii="Arial" w:hAnsi="Arial" w:cs="Arial"/>
        </w:rPr>
        <w:t>policy</w:t>
      </w:r>
      <w:r>
        <w:rPr>
          <w:rFonts w:ascii="Arial" w:hAnsi="Arial" w:cs="Arial"/>
        </w:rPr>
        <w:t>;</w:t>
      </w:r>
      <w:proofErr w:type="gramEnd"/>
    </w:p>
    <w:p w14:paraId="76E8F3E4" w14:textId="77777777" w:rsidR="00071455" w:rsidRDefault="00071455" w:rsidP="004247D0">
      <w:pPr>
        <w:ind w:left="1276" w:hanging="556"/>
        <w:rPr>
          <w:rFonts w:ascii="Arial" w:hAnsi="Arial" w:cs="Arial"/>
        </w:rPr>
      </w:pPr>
    </w:p>
    <w:p w14:paraId="61E16E82" w14:textId="77777777" w:rsidR="00071455" w:rsidRDefault="00071455" w:rsidP="004247D0">
      <w:pPr>
        <w:numPr>
          <w:ilvl w:val="0"/>
          <w:numId w:val="36"/>
        </w:numPr>
        <w:tabs>
          <w:tab w:val="clear" w:pos="750"/>
        </w:tabs>
        <w:ind w:left="1276" w:hanging="556"/>
        <w:rPr>
          <w:rFonts w:ascii="Arial" w:hAnsi="Arial" w:cs="Arial"/>
        </w:rPr>
      </w:pPr>
      <w:r>
        <w:rPr>
          <w:rFonts w:ascii="Arial" w:hAnsi="Arial" w:cs="Arial"/>
        </w:rPr>
        <w:t xml:space="preserve">deploying other resources within their </w:t>
      </w:r>
      <w:proofErr w:type="gramStart"/>
      <w:r>
        <w:rPr>
          <w:rFonts w:ascii="Arial" w:hAnsi="Arial" w:cs="Arial"/>
        </w:rPr>
        <w:t>control;</w:t>
      </w:r>
      <w:proofErr w:type="gramEnd"/>
    </w:p>
    <w:p w14:paraId="205954A9" w14:textId="77777777" w:rsidR="00071455" w:rsidRDefault="00071455" w:rsidP="004247D0">
      <w:pPr>
        <w:pStyle w:val="Style1"/>
        <w:ind w:left="1276" w:hanging="556"/>
        <w:jc w:val="left"/>
        <w:rPr>
          <w:rFonts w:ascii="Arial" w:hAnsi="Arial" w:cs="Arial"/>
          <w:szCs w:val="24"/>
        </w:rPr>
      </w:pPr>
    </w:p>
    <w:p w14:paraId="1E118C4C" w14:textId="77777777" w:rsidR="00071455" w:rsidRDefault="00071455" w:rsidP="004247D0">
      <w:pPr>
        <w:numPr>
          <w:ilvl w:val="0"/>
          <w:numId w:val="36"/>
        </w:numPr>
        <w:tabs>
          <w:tab w:val="clear" w:pos="750"/>
        </w:tabs>
        <w:ind w:left="1276" w:hanging="556"/>
        <w:rPr>
          <w:rFonts w:ascii="Arial" w:hAnsi="Arial" w:cs="Arial"/>
        </w:rPr>
      </w:pPr>
      <w:r>
        <w:rPr>
          <w:rFonts w:ascii="Arial" w:hAnsi="Arial" w:cs="Arial"/>
        </w:rPr>
        <w:t xml:space="preserve">placing contracts and procuring other resources within or outside the Council; and </w:t>
      </w:r>
    </w:p>
    <w:p w14:paraId="223FFC3A" w14:textId="77777777" w:rsidR="00071455" w:rsidRDefault="00071455" w:rsidP="004247D0">
      <w:pPr>
        <w:ind w:left="1276" w:hanging="556"/>
        <w:rPr>
          <w:rFonts w:ascii="Arial" w:hAnsi="Arial" w:cs="Arial"/>
        </w:rPr>
      </w:pPr>
    </w:p>
    <w:p w14:paraId="0BBC14E4" w14:textId="77777777" w:rsidR="00071455" w:rsidRDefault="00071455" w:rsidP="004247D0">
      <w:pPr>
        <w:numPr>
          <w:ilvl w:val="0"/>
          <w:numId w:val="36"/>
        </w:numPr>
        <w:tabs>
          <w:tab w:val="clear" w:pos="750"/>
        </w:tabs>
        <w:ind w:left="1276" w:hanging="556"/>
        <w:rPr>
          <w:rFonts w:ascii="Arial" w:hAnsi="Arial" w:cs="Arial"/>
        </w:rPr>
      </w:pPr>
      <w:r>
        <w:rPr>
          <w:rFonts w:ascii="Arial" w:hAnsi="Arial" w:cs="Arial"/>
        </w:rPr>
        <w:t>determining any matter which is necessary to enable the Council to provide any service, to comply with any duty or requirement in the provision or management of any service, to assist the efficient and effective management of the Council or a function thereof or to implement any decision of the Council.</w:t>
      </w:r>
    </w:p>
    <w:p w14:paraId="497A1DCF" w14:textId="77777777" w:rsidR="00071455" w:rsidRDefault="00071455" w:rsidP="00CD5D9A">
      <w:pPr>
        <w:rPr>
          <w:rFonts w:ascii="Arial" w:hAnsi="Arial" w:cs="Arial"/>
        </w:rPr>
      </w:pPr>
    </w:p>
    <w:p w14:paraId="6CD663C4" w14:textId="77777777" w:rsidR="00071455" w:rsidRDefault="00071455" w:rsidP="004247D0">
      <w:pPr>
        <w:numPr>
          <w:ilvl w:val="1"/>
          <w:numId w:val="51"/>
        </w:numPr>
        <w:tabs>
          <w:tab w:val="clear" w:pos="465"/>
        </w:tabs>
        <w:ind w:left="709" w:hanging="709"/>
        <w:rPr>
          <w:rFonts w:ascii="Arial" w:hAnsi="Arial" w:cs="Arial"/>
        </w:rPr>
      </w:pPr>
      <w:r>
        <w:rPr>
          <w:rFonts w:ascii="Arial" w:hAnsi="Arial" w:cs="Arial"/>
        </w:rPr>
        <w:t xml:space="preserve">In exercising their delegated powers the Council’s Chief Officers </w:t>
      </w:r>
      <w:proofErr w:type="gramStart"/>
      <w:r>
        <w:rPr>
          <w:rFonts w:ascii="Arial" w:hAnsi="Arial" w:cs="Arial"/>
        </w:rPr>
        <w:t>must:-</w:t>
      </w:r>
      <w:proofErr w:type="gramEnd"/>
    </w:p>
    <w:p w14:paraId="77BE40AC" w14:textId="77777777" w:rsidR="00071455" w:rsidRDefault="00071455" w:rsidP="00CD5D9A">
      <w:pPr>
        <w:rPr>
          <w:rFonts w:ascii="Arial" w:hAnsi="Arial" w:cs="Arial"/>
        </w:rPr>
      </w:pPr>
    </w:p>
    <w:p w14:paraId="58C40B08"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act within the law and the Council’s Standing Orders, Contract Standing Orders and Financial Regulations and any Code of Conduct or Practice adopted by the Council from time to </w:t>
      </w:r>
      <w:proofErr w:type="gramStart"/>
      <w:r>
        <w:rPr>
          <w:rFonts w:ascii="Arial" w:hAnsi="Arial" w:cs="Arial"/>
        </w:rPr>
        <w:t>time;</w:t>
      </w:r>
      <w:proofErr w:type="gramEnd"/>
    </w:p>
    <w:p w14:paraId="73E8182E" w14:textId="77777777" w:rsidR="00071455" w:rsidRDefault="00071455" w:rsidP="004247D0">
      <w:pPr>
        <w:ind w:left="1276" w:hanging="556"/>
        <w:rPr>
          <w:rFonts w:ascii="Arial" w:hAnsi="Arial" w:cs="Arial"/>
        </w:rPr>
      </w:pPr>
    </w:p>
    <w:p w14:paraId="29F49A98"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ensure that no decision taken by them would impact significantly on service delivery across the whole of the Council </w:t>
      </w:r>
      <w:proofErr w:type="gramStart"/>
      <w:r>
        <w:rPr>
          <w:rFonts w:ascii="Arial" w:hAnsi="Arial" w:cs="Arial"/>
        </w:rPr>
        <w:t>area;</w:t>
      </w:r>
      <w:proofErr w:type="gramEnd"/>
    </w:p>
    <w:p w14:paraId="27DB72B1" w14:textId="77777777" w:rsidR="00071455" w:rsidRDefault="00071455" w:rsidP="004247D0">
      <w:pPr>
        <w:ind w:left="1276" w:hanging="556"/>
        <w:rPr>
          <w:rFonts w:ascii="Arial" w:hAnsi="Arial" w:cs="Arial"/>
        </w:rPr>
      </w:pPr>
    </w:p>
    <w:p w14:paraId="28CBAFFE"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ensure that decisions taken are compliant with agreed revenue and capital </w:t>
      </w:r>
      <w:proofErr w:type="gramStart"/>
      <w:r>
        <w:rPr>
          <w:rFonts w:ascii="Arial" w:hAnsi="Arial" w:cs="Arial"/>
        </w:rPr>
        <w:t>budgets;</w:t>
      </w:r>
      <w:proofErr w:type="gramEnd"/>
    </w:p>
    <w:p w14:paraId="292B65E3" w14:textId="77777777" w:rsidR="00071455" w:rsidRDefault="00071455" w:rsidP="004247D0">
      <w:pPr>
        <w:ind w:left="1276" w:hanging="556"/>
        <w:rPr>
          <w:rFonts w:ascii="Arial" w:hAnsi="Arial" w:cs="Arial"/>
        </w:rPr>
      </w:pPr>
    </w:p>
    <w:p w14:paraId="00F07B4D"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have regard to the Corporate </w:t>
      </w:r>
      <w:proofErr w:type="gramStart"/>
      <w:r>
        <w:rPr>
          <w:rFonts w:ascii="Arial" w:hAnsi="Arial" w:cs="Arial"/>
        </w:rPr>
        <w:t>Plans;</w:t>
      </w:r>
      <w:proofErr w:type="gramEnd"/>
    </w:p>
    <w:p w14:paraId="24B6F78A" w14:textId="77777777" w:rsidR="00071455" w:rsidRDefault="00071455" w:rsidP="004247D0">
      <w:pPr>
        <w:ind w:left="1276" w:hanging="556"/>
        <w:rPr>
          <w:rFonts w:ascii="Arial" w:hAnsi="Arial" w:cs="Arial"/>
        </w:rPr>
      </w:pPr>
    </w:p>
    <w:p w14:paraId="1A433650"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ensure the implementation of corporate policies and strategies, both at an area wide and local </w:t>
      </w:r>
      <w:proofErr w:type="gramStart"/>
      <w:r>
        <w:rPr>
          <w:rFonts w:ascii="Arial" w:hAnsi="Arial" w:cs="Arial"/>
        </w:rPr>
        <w:t>level;</w:t>
      </w:r>
      <w:proofErr w:type="gramEnd"/>
    </w:p>
    <w:p w14:paraId="1F875D7D" w14:textId="77777777" w:rsidR="00071455" w:rsidRDefault="00071455" w:rsidP="004247D0">
      <w:pPr>
        <w:ind w:left="1276" w:hanging="556"/>
        <w:rPr>
          <w:rFonts w:ascii="Arial" w:hAnsi="Arial" w:cs="Arial"/>
        </w:rPr>
      </w:pPr>
    </w:p>
    <w:p w14:paraId="271A4C02"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ensure that the performance of their Service across the Council area in relation to agreed standards is reported </w:t>
      </w:r>
      <w:proofErr w:type="gramStart"/>
      <w:r>
        <w:rPr>
          <w:rFonts w:ascii="Arial" w:hAnsi="Arial" w:cs="Arial"/>
        </w:rPr>
        <w:t>appropriately;</w:t>
      </w:r>
      <w:proofErr w:type="gramEnd"/>
      <w:r>
        <w:rPr>
          <w:rFonts w:ascii="Arial" w:hAnsi="Arial" w:cs="Arial"/>
        </w:rPr>
        <w:t xml:space="preserve"> </w:t>
      </w:r>
    </w:p>
    <w:p w14:paraId="36E29E6A" w14:textId="77777777" w:rsidR="00071455" w:rsidRDefault="00071455" w:rsidP="004247D0">
      <w:pPr>
        <w:ind w:left="1276" w:hanging="556"/>
        <w:rPr>
          <w:rFonts w:ascii="Arial" w:hAnsi="Arial" w:cs="Arial"/>
        </w:rPr>
      </w:pPr>
    </w:p>
    <w:p w14:paraId="2EE414C0"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ensure that local members are informed about the performance of their service in their ward; and</w:t>
      </w:r>
    </w:p>
    <w:p w14:paraId="7EFCC96F" w14:textId="77777777" w:rsidR="00071455" w:rsidRDefault="00071455" w:rsidP="004247D0">
      <w:pPr>
        <w:ind w:left="1276" w:hanging="556"/>
        <w:rPr>
          <w:rFonts w:ascii="Arial" w:hAnsi="Arial" w:cs="Arial"/>
        </w:rPr>
      </w:pPr>
    </w:p>
    <w:p w14:paraId="42C8B6AA" w14:textId="77777777" w:rsidR="00071455" w:rsidRDefault="00071455" w:rsidP="004247D0">
      <w:pPr>
        <w:numPr>
          <w:ilvl w:val="0"/>
          <w:numId w:val="37"/>
        </w:numPr>
        <w:tabs>
          <w:tab w:val="clear" w:pos="750"/>
        </w:tabs>
        <w:ind w:left="1276" w:hanging="556"/>
        <w:rPr>
          <w:rFonts w:ascii="Arial" w:hAnsi="Arial" w:cs="Arial"/>
        </w:rPr>
      </w:pPr>
      <w:r>
        <w:rPr>
          <w:rFonts w:ascii="Arial" w:hAnsi="Arial" w:cs="Arial"/>
        </w:rPr>
        <w:t xml:space="preserve">consult, as appropriate, with the </w:t>
      </w:r>
      <w:r w:rsidR="00606D82">
        <w:rPr>
          <w:rFonts w:ascii="Arial" w:hAnsi="Arial" w:cs="Arial"/>
        </w:rPr>
        <w:t xml:space="preserve">portfolio holder </w:t>
      </w:r>
      <w:r>
        <w:rPr>
          <w:rFonts w:ascii="Arial" w:hAnsi="Arial" w:cs="Arial"/>
        </w:rPr>
        <w:t>for the service area involved and the local members.</w:t>
      </w:r>
    </w:p>
    <w:p w14:paraId="29145DAB" w14:textId="77777777" w:rsidR="00071455" w:rsidRDefault="00071455" w:rsidP="00CD5D9A">
      <w:pPr>
        <w:rPr>
          <w:rFonts w:ascii="Arial" w:hAnsi="Arial" w:cs="Arial"/>
        </w:rPr>
      </w:pPr>
    </w:p>
    <w:p w14:paraId="0D5A2EA8" w14:textId="77777777" w:rsidR="00071455" w:rsidRDefault="00071455" w:rsidP="00CD5D9A">
      <w:pPr>
        <w:rPr>
          <w:rFonts w:ascii="Arial" w:hAnsi="Arial" w:cs="Arial"/>
        </w:rPr>
      </w:pPr>
    </w:p>
    <w:p w14:paraId="57BCAC16" w14:textId="77777777" w:rsidR="00071455" w:rsidRDefault="00071455" w:rsidP="00CD5D9A">
      <w:pPr>
        <w:rPr>
          <w:rFonts w:ascii="Arial" w:hAnsi="Arial" w:cs="Arial"/>
        </w:rPr>
      </w:pPr>
    </w:p>
    <w:p w14:paraId="7C22A5A6" w14:textId="77777777" w:rsidR="00071455" w:rsidRDefault="00071455" w:rsidP="006E1AD5">
      <w:pPr>
        <w:numPr>
          <w:ilvl w:val="1"/>
          <w:numId w:val="51"/>
        </w:numPr>
        <w:tabs>
          <w:tab w:val="clear" w:pos="465"/>
        </w:tabs>
        <w:ind w:left="720" w:hanging="720"/>
        <w:rPr>
          <w:rFonts w:ascii="Arial" w:hAnsi="Arial" w:cs="Arial"/>
        </w:rPr>
      </w:pPr>
      <w:r>
        <w:rPr>
          <w:rFonts w:ascii="Arial" w:hAnsi="Arial" w:cs="Arial"/>
        </w:rPr>
        <w:t xml:space="preserve">The Council’s Chief Officers may authorise other officers to exercise powers delegated to them.  However, actions taken under that authority must be taken in the name of the Chief Officer </w:t>
      </w:r>
      <w:proofErr w:type="gramStart"/>
      <w:r>
        <w:rPr>
          <w:rFonts w:ascii="Arial" w:hAnsi="Arial" w:cs="Arial"/>
        </w:rPr>
        <w:t>concerned, and</w:t>
      </w:r>
      <w:proofErr w:type="gramEnd"/>
      <w:r>
        <w:rPr>
          <w:rFonts w:ascii="Arial" w:hAnsi="Arial" w:cs="Arial"/>
        </w:rPr>
        <w:t xml:space="preserve"> remain </w:t>
      </w:r>
      <w:r w:rsidR="00A20B26">
        <w:rPr>
          <w:rFonts w:ascii="Arial" w:hAnsi="Arial" w:cs="Arial"/>
        </w:rPr>
        <w:t>their</w:t>
      </w:r>
      <w:r>
        <w:rPr>
          <w:rFonts w:ascii="Arial" w:hAnsi="Arial" w:cs="Arial"/>
        </w:rPr>
        <w:t xml:space="preserve"> responsibility.</w:t>
      </w:r>
    </w:p>
    <w:p w14:paraId="5839D374" w14:textId="77777777" w:rsidR="00071455" w:rsidRDefault="00071455" w:rsidP="00CD5D9A">
      <w:pPr>
        <w:rPr>
          <w:rFonts w:ascii="Arial" w:hAnsi="Arial" w:cs="Arial"/>
        </w:rPr>
      </w:pPr>
    </w:p>
    <w:p w14:paraId="3D71F69D" w14:textId="77777777"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Emergency action taken under delegated powers must be reported to the next meeting of the appropriate Committee.</w:t>
      </w:r>
    </w:p>
    <w:p w14:paraId="580EA6F9" w14:textId="77777777" w:rsidR="00071455" w:rsidRDefault="00071455" w:rsidP="00CD5D9A">
      <w:pPr>
        <w:rPr>
          <w:rFonts w:ascii="Arial" w:hAnsi="Arial" w:cs="Arial"/>
        </w:rPr>
      </w:pPr>
    </w:p>
    <w:p w14:paraId="4528724D" w14:textId="77777777" w:rsidR="00071455" w:rsidRDefault="00071455" w:rsidP="006327C1">
      <w:pPr>
        <w:numPr>
          <w:ilvl w:val="1"/>
          <w:numId w:val="51"/>
        </w:numPr>
        <w:tabs>
          <w:tab w:val="clear" w:pos="465"/>
          <w:tab w:val="left" w:pos="720"/>
        </w:tabs>
        <w:ind w:left="720" w:hanging="720"/>
        <w:rPr>
          <w:rFonts w:ascii="Arial" w:hAnsi="Arial" w:cs="Arial"/>
        </w:rPr>
      </w:pPr>
      <w:r>
        <w:rPr>
          <w:rFonts w:ascii="Arial" w:hAnsi="Arial" w:cs="Arial"/>
        </w:rPr>
        <w:t xml:space="preserve">The Council’s Chief Officers will have full legal authority under paragraph 60.4 above to take or authorise actions, decisions, </w:t>
      </w:r>
      <w:proofErr w:type="gramStart"/>
      <w:r>
        <w:rPr>
          <w:rFonts w:ascii="Arial" w:hAnsi="Arial" w:cs="Arial"/>
        </w:rPr>
        <w:t>expenditure</w:t>
      </w:r>
      <w:proofErr w:type="gramEnd"/>
      <w:r>
        <w:rPr>
          <w:rFonts w:ascii="Arial" w:hAnsi="Arial" w:cs="Arial"/>
        </w:rPr>
        <w:t xml:space="preserve"> and commitments on behalf of the Council.  However, without qualifying that legal authority, conformance with Council policy should be assured in one of the following </w:t>
      </w:r>
      <w:proofErr w:type="gramStart"/>
      <w:r>
        <w:rPr>
          <w:rFonts w:ascii="Arial" w:hAnsi="Arial" w:cs="Arial"/>
        </w:rPr>
        <w:t>ways:-</w:t>
      </w:r>
      <w:proofErr w:type="gramEnd"/>
    </w:p>
    <w:p w14:paraId="3BB5D7A1" w14:textId="77777777" w:rsidR="00071455" w:rsidRDefault="00071455" w:rsidP="00CD5D9A">
      <w:pPr>
        <w:rPr>
          <w:rFonts w:ascii="Arial" w:hAnsi="Arial" w:cs="Arial"/>
        </w:rPr>
      </w:pPr>
    </w:p>
    <w:p w14:paraId="4A1E054B" w14:textId="77777777" w:rsidR="00071455" w:rsidRDefault="00071455" w:rsidP="006E1AD5">
      <w:pPr>
        <w:numPr>
          <w:ilvl w:val="0"/>
          <w:numId w:val="38"/>
        </w:numPr>
        <w:tabs>
          <w:tab w:val="clear" w:pos="750"/>
        </w:tabs>
        <w:ind w:left="1276" w:hanging="556"/>
        <w:rPr>
          <w:rFonts w:ascii="Arial" w:hAnsi="Arial" w:cs="Arial"/>
        </w:rPr>
      </w:pPr>
      <w:r>
        <w:rPr>
          <w:rFonts w:ascii="Arial" w:hAnsi="Arial" w:cs="Arial"/>
        </w:rPr>
        <w:t>the matter involves the implementation of a Council policy approved by Committee; or</w:t>
      </w:r>
    </w:p>
    <w:p w14:paraId="7CBDE4DC" w14:textId="77777777" w:rsidR="00071455" w:rsidRDefault="00071455" w:rsidP="006E1AD5">
      <w:pPr>
        <w:pStyle w:val="Style1"/>
        <w:ind w:left="1276" w:hanging="556"/>
        <w:jc w:val="left"/>
        <w:rPr>
          <w:rFonts w:ascii="Arial" w:hAnsi="Arial" w:cs="Arial"/>
          <w:szCs w:val="24"/>
        </w:rPr>
      </w:pPr>
    </w:p>
    <w:p w14:paraId="1C01CB3A" w14:textId="77777777" w:rsidR="00071455" w:rsidRDefault="00071455" w:rsidP="006E1AD5">
      <w:pPr>
        <w:numPr>
          <w:ilvl w:val="0"/>
          <w:numId w:val="38"/>
        </w:numPr>
        <w:tabs>
          <w:tab w:val="clear" w:pos="750"/>
        </w:tabs>
        <w:ind w:left="1276" w:hanging="556"/>
        <w:rPr>
          <w:rFonts w:ascii="Arial" w:hAnsi="Arial" w:cs="Arial"/>
        </w:rPr>
      </w:pPr>
      <w:r>
        <w:rPr>
          <w:rFonts w:ascii="Arial" w:hAnsi="Arial" w:cs="Arial"/>
        </w:rPr>
        <w:t>the matter was approved by Committee as part of the annual service plan and budget; or</w:t>
      </w:r>
    </w:p>
    <w:p w14:paraId="0BDE3AED" w14:textId="77777777" w:rsidR="00071455" w:rsidRDefault="00071455" w:rsidP="006E1AD5">
      <w:pPr>
        <w:ind w:left="1276" w:hanging="556"/>
        <w:rPr>
          <w:rFonts w:ascii="Arial" w:hAnsi="Arial" w:cs="Arial"/>
        </w:rPr>
      </w:pPr>
    </w:p>
    <w:p w14:paraId="67875B2E" w14:textId="77777777" w:rsidR="00071455" w:rsidRDefault="00071455" w:rsidP="006E1AD5">
      <w:pPr>
        <w:numPr>
          <w:ilvl w:val="0"/>
          <w:numId w:val="38"/>
        </w:numPr>
        <w:tabs>
          <w:tab w:val="clear" w:pos="750"/>
        </w:tabs>
        <w:ind w:left="1276" w:hanging="556"/>
        <w:rPr>
          <w:rFonts w:ascii="Arial" w:hAnsi="Arial" w:cs="Arial"/>
        </w:rPr>
      </w:pPr>
      <w:r>
        <w:rPr>
          <w:rFonts w:ascii="Arial" w:hAnsi="Arial" w:cs="Arial"/>
        </w:rPr>
        <w:t>the procedure set out in paragraph 60.10 below is followed.</w:t>
      </w:r>
    </w:p>
    <w:p w14:paraId="4EC1DFAF" w14:textId="77777777" w:rsidR="00071455" w:rsidRDefault="00071455" w:rsidP="00CD5D9A">
      <w:pPr>
        <w:rPr>
          <w:rFonts w:ascii="Arial" w:hAnsi="Arial" w:cs="Arial"/>
        </w:rPr>
      </w:pPr>
    </w:p>
    <w:p w14:paraId="7EAF0C98" w14:textId="77777777" w:rsidR="00071455" w:rsidRDefault="00071455" w:rsidP="006327C1">
      <w:pPr>
        <w:numPr>
          <w:ilvl w:val="1"/>
          <w:numId w:val="51"/>
        </w:numPr>
        <w:rPr>
          <w:rFonts w:ascii="Arial" w:hAnsi="Arial" w:cs="Arial"/>
        </w:rPr>
      </w:pPr>
      <w:r>
        <w:rPr>
          <w:rFonts w:ascii="Arial" w:hAnsi="Arial" w:cs="Arial"/>
        </w:rPr>
        <w:t xml:space="preserve">The procedure referred to in paragraph 60.9(iii) above is as </w:t>
      </w:r>
      <w:proofErr w:type="gramStart"/>
      <w:r>
        <w:rPr>
          <w:rFonts w:ascii="Arial" w:hAnsi="Arial" w:cs="Arial"/>
        </w:rPr>
        <w:t>follows:-</w:t>
      </w:r>
      <w:proofErr w:type="gramEnd"/>
    </w:p>
    <w:p w14:paraId="1C832320" w14:textId="77777777" w:rsidR="00071455" w:rsidRDefault="00071455" w:rsidP="00CD5D9A">
      <w:pPr>
        <w:rPr>
          <w:rFonts w:ascii="Arial" w:hAnsi="Arial" w:cs="Arial"/>
        </w:rPr>
      </w:pPr>
    </w:p>
    <w:p w14:paraId="6DE7387F" w14:textId="77777777" w:rsidR="00071455" w:rsidRDefault="00071455" w:rsidP="00CD5D9A">
      <w:pPr>
        <w:ind w:left="720"/>
        <w:rPr>
          <w:rFonts w:ascii="Arial" w:hAnsi="Arial" w:cs="Arial"/>
        </w:rPr>
      </w:pPr>
      <w:r>
        <w:rPr>
          <w:rFonts w:ascii="Arial" w:hAnsi="Arial" w:cs="Arial"/>
        </w:rPr>
        <w:t xml:space="preserve">The Chief Executive or Chief Officer concerned </w:t>
      </w:r>
      <w:proofErr w:type="gramStart"/>
      <w:r>
        <w:rPr>
          <w:rFonts w:ascii="Arial" w:hAnsi="Arial" w:cs="Arial"/>
        </w:rPr>
        <w:t>will:-</w:t>
      </w:r>
      <w:proofErr w:type="gramEnd"/>
    </w:p>
    <w:p w14:paraId="5A6F50FA" w14:textId="77777777" w:rsidR="00071455" w:rsidRDefault="00071455" w:rsidP="00CD5D9A">
      <w:pPr>
        <w:rPr>
          <w:rFonts w:ascii="Arial" w:hAnsi="Arial" w:cs="Arial"/>
        </w:rPr>
      </w:pPr>
      <w:r>
        <w:rPr>
          <w:rFonts w:ascii="Arial" w:hAnsi="Arial" w:cs="Arial"/>
        </w:rPr>
        <w:t xml:space="preserve"> </w:t>
      </w:r>
    </w:p>
    <w:p w14:paraId="7B8275F0" w14:textId="77777777" w:rsidR="00071455" w:rsidRDefault="00071455" w:rsidP="00A14C64">
      <w:pPr>
        <w:ind w:left="1276" w:hanging="556"/>
        <w:rPr>
          <w:rFonts w:ascii="Arial" w:hAnsi="Arial" w:cs="Arial"/>
        </w:rPr>
      </w:pPr>
      <w:r>
        <w:rPr>
          <w:rFonts w:ascii="Arial" w:hAnsi="Arial" w:cs="Arial"/>
        </w:rPr>
        <w:t>(i)</w:t>
      </w:r>
      <w:r>
        <w:rPr>
          <w:rFonts w:ascii="Arial" w:hAnsi="Arial" w:cs="Arial"/>
        </w:rPr>
        <w:tab/>
        <w:t xml:space="preserve">consult the Convener of the relevant Committee or relevant </w:t>
      </w:r>
      <w:r w:rsidR="00606D82">
        <w:rPr>
          <w:rFonts w:ascii="Arial" w:hAnsi="Arial" w:cs="Arial"/>
        </w:rPr>
        <w:t xml:space="preserve">portfolio holder </w:t>
      </w:r>
      <w:r>
        <w:rPr>
          <w:rFonts w:ascii="Arial" w:hAnsi="Arial" w:cs="Arial"/>
        </w:rPr>
        <w:t xml:space="preserve">as appropriate before exercising the delegated </w:t>
      </w:r>
      <w:proofErr w:type="gramStart"/>
      <w:r>
        <w:rPr>
          <w:rFonts w:ascii="Arial" w:hAnsi="Arial" w:cs="Arial"/>
        </w:rPr>
        <w:t>power;</w:t>
      </w:r>
      <w:proofErr w:type="gramEnd"/>
    </w:p>
    <w:p w14:paraId="56F36056" w14:textId="77777777" w:rsidR="00071455" w:rsidRDefault="00071455" w:rsidP="00A14C64">
      <w:pPr>
        <w:ind w:left="1276" w:hanging="556"/>
        <w:rPr>
          <w:rFonts w:ascii="Arial" w:hAnsi="Arial" w:cs="Arial"/>
        </w:rPr>
      </w:pPr>
    </w:p>
    <w:p w14:paraId="51C3AFAA" w14:textId="77777777" w:rsidR="00071455" w:rsidRDefault="00071455" w:rsidP="00A14C64">
      <w:pPr>
        <w:ind w:left="1276" w:hanging="556"/>
        <w:rPr>
          <w:rFonts w:ascii="Arial" w:hAnsi="Arial" w:cs="Arial"/>
        </w:rPr>
      </w:pPr>
      <w:r>
        <w:rPr>
          <w:rFonts w:ascii="Arial" w:hAnsi="Arial" w:cs="Arial"/>
        </w:rPr>
        <w:t>(ii)</w:t>
      </w:r>
      <w:r>
        <w:rPr>
          <w:rFonts w:ascii="Arial" w:hAnsi="Arial" w:cs="Arial"/>
        </w:rPr>
        <w:tab/>
        <w:t xml:space="preserve">consult the Chief Governance Officer, the </w:t>
      </w:r>
      <w:proofErr w:type="gramStart"/>
      <w:r>
        <w:rPr>
          <w:rFonts w:ascii="Arial" w:hAnsi="Arial" w:cs="Arial"/>
        </w:rPr>
        <w:t>Chief  Finance</w:t>
      </w:r>
      <w:proofErr w:type="gramEnd"/>
      <w:r>
        <w:rPr>
          <w:rFonts w:ascii="Arial" w:hAnsi="Arial" w:cs="Arial"/>
        </w:rPr>
        <w:t xml:space="preserve"> Officer and any other Chief Officer involved as a matter of good administrative practice before exercising the delegated power;</w:t>
      </w:r>
    </w:p>
    <w:p w14:paraId="5B36E03A" w14:textId="77777777" w:rsidR="00071455" w:rsidRDefault="00071455" w:rsidP="00A14C64">
      <w:pPr>
        <w:ind w:left="1276" w:hanging="556"/>
        <w:rPr>
          <w:rFonts w:ascii="Arial" w:hAnsi="Arial" w:cs="Arial"/>
        </w:rPr>
      </w:pPr>
    </w:p>
    <w:p w14:paraId="6344F83F" w14:textId="77777777" w:rsidR="00071455" w:rsidRDefault="00071455" w:rsidP="00A14C64">
      <w:pPr>
        <w:ind w:left="1276" w:hanging="556"/>
        <w:rPr>
          <w:rFonts w:ascii="Arial" w:hAnsi="Arial" w:cs="Arial"/>
        </w:rPr>
      </w:pPr>
      <w:r>
        <w:rPr>
          <w:rFonts w:ascii="Arial" w:hAnsi="Arial" w:cs="Arial"/>
        </w:rPr>
        <w:t>(iii)</w:t>
      </w:r>
      <w:r>
        <w:rPr>
          <w:rFonts w:ascii="Arial" w:hAnsi="Arial" w:cs="Arial"/>
        </w:rPr>
        <w:tab/>
        <w:t>keep a record of the exercise of the delegated power; and</w:t>
      </w:r>
    </w:p>
    <w:p w14:paraId="67F4674B" w14:textId="77777777" w:rsidR="00071455" w:rsidRDefault="00071455" w:rsidP="00A14C64">
      <w:pPr>
        <w:ind w:left="1276" w:hanging="556"/>
        <w:rPr>
          <w:rFonts w:ascii="Arial" w:hAnsi="Arial" w:cs="Arial"/>
        </w:rPr>
      </w:pPr>
    </w:p>
    <w:p w14:paraId="262BA35B" w14:textId="77777777" w:rsidR="00071455" w:rsidRDefault="00071455" w:rsidP="00A14C64">
      <w:pPr>
        <w:ind w:left="1276" w:hanging="556"/>
        <w:rPr>
          <w:rFonts w:ascii="Arial" w:hAnsi="Arial" w:cs="Arial"/>
        </w:rPr>
      </w:pPr>
      <w:r>
        <w:rPr>
          <w:rFonts w:ascii="Arial" w:hAnsi="Arial" w:cs="Arial"/>
        </w:rPr>
        <w:t>(iv)</w:t>
      </w:r>
      <w:r>
        <w:rPr>
          <w:rFonts w:ascii="Arial" w:hAnsi="Arial" w:cs="Arial"/>
        </w:rPr>
        <w:tab/>
        <w:t>make this record available to the Members of the relevant Committee.</w:t>
      </w:r>
    </w:p>
    <w:p w14:paraId="73269E3E" w14:textId="77777777" w:rsidR="00071455" w:rsidRDefault="00071455" w:rsidP="00CD5D9A">
      <w:pPr>
        <w:rPr>
          <w:rFonts w:ascii="Arial" w:hAnsi="Arial" w:cs="Arial"/>
        </w:rPr>
      </w:pPr>
    </w:p>
    <w:p w14:paraId="2B91959A" w14:textId="77777777" w:rsidR="00071455" w:rsidRDefault="00071455" w:rsidP="006327C1">
      <w:pPr>
        <w:numPr>
          <w:ilvl w:val="1"/>
          <w:numId w:val="51"/>
        </w:numPr>
        <w:tabs>
          <w:tab w:val="clear" w:pos="465"/>
          <w:tab w:val="num" w:pos="720"/>
        </w:tabs>
        <w:ind w:left="720" w:hanging="720"/>
        <w:rPr>
          <w:rFonts w:ascii="Arial" w:hAnsi="Arial" w:cs="Arial"/>
        </w:rPr>
      </w:pPr>
      <w:r>
        <w:rPr>
          <w:rFonts w:ascii="Arial" w:hAnsi="Arial" w:cs="Arial"/>
        </w:rPr>
        <w:t xml:space="preserve">Approval of the budget by Council provides authorisation for Chief Officers to incur expenditure and collect income in respect of revenue and capital budgets, subject </w:t>
      </w:r>
      <w:proofErr w:type="gramStart"/>
      <w:r>
        <w:rPr>
          <w:rFonts w:ascii="Arial" w:hAnsi="Arial" w:cs="Arial"/>
        </w:rPr>
        <w:t>to:-</w:t>
      </w:r>
      <w:proofErr w:type="gramEnd"/>
    </w:p>
    <w:p w14:paraId="0B251023" w14:textId="77777777" w:rsidR="00071455" w:rsidRDefault="00071455" w:rsidP="00CD5D9A">
      <w:pPr>
        <w:rPr>
          <w:rFonts w:ascii="Arial" w:hAnsi="Arial" w:cs="Arial"/>
        </w:rPr>
      </w:pPr>
    </w:p>
    <w:p w14:paraId="27E8C45E" w14:textId="77777777" w:rsidR="00071455" w:rsidRDefault="00071455" w:rsidP="00A14C64">
      <w:pPr>
        <w:numPr>
          <w:ilvl w:val="0"/>
          <w:numId w:val="39"/>
        </w:numPr>
        <w:tabs>
          <w:tab w:val="clear" w:pos="1440"/>
        </w:tabs>
        <w:ind w:left="1276" w:hanging="556"/>
        <w:rPr>
          <w:rFonts w:ascii="Arial" w:hAnsi="Arial" w:cs="Arial"/>
        </w:rPr>
      </w:pPr>
      <w:r>
        <w:rPr>
          <w:rFonts w:ascii="Arial" w:hAnsi="Arial" w:cs="Arial"/>
        </w:rPr>
        <w:t xml:space="preserve">any restrictions or conditions included in service </w:t>
      </w:r>
      <w:proofErr w:type="gramStart"/>
      <w:r>
        <w:rPr>
          <w:rFonts w:ascii="Arial" w:hAnsi="Arial" w:cs="Arial"/>
        </w:rPr>
        <w:t>plans;</w:t>
      </w:r>
      <w:proofErr w:type="gramEnd"/>
    </w:p>
    <w:p w14:paraId="27C1FFB9" w14:textId="77777777" w:rsidR="00071455" w:rsidRDefault="00071455" w:rsidP="00A14C64">
      <w:pPr>
        <w:ind w:left="1276" w:hanging="556"/>
        <w:rPr>
          <w:rFonts w:ascii="Arial" w:hAnsi="Arial" w:cs="Arial"/>
        </w:rPr>
      </w:pPr>
    </w:p>
    <w:p w14:paraId="587C312D" w14:textId="77777777" w:rsidR="00071455" w:rsidRDefault="00071455" w:rsidP="00A14C64">
      <w:pPr>
        <w:numPr>
          <w:ilvl w:val="0"/>
          <w:numId w:val="39"/>
        </w:numPr>
        <w:tabs>
          <w:tab w:val="clear" w:pos="1440"/>
        </w:tabs>
        <w:ind w:left="1276" w:hanging="556"/>
        <w:rPr>
          <w:rFonts w:ascii="Arial" w:hAnsi="Arial" w:cs="Arial"/>
        </w:rPr>
      </w:pPr>
      <w:r>
        <w:rPr>
          <w:rFonts w:ascii="Arial" w:hAnsi="Arial" w:cs="Arial"/>
        </w:rPr>
        <w:t>further approval from the Executive where sufficient detail has not been included in service plans; and</w:t>
      </w:r>
    </w:p>
    <w:p w14:paraId="2F776470" w14:textId="77777777" w:rsidR="00071455" w:rsidRDefault="00071455" w:rsidP="00A14C64">
      <w:pPr>
        <w:ind w:left="1276" w:hanging="556"/>
        <w:rPr>
          <w:rFonts w:ascii="Arial" w:hAnsi="Arial" w:cs="Arial"/>
        </w:rPr>
      </w:pPr>
    </w:p>
    <w:p w14:paraId="1254F568" w14:textId="77777777" w:rsidR="00071455" w:rsidRDefault="00071455" w:rsidP="00A14C64">
      <w:pPr>
        <w:numPr>
          <w:ilvl w:val="0"/>
          <w:numId w:val="39"/>
        </w:numPr>
        <w:tabs>
          <w:tab w:val="clear" w:pos="1440"/>
        </w:tabs>
        <w:ind w:left="1276" w:hanging="556"/>
        <w:rPr>
          <w:rFonts w:ascii="Arial" w:hAnsi="Arial" w:cs="Arial"/>
        </w:rPr>
      </w:pPr>
      <w:r>
        <w:rPr>
          <w:rFonts w:ascii="Arial" w:hAnsi="Arial" w:cs="Arial"/>
        </w:rPr>
        <w:t>compliance with the financial limits set from time to time.</w:t>
      </w:r>
    </w:p>
    <w:p w14:paraId="60574CA7" w14:textId="77777777" w:rsidR="00150D31" w:rsidRDefault="00150D31" w:rsidP="00CD5D9A">
      <w:pPr>
        <w:ind w:left="720" w:hanging="720"/>
        <w:rPr>
          <w:rFonts w:ascii="Arial" w:hAnsi="Arial" w:cs="Arial"/>
        </w:rPr>
      </w:pPr>
    </w:p>
    <w:p w14:paraId="10249383" w14:textId="77777777" w:rsidR="00071455" w:rsidRDefault="00C4054E" w:rsidP="00CD5D9A">
      <w:pPr>
        <w:ind w:left="720" w:hanging="720"/>
        <w:rPr>
          <w:rFonts w:ascii="Arial" w:hAnsi="Arial" w:cs="Arial"/>
        </w:rPr>
      </w:pPr>
      <w:r>
        <w:rPr>
          <w:rFonts w:ascii="Arial" w:hAnsi="Arial" w:cs="Arial"/>
        </w:rPr>
        <w:t>60.12</w:t>
      </w:r>
      <w:r>
        <w:rPr>
          <w:rFonts w:ascii="Arial" w:hAnsi="Arial" w:cs="Arial"/>
        </w:rPr>
        <w:tab/>
        <w:t xml:space="preserve">All Directors </w:t>
      </w:r>
      <w:r w:rsidR="00071455">
        <w:rPr>
          <w:rFonts w:ascii="Arial" w:hAnsi="Arial" w:cs="Arial"/>
        </w:rPr>
        <w:t xml:space="preserve">must ensure to the satisfaction of the Chief Executive and the Director of Corporate and </w:t>
      </w:r>
      <w:r w:rsidR="00471F36">
        <w:rPr>
          <w:rFonts w:ascii="Arial" w:hAnsi="Arial" w:cs="Arial"/>
        </w:rPr>
        <w:t xml:space="preserve">Housing </w:t>
      </w:r>
      <w:r w:rsidR="00071455">
        <w:rPr>
          <w:rFonts w:ascii="Arial" w:hAnsi="Arial" w:cs="Arial"/>
        </w:rPr>
        <w:t xml:space="preserve">Services </w:t>
      </w:r>
      <w:proofErr w:type="gramStart"/>
      <w:r w:rsidR="00071455">
        <w:rPr>
          <w:rFonts w:ascii="Arial" w:hAnsi="Arial" w:cs="Arial"/>
        </w:rPr>
        <w:t>that:-</w:t>
      </w:r>
      <w:proofErr w:type="gramEnd"/>
    </w:p>
    <w:p w14:paraId="663BD131" w14:textId="77777777" w:rsidR="00071455" w:rsidRDefault="00071455" w:rsidP="00CD5D9A">
      <w:pPr>
        <w:rPr>
          <w:rFonts w:ascii="Arial" w:hAnsi="Arial" w:cs="Arial"/>
        </w:rPr>
      </w:pPr>
    </w:p>
    <w:p w14:paraId="1FD54561" w14:textId="77777777" w:rsidR="00071455" w:rsidRDefault="00071455" w:rsidP="00A14C64">
      <w:pPr>
        <w:numPr>
          <w:ilvl w:val="0"/>
          <w:numId w:val="40"/>
        </w:numPr>
        <w:tabs>
          <w:tab w:val="clear" w:pos="1440"/>
        </w:tabs>
        <w:ind w:left="1260" w:hanging="540"/>
        <w:rPr>
          <w:rFonts w:ascii="Arial" w:hAnsi="Arial" w:cs="Arial"/>
        </w:rPr>
      </w:pPr>
      <w:r>
        <w:rPr>
          <w:rFonts w:ascii="Arial" w:hAnsi="Arial" w:cs="Arial"/>
        </w:rPr>
        <w:t xml:space="preserve">appropriate systems for planning, monitoring, evaluating and reviewing performance are in operation for the Services for which they are </w:t>
      </w:r>
      <w:proofErr w:type="gramStart"/>
      <w:r>
        <w:rPr>
          <w:rFonts w:ascii="Arial" w:hAnsi="Arial" w:cs="Arial"/>
        </w:rPr>
        <w:t>responsible;</w:t>
      </w:r>
      <w:proofErr w:type="gramEnd"/>
    </w:p>
    <w:p w14:paraId="53D36863" w14:textId="77777777" w:rsidR="00071455" w:rsidRDefault="00071455" w:rsidP="00A14C64">
      <w:pPr>
        <w:rPr>
          <w:rFonts w:ascii="Arial" w:hAnsi="Arial" w:cs="Arial"/>
        </w:rPr>
      </w:pPr>
    </w:p>
    <w:p w14:paraId="7058891C" w14:textId="77777777" w:rsidR="00071455" w:rsidRDefault="00071455" w:rsidP="00A14C64">
      <w:pPr>
        <w:numPr>
          <w:ilvl w:val="0"/>
          <w:numId w:val="40"/>
        </w:numPr>
        <w:tabs>
          <w:tab w:val="clear" w:pos="1440"/>
        </w:tabs>
        <w:ind w:left="1260" w:hanging="540"/>
        <w:rPr>
          <w:rFonts w:ascii="Arial" w:hAnsi="Arial" w:cs="Arial"/>
        </w:rPr>
      </w:pPr>
      <w:r>
        <w:rPr>
          <w:rFonts w:ascii="Arial" w:hAnsi="Arial" w:cs="Arial"/>
        </w:rPr>
        <w:t xml:space="preserve">capital expenditure is planned and monitored continually to ensure that the Council’s plans are actioned, including the prompt implementation of associated revenue elements; and </w:t>
      </w:r>
    </w:p>
    <w:p w14:paraId="0F90EDA3" w14:textId="77777777" w:rsidR="00071455" w:rsidRDefault="00071455" w:rsidP="00A14C64">
      <w:pPr>
        <w:rPr>
          <w:rFonts w:ascii="Arial" w:hAnsi="Arial" w:cs="Arial"/>
        </w:rPr>
      </w:pPr>
    </w:p>
    <w:p w14:paraId="45F9406F" w14:textId="77777777" w:rsidR="00071455" w:rsidRDefault="00071455" w:rsidP="00A14C64">
      <w:pPr>
        <w:numPr>
          <w:ilvl w:val="0"/>
          <w:numId w:val="40"/>
        </w:numPr>
        <w:tabs>
          <w:tab w:val="clear" w:pos="1440"/>
        </w:tabs>
        <w:ind w:left="1260" w:hanging="540"/>
        <w:rPr>
          <w:rFonts w:ascii="Arial" w:hAnsi="Arial" w:cs="Arial"/>
        </w:rPr>
      </w:pPr>
      <w:r>
        <w:rPr>
          <w:rFonts w:ascii="Arial" w:hAnsi="Arial" w:cs="Arial"/>
        </w:rPr>
        <w:t>revenue expenditure is planned and monitored continually to ensure that it is within approved estimates and continues to be justified by Service performance.</w:t>
      </w:r>
    </w:p>
    <w:p w14:paraId="0629C156" w14:textId="77777777" w:rsidR="00071455" w:rsidRDefault="00071455" w:rsidP="00CD5D9A">
      <w:pPr>
        <w:rPr>
          <w:rFonts w:ascii="Arial" w:hAnsi="Arial" w:cs="Arial"/>
        </w:rPr>
      </w:pPr>
    </w:p>
    <w:p w14:paraId="0AEAC002" w14:textId="49EEFF8B" w:rsidR="00071455" w:rsidRDefault="00106C6D" w:rsidP="00CD5D9A">
      <w:pPr>
        <w:ind w:left="709" w:hanging="709"/>
        <w:rPr>
          <w:rFonts w:ascii="Arial" w:hAnsi="Arial" w:cs="Arial"/>
        </w:rPr>
      </w:pPr>
      <w:r>
        <w:rPr>
          <w:rFonts w:ascii="Arial" w:hAnsi="Arial" w:cs="Arial"/>
        </w:rPr>
        <w:t>60.13</w:t>
      </w:r>
      <w:r w:rsidR="00A14C64">
        <w:rPr>
          <w:rFonts w:ascii="Arial" w:hAnsi="Arial" w:cs="Arial"/>
        </w:rPr>
        <w:tab/>
      </w:r>
      <w:r w:rsidR="00071455">
        <w:rPr>
          <w:rFonts w:ascii="Arial" w:hAnsi="Arial" w:cs="Arial"/>
        </w:rPr>
        <w:t xml:space="preserve">Where specific powers and duties are imposed upon specific Officers of the Council by operation of law, those powers and duties will be undertaken by the Officer so empowered having regard to the procedures set out by law, the Council’s </w:t>
      </w:r>
      <w:proofErr w:type="gramStart"/>
      <w:r w:rsidR="00071455">
        <w:rPr>
          <w:rFonts w:ascii="Arial" w:hAnsi="Arial" w:cs="Arial"/>
        </w:rPr>
        <w:t>policies</w:t>
      </w:r>
      <w:proofErr w:type="gramEnd"/>
      <w:r w:rsidR="00071455">
        <w:rPr>
          <w:rFonts w:ascii="Arial" w:hAnsi="Arial" w:cs="Arial"/>
        </w:rPr>
        <w:t xml:space="preserve"> and this Scheme of Delegation. The statutory appointments which the Council is obliged to make are listed at clause 60.24 below.</w:t>
      </w:r>
    </w:p>
    <w:p w14:paraId="6AD4D64E" w14:textId="77777777" w:rsidR="00106C6D" w:rsidRDefault="00106C6D" w:rsidP="00CD5D9A">
      <w:pPr>
        <w:ind w:left="465"/>
        <w:rPr>
          <w:rFonts w:ascii="Arial" w:hAnsi="Arial" w:cs="Arial"/>
        </w:rPr>
      </w:pPr>
    </w:p>
    <w:p w14:paraId="022E566A" w14:textId="1F453EF6" w:rsidR="00106C6D" w:rsidRDefault="00106C6D" w:rsidP="00CD5D9A">
      <w:pPr>
        <w:ind w:left="851" w:hanging="851"/>
        <w:rPr>
          <w:rFonts w:ascii="Arial" w:hAnsi="Arial" w:cs="Arial"/>
        </w:rPr>
      </w:pPr>
      <w:r w:rsidRPr="000D1F5F">
        <w:rPr>
          <w:rFonts w:ascii="Arial" w:hAnsi="Arial" w:cs="Arial"/>
        </w:rPr>
        <w:t>60.13A</w:t>
      </w:r>
      <w:r w:rsidR="00A14C64">
        <w:rPr>
          <w:rFonts w:ascii="Arial" w:hAnsi="Arial" w:cs="Arial"/>
        </w:rPr>
        <w:tab/>
      </w:r>
      <w:r w:rsidRPr="000D1F5F">
        <w:rPr>
          <w:rFonts w:ascii="Arial" w:hAnsi="Arial" w:cs="Arial"/>
        </w:rPr>
        <w:t>In paragraphs 60.1 – 13, provisions relating to the exercise of delegated powers by Chief Officers shall, in relation to the Chief Officer of the Integration Joint Board, apply with the</w:t>
      </w:r>
      <w:r w:rsidR="00B12033" w:rsidRPr="000D1F5F">
        <w:rPr>
          <w:rFonts w:ascii="Arial" w:hAnsi="Arial" w:cs="Arial"/>
        </w:rPr>
        <w:t xml:space="preserve"> following modifications,</w:t>
      </w:r>
    </w:p>
    <w:p w14:paraId="46B5DF86" w14:textId="77777777" w:rsidR="000D1F5F" w:rsidRPr="000D1F5F" w:rsidRDefault="000D1F5F" w:rsidP="00CD5D9A">
      <w:pPr>
        <w:ind w:left="851" w:hanging="851"/>
        <w:rPr>
          <w:rFonts w:ascii="Arial" w:hAnsi="Arial" w:cs="Arial"/>
        </w:rPr>
      </w:pPr>
    </w:p>
    <w:p w14:paraId="4A4CE84E" w14:textId="555E9A18" w:rsidR="00B12033" w:rsidRPr="000D1F5F" w:rsidRDefault="00B12033" w:rsidP="00A14C64">
      <w:pPr>
        <w:ind w:left="1276" w:hanging="567"/>
        <w:rPr>
          <w:rFonts w:ascii="Arial" w:hAnsi="Arial" w:cs="Arial"/>
        </w:rPr>
      </w:pPr>
      <w:r w:rsidRPr="000D1F5F">
        <w:rPr>
          <w:rFonts w:ascii="Arial" w:hAnsi="Arial" w:cs="Arial"/>
        </w:rPr>
        <w:t>(a)</w:t>
      </w:r>
      <w:r w:rsidR="00A14C64">
        <w:rPr>
          <w:rFonts w:ascii="Arial" w:hAnsi="Arial" w:cs="Arial"/>
        </w:rPr>
        <w:tab/>
      </w:r>
      <w:r w:rsidRPr="000D1F5F">
        <w:rPr>
          <w:rFonts w:ascii="Arial" w:hAnsi="Arial" w:cs="Arial"/>
        </w:rPr>
        <w:t xml:space="preserve">references to consultation with the </w:t>
      </w:r>
      <w:r w:rsidR="00606D82">
        <w:rPr>
          <w:rFonts w:ascii="Arial" w:hAnsi="Arial" w:cs="Arial"/>
        </w:rPr>
        <w:t>p</w:t>
      </w:r>
      <w:r w:rsidR="00606D82" w:rsidRPr="000D1F5F">
        <w:rPr>
          <w:rFonts w:ascii="Arial" w:hAnsi="Arial" w:cs="Arial"/>
        </w:rPr>
        <w:t xml:space="preserve">ortfolio </w:t>
      </w:r>
      <w:r w:rsidR="00606D82">
        <w:rPr>
          <w:rFonts w:ascii="Arial" w:hAnsi="Arial" w:cs="Arial"/>
        </w:rPr>
        <w:t>h</w:t>
      </w:r>
      <w:r w:rsidR="00606D82" w:rsidRPr="000D1F5F">
        <w:rPr>
          <w:rFonts w:ascii="Arial" w:hAnsi="Arial" w:cs="Arial"/>
        </w:rPr>
        <w:t xml:space="preserve">older </w:t>
      </w:r>
      <w:r w:rsidRPr="000D1F5F">
        <w:rPr>
          <w:rFonts w:ascii="Arial" w:hAnsi="Arial" w:cs="Arial"/>
        </w:rPr>
        <w:t xml:space="preserve">are to the </w:t>
      </w:r>
      <w:r w:rsidR="00606D82">
        <w:rPr>
          <w:rFonts w:ascii="Arial" w:hAnsi="Arial" w:cs="Arial"/>
        </w:rPr>
        <w:t>p</w:t>
      </w:r>
      <w:r w:rsidR="00606D82" w:rsidRPr="000D1F5F">
        <w:rPr>
          <w:rFonts w:ascii="Arial" w:hAnsi="Arial" w:cs="Arial"/>
        </w:rPr>
        <w:t xml:space="preserve">ortfolio </w:t>
      </w:r>
      <w:r w:rsidR="00606D82">
        <w:rPr>
          <w:rFonts w:ascii="Arial" w:hAnsi="Arial" w:cs="Arial"/>
        </w:rPr>
        <w:t>h</w:t>
      </w:r>
      <w:r w:rsidR="00606D82" w:rsidRPr="000D1F5F">
        <w:rPr>
          <w:rFonts w:ascii="Arial" w:hAnsi="Arial" w:cs="Arial"/>
        </w:rPr>
        <w:t xml:space="preserve">older </w:t>
      </w:r>
      <w:r w:rsidRPr="000D1F5F">
        <w:rPr>
          <w:rFonts w:ascii="Arial" w:hAnsi="Arial" w:cs="Arial"/>
        </w:rPr>
        <w:t xml:space="preserve">and the Chairperson and Vice Chairperson of the Integration Joint </w:t>
      </w:r>
      <w:proofErr w:type="gramStart"/>
      <w:r w:rsidRPr="000D1F5F">
        <w:rPr>
          <w:rFonts w:ascii="Arial" w:hAnsi="Arial" w:cs="Arial"/>
        </w:rPr>
        <w:t>Board;</w:t>
      </w:r>
      <w:proofErr w:type="gramEnd"/>
    </w:p>
    <w:p w14:paraId="0378D3E7" w14:textId="288FF623" w:rsidR="00B12033" w:rsidRPr="000D1F5F" w:rsidRDefault="00B12033" w:rsidP="00A14C64">
      <w:pPr>
        <w:ind w:left="1276" w:hanging="567"/>
        <w:rPr>
          <w:rFonts w:ascii="Arial" w:hAnsi="Arial" w:cs="Arial"/>
        </w:rPr>
      </w:pPr>
      <w:r w:rsidRPr="000D1F5F">
        <w:rPr>
          <w:rFonts w:ascii="Arial" w:hAnsi="Arial" w:cs="Arial"/>
        </w:rPr>
        <w:t>(b)</w:t>
      </w:r>
      <w:r w:rsidR="00A14C64">
        <w:rPr>
          <w:rFonts w:ascii="Arial" w:hAnsi="Arial" w:cs="Arial"/>
        </w:rPr>
        <w:tab/>
      </w:r>
      <w:r w:rsidRPr="000D1F5F">
        <w:rPr>
          <w:rFonts w:ascii="Arial" w:hAnsi="Arial" w:cs="Arial"/>
        </w:rPr>
        <w:t xml:space="preserve">references to a Council plan, strategy or policy are to a Council and Integration Joint Board plan, </w:t>
      </w:r>
      <w:proofErr w:type="gramStart"/>
      <w:r w:rsidRPr="000D1F5F">
        <w:rPr>
          <w:rFonts w:ascii="Arial" w:hAnsi="Arial" w:cs="Arial"/>
        </w:rPr>
        <w:t>strategy</w:t>
      </w:r>
      <w:proofErr w:type="gramEnd"/>
      <w:r w:rsidRPr="000D1F5F">
        <w:rPr>
          <w:rFonts w:ascii="Arial" w:hAnsi="Arial" w:cs="Arial"/>
        </w:rPr>
        <w:t xml:space="preserve"> or policy; and </w:t>
      </w:r>
    </w:p>
    <w:p w14:paraId="4D65F70B" w14:textId="6D25C093" w:rsidR="00B12033" w:rsidRPr="000D1F5F" w:rsidRDefault="00B12033" w:rsidP="00A14C64">
      <w:pPr>
        <w:ind w:left="1276" w:hanging="567"/>
        <w:rPr>
          <w:rFonts w:ascii="Arial" w:hAnsi="Arial" w:cs="Arial"/>
        </w:rPr>
      </w:pPr>
      <w:r w:rsidRPr="000D1F5F">
        <w:rPr>
          <w:rFonts w:ascii="Arial" w:hAnsi="Arial" w:cs="Arial"/>
        </w:rPr>
        <w:t>(c)</w:t>
      </w:r>
      <w:r w:rsidR="00A14C64">
        <w:rPr>
          <w:rFonts w:ascii="Arial" w:hAnsi="Arial" w:cs="Arial"/>
        </w:rPr>
        <w:tab/>
      </w:r>
      <w:r w:rsidR="00471F36" w:rsidRPr="000D1F5F">
        <w:rPr>
          <w:rFonts w:ascii="Arial" w:hAnsi="Arial" w:cs="Arial"/>
        </w:rPr>
        <w:t>references to the budget of the Council are to the budgets of the Council and the Budgets of the Council and the Integration Joint Board.</w:t>
      </w:r>
    </w:p>
    <w:p w14:paraId="5BC34EB1" w14:textId="77777777" w:rsidR="00071455" w:rsidRDefault="00071455" w:rsidP="00CD5D9A">
      <w:pPr>
        <w:pStyle w:val="Title"/>
        <w:spacing w:line="360" w:lineRule="auto"/>
        <w:jc w:val="left"/>
        <w:rPr>
          <w:rFonts w:ascii="Arial" w:hAnsi="Arial" w:cs="Arial"/>
          <w:szCs w:val="24"/>
          <w:u w:val="none"/>
        </w:rPr>
      </w:pPr>
    </w:p>
    <w:p w14:paraId="6EAEB324" w14:textId="77777777" w:rsidR="00071455" w:rsidRDefault="00071455" w:rsidP="00CD5D9A">
      <w:pPr>
        <w:rPr>
          <w:rFonts w:ascii="Arial" w:hAnsi="Arial" w:cs="Arial"/>
          <w:b/>
        </w:rPr>
      </w:pPr>
      <w:r>
        <w:rPr>
          <w:rFonts w:ascii="Arial" w:hAnsi="Arial" w:cs="Arial"/>
          <w:b/>
        </w:rPr>
        <w:t>Specific Delegation to Chief Officers</w:t>
      </w:r>
    </w:p>
    <w:p w14:paraId="3F1B59EC" w14:textId="77777777" w:rsidR="00071455" w:rsidRDefault="00071455" w:rsidP="00CD5D9A">
      <w:pPr>
        <w:rPr>
          <w:rFonts w:ascii="Arial" w:hAnsi="Arial" w:cs="Arial"/>
          <w:b/>
        </w:rPr>
      </w:pPr>
      <w:r>
        <w:rPr>
          <w:rFonts w:ascii="Arial" w:hAnsi="Arial" w:cs="Arial"/>
          <w:b/>
        </w:rPr>
        <w:t xml:space="preserve">Notwithstanding the general nature of the delegations detailed above, relevant Chief Officers will have the following specific delegated </w:t>
      </w:r>
      <w:proofErr w:type="gramStart"/>
      <w:r>
        <w:rPr>
          <w:rFonts w:ascii="Arial" w:hAnsi="Arial" w:cs="Arial"/>
          <w:b/>
        </w:rPr>
        <w:t>powers:-</w:t>
      </w:r>
      <w:proofErr w:type="gramEnd"/>
    </w:p>
    <w:p w14:paraId="175597AA" w14:textId="77777777" w:rsidR="00071455" w:rsidRDefault="00071455" w:rsidP="00CD5D9A">
      <w:pPr>
        <w:rPr>
          <w:rFonts w:ascii="Arial" w:hAnsi="Arial" w:cs="Arial"/>
          <w:b/>
        </w:rPr>
      </w:pPr>
    </w:p>
    <w:p w14:paraId="49A821EF" w14:textId="77777777" w:rsidR="00071455" w:rsidRDefault="00071455" w:rsidP="0090093A">
      <w:pPr>
        <w:ind w:left="709" w:hanging="709"/>
        <w:rPr>
          <w:rFonts w:ascii="Arial" w:hAnsi="Arial" w:cs="Arial"/>
          <w:u w:val="single"/>
        </w:rPr>
      </w:pPr>
      <w:r>
        <w:rPr>
          <w:rFonts w:ascii="Arial" w:hAnsi="Arial" w:cs="Arial"/>
        </w:rPr>
        <w:t>60.14</w:t>
      </w:r>
      <w:r>
        <w:rPr>
          <w:rFonts w:ascii="Arial" w:hAnsi="Arial" w:cs="Arial"/>
        </w:rPr>
        <w:tab/>
      </w:r>
      <w:r>
        <w:rPr>
          <w:rFonts w:ascii="Arial" w:hAnsi="Arial" w:cs="Arial"/>
          <w:b/>
          <w:u w:val="single"/>
        </w:rPr>
        <w:t>Civic Events</w:t>
      </w:r>
    </w:p>
    <w:p w14:paraId="522AAB1C" w14:textId="77777777" w:rsidR="00071455" w:rsidRDefault="00071455" w:rsidP="00CD5D9A">
      <w:pPr>
        <w:rPr>
          <w:rFonts w:ascii="Arial" w:hAnsi="Arial" w:cs="Arial"/>
          <w:u w:val="single"/>
        </w:rPr>
      </w:pPr>
    </w:p>
    <w:p w14:paraId="49F3307B" w14:textId="77777777" w:rsidR="00071455" w:rsidRDefault="00071455" w:rsidP="0090093A">
      <w:pPr>
        <w:ind w:left="709"/>
        <w:rPr>
          <w:rFonts w:ascii="Arial" w:hAnsi="Arial" w:cs="Arial"/>
        </w:rPr>
      </w:pPr>
      <w:r>
        <w:rPr>
          <w:rFonts w:ascii="Arial" w:hAnsi="Arial" w:cs="Arial"/>
        </w:rPr>
        <w:t>The Chief Executive and</w:t>
      </w:r>
      <w:r w:rsidR="00C4054E">
        <w:rPr>
          <w:rFonts w:ascii="Arial" w:hAnsi="Arial" w:cs="Arial"/>
        </w:rPr>
        <w:t>/or the Director of Corporate and Housing Services</w:t>
      </w:r>
      <w:r>
        <w:rPr>
          <w:rFonts w:ascii="Arial" w:hAnsi="Arial" w:cs="Arial"/>
        </w:rPr>
        <w:t xml:space="preserve"> in consultation with the </w:t>
      </w:r>
      <w:proofErr w:type="gramStart"/>
      <w:r>
        <w:rPr>
          <w:rFonts w:ascii="Arial" w:hAnsi="Arial" w:cs="Arial"/>
        </w:rPr>
        <w:t>Provost</w:t>
      </w:r>
      <w:proofErr w:type="gramEnd"/>
      <w:r>
        <w:rPr>
          <w:rFonts w:ascii="Arial" w:hAnsi="Arial" w:cs="Arial"/>
        </w:rPr>
        <w:t xml:space="preserve"> will have authority to approve expenditure and determine ceremonial matters and hospitality in accordance with the policy of the Council.</w:t>
      </w:r>
    </w:p>
    <w:p w14:paraId="1197BA53" w14:textId="77777777" w:rsidR="00071455" w:rsidRDefault="00071455" w:rsidP="00CD5D9A">
      <w:pPr>
        <w:rPr>
          <w:rFonts w:ascii="Arial" w:hAnsi="Arial" w:cs="Arial"/>
        </w:rPr>
      </w:pPr>
    </w:p>
    <w:p w14:paraId="04D3BB40" w14:textId="3457B950" w:rsidR="00071455" w:rsidRDefault="00A24E73" w:rsidP="0090093A">
      <w:pPr>
        <w:ind w:left="851" w:hanging="851"/>
        <w:rPr>
          <w:rFonts w:ascii="Arial" w:hAnsi="Arial" w:cs="Arial"/>
          <w:b/>
          <w:bCs/>
        </w:rPr>
      </w:pPr>
      <w:r>
        <w:rPr>
          <w:rFonts w:ascii="Arial" w:hAnsi="Arial" w:cs="Arial"/>
          <w:bCs/>
        </w:rPr>
        <w:br w:type="page"/>
      </w:r>
      <w:r w:rsidR="00071455">
        <w:rPr>
          <w:rFonts w:ascii="Arial" w:hAnsi="Arial" w:cs="Arial"/>
          <w:bCs/>
        </w:rPr>
        <w:t>60</w:t>
      </w:r>
      <w:r w:rsidR="00071455">
        <w:rPr>
          <w:rFonts w:ascii="Arial" w:hAnsi="Arial" w:cs="Arial"/>
          <w:b/>
          <w:bCs/>
        </w:rPr>
        <w:t>.</w:t>
      </w:r>
      <w:r w:rsidR="00071455">
        <w:rPr>
          <w:rFonts w:ascii="Arial" w:hAnsi="Arial" w:cs="Arial"/>
          <w:bCs/>
        </w:rPr>
        <w:t>14A</w:t>
      </w:r>
      <w:r w:rsidR="0090093A">
        <w:rPr>
          <w:rFonts w:ascii="Arial" w:hAnsi="Arial" w:cs="Arial"/>
          <w:bCs/>
        </w:rPr>
        <w:tab/>
      </w:r>
      <w:r w:rsidR="00071455">
        <w:rPr>
          <w:rFonts w:ascii="Arial" w:hAnsi="Arial" w:cs="Arial"/>
          <w:bCs/>
        </w:rPr>
        <w:t xml:space="preserve">Where any member of Council is invited to form or be part of a delegation to an event or place which involves overseas travel, the decision on whether to approve that travel will rest with the </w:t>
      </w:r>
      <w:r w:rsidR="00C4054E">
        <w:rPr>
          <w:rFonts w:ascii="Arial" w:hAnsi="Arial" w:cs="Arial"/>
        </w:rPr>
        <w:t>Director of Corporate and Housing Services</w:t>
      </w:r>
      <w:r w:rsidR="00071455">
        <w:rPr>
          <w:rFonts w:ascii="Arial" w:hAnsi="Arial" w:cs="Arial"/>
          <w:bCs/>
        </w:rPr>
        <w:t xml:space="preserve"> where the cost does not exceed £200. In all other cases, decision making will rest with the Executive. This provision does not extend to travel by or on behalf of the </w:t>
      </w:r>
      <w:proofErr w:type="gramStart"/>
      <w:r w:rsidR="00071455">
        <w:rPr>
          <w:rFonts w:ascii="Arial" w:hAnsi="Arial" w:cs="Arial"/>
          <w:bCs/>
        </w:rPr>
        <w:t>Provost</w:t>
      </w:r>
      <w:proofErr w:type="gramEnd"/>
      <w:r w:rsidR="00071455">
        <w:rPr>
          <w:rFonts w:ascii="Arial" w:hAnsi="Arial" w:cs="Arial"/>
          <w:bCs/>
        </w:rPr>
        <w:t xml:space="preserve"> to any events of a civic nature, decision making on which will remain with the Chief Governance Officer in consultation with the Provost.</w:t>
      </w:r>
    </w:p>
    <w:p w14:paraId="49C34976" w14:textId="77777777" w:rsidR="00071455" w:rsidRDefault="00071455" w:rsidP="00CD5D9A">
      <w:pPr>
        <w:rPr>
          <w:rFonts w:ascii="Arial" w:hAnsi="Arial" w:cs="Arial"/>
        </w:rPr>
      </w:pPr>
    </w:p>
    <w:p w14:paraId="63E60B15" w14:textId="77777777" w:rsidR="00071455" w:rsidRDefault="00071455" w:rsidP="0090093A">
      <w:pPr>
        <w:ind w:left="851" w:hanging="851"/>
        <w:rPr>
          <w:rFonts w:ascii="Arial" w:hAnsi="Arial" w:cs="Arial"/>
          <w:u w:val="single"/>
        </w:rPr>
      </w:pPr>
      <w:r>
        <w:rPr>
          <w:rFonts w:ascii="Arial" w:hAnsi="Arial" w:cs="Arial"/>
        </w:rPr>
        <w:t>60.15</w:t>
      </w:r>
      <w:r>
        <w:rPr>
          <w:rFonts w:ascii="Arial" w:hAnsi="Arial" w:cs="Arial"/>
        </w:rPr>
        <w:tab/>
      </w:r>
      <w:r>
        <w:rPr>
          <w:rFonts w:ascii="Arial" w:hAnsi="Arial" w:cs="Arial"/>
          <w:b/>
          <w:u w:val="single"/>
        </w:rPr>
        <w:t>Regulatory and Enforcement Matters</w:t>
      </w:r>
    </w:p>
    <w:p w14:paraId="0B440EF5" w14:textId="77777777" w:rsidR="00071455" w:rsidRDefault="00071455" w:rsidP="00CD5D9A">
      <w:pPr>
        <w:pStyle w:val="BodyText"/>
        <w:rPr>
          <w:rFonts w:cs="Arial"/>
          <w:b/>
          <w:szCs w:val="24"/>
        </w:rPr>
      </w:pPr>
    </w:p>
    <w:p w14:paraId="4CFE76D0" w14:textId="77777777" w:rsidR="00071455" w:rsidRDefault="00071455" w:rsidP="00CD5D9A">
      <w:pPr>
        <w:ind w:left="900" w:hanging="900"/>
        <w:rPr>
          <w:rFonts w:ascii="Arial" w:hAnsi="Arial" w:cs="Arial"/>
        </w:rPr>
      </w:pPr>
      <w:r>
        <w:rPr>
          <w:rFonts w:ascii="Arial" w:hAnsi="Arial" w:cs="Arial"/>
        </w:rPr>
        <w:tab/>
        <w:t>Any regulatory or enforcement powers or duties conferred or imposed on the Council in terms of law, apart from those in relation to Civic Licensing and those detailed herein as being within the remit of the Council, the Planning Committee or the Planning Review Committee will be executed by the Chief Officer for the relevant Service and, in the event of there being any conflict as to which is the relevant Service, the Chief Executive will be entitled to</w:t>
      </w:r>
      <w:r>
        <w:rPr>
          <w:rFonts w:ascii="Arial" w:hAnsi="Arial" w:cs="Arial"/>
          <w:sz w:val="22"/>
          <w:szCs w:val="22"/>
        </w:rPr>
        <w:t xml:space="preserve"> </w:t>
      </w:r>
      <w:r>
        <w:rPr>
          <w:rFonts w:ascii="Arial" w:hAnsi="Arial" w:cs="Arial"/>
        </w:rPr>
        <w:t xml:space="preserve">decide.  </w:t>
      </w:r>
    </w:p>
    <w:p w14:paraId="5920F10A" w14:textId="77777777" w:rsidR="00071455" w:rsidRDefault="00071455" w:rsidP="00CD5D9A">
      <w:pPr>
        <w:ind w:left="720" w:hanging="720"/>
        <w:rPr>
          <w:rFonts w:ascii="Arial" w:hAnsi="Arial" w:cs="Arial"/>
        </w:rPr>
      </w:pPr>
    </w:p>
    <w:p w14:paraId="5FCBE08D" w14:textId="77777777" w:rsidR="00071455" w:rsidRDefault="00071455" w:rsidP="0090093A">
      <w:pPr>
        <w:ind w:left="851" w:hanging="851"/>
        <w:rPr>
          <w:rFonts w:ascii="Arial" w:hAnsi="Arial" w:cs="Arial"/>
        </w:rPr>
      </w:pPr>
      <w:r>
        <w:rPr>
          <w:rFonts w:ascii="Arial" w:hAnsi="Arial" w:cs="Arial"/>
        </w:rPr>
        <w:t>60.16</w:t>
      </w:r>
      <w:r>
        <w:rPr>
          <w:rFonts w:ascii="Arial" w:hAnsi="Arial" w:cs="Arial"/>
        </w:rPr>
        <w:tab/>
        <w:t xml:space="preserve">Without prejudice to the generality of the foregoing, it is specifically acknowledged that the Director of Development Services will have power </w:t>
      </w:r>
      <w:proofErr w:type="gramStart"/>
      <w:r>
        <w:rPr>
          <w:rFonts w:ascii="Arial" w:hAnsi="Arial" w:cs="Arial"/>
        </w:rPr>
        <w:t>to:-</w:t>
      </w:r>
      <w:proofErr w:type="gramEnd"/>
    </w:p>
    <w:p w14:paraId="2B726BD9" w14:textId="77777777" w:rsidR="00071455" w:rsidRDefault="00071455" w:rsidP="00CD5D9A">
      <w:pPr>
        <w:rPr>
          <w:rFonts w:ascii="Arial" w:hAnsi="Arial" w:cs="Arial"/>
          <w:sz w:val="22"/>
          <w:szCs w:val="22"/>
        </w:rPr>
      </w:pPr>
    </w:p>
    <w:p w14:paraId="5FA02984" w14:textId="77777777" w:rsidR="00071455" w:rsidRDefault="00071455" w:rsidP="0090093A">
      <w:pPr>
        <w:ind w:left="1418" w:hanging="567"/>
        <w:rPr>
          <w:rFonts w:ascii="Arial" w:hAnsi="Arial" w:cs="Arial"/>
        </w:rPr>
      </w:pPr>
      <w:r>
        <w:rPr>
          <w:rFonts w:ascii="Arial" w:hAnsi="Arial" w:cs="Arial"/>
        </w:rPr>
        <w:t>(i)</w:t>
      </w:r>
      <w:r>
        <w:rPr>
          <w:rFonts w:ascii="Arial" w:hAnsi="Arial" w:cs="Arial"/>
        </w:rPr>
        <w:tab/>
        <w:t xml:space="preserve">appoint persons to determine planning applications in terms of section 43(A)(i) of the Town and Country Planning (Scotland) Act </w:t>
      </w:r>
      <w:proofErr w:type="gramStart"/>
      <w:r>
        <w:rPr>
          <w:rFonts w:ascii="Arial" w:hAnsi="Arial" w:cs="Arial"/>
        </w:rPr>
        <w:t>1997;</w:t>
      </w:r>
      <w:proofErr w:type="gramEnd"/>
    </w:p>
    <w:p w14:paraId="1E6583F2" w14:textId="77777777" w:rsidR="00071455" w:rsidRDefault="00071455" w:rsidP="0090093A">
      <w:pPr>
        <w:ind w:left="1418" w:hanging="567"/>
        <w:rPr>
          <w:rFonts w:ascii="Arial" w:hAnsi="Arial" w:cs="Arial"/>
        </w:rPr>
      </w:pPr>
    </w:p>
    <w:p w14:paraId="3783B055" w14:textId="77777777" w:rsidR="00071455" w:rsidRDefault="00071455" w:rsidP="0090093A">
      <w:pPr>
        <w:ind w:left="1418" w:hanging="567"/>
        <w:rPr>
          <w:rFonts w:ascii="Arial" w:hAnsi="Arial" w:cs="Arial"/>
        </w:rPr>
      </w:pPr>
      <w:r>
        <w:rPr>
          <w:rFonts w:ascii="Arial" w:hAnsi="Arial" w:cs="Arial"/>
        </w:rPr>
        <w:t>(ii)</w:t>
      </w:r>
      <w:r>
        <w:rPr>
          <w:rFonts w:ascii="Arial" w:hAnsi="Arial" w:cs="Arial"/>
        </w:rPr>
        <w:tab/>
        <w:t xml:space="preserve">vary or otherwise any planning permission where the variation sought is not material, under section 64 of the Town and Country Planning (Scotland) Act </w:t>
      </w:r>
      <w:proofErr w:type="gramStart"/>
      <w:r>
        <w:rPr>
          <w:rFonts w:ascii="Arial" w:hAnsi="Arial" w:cs="Arial"/>
        </w:rPr>
        <w:t>1997;</w:t>
      </w:r>
      <w:proofErr w:type="gramEnd"/>
    </w:p>
    <w:p w14:paraId="5210896A" w14:textId="77777777" w:rsidR="00071455" w:rsidRDefault="00071455" w:rsidP="0090093A">
      <w:pPr>
        <w:ind w:left="1418" w:hanging="567"/>
        <w:rPr>
          <w:rFonts w:ascii="Arial" w:hAnsi="Arial" w:cs="Arial"/>
        </w:rPr>
      </w:pPr>
    </w:p>
    <w:p w14:paraId="5F748DDC" w14:textId="77777777" w:rsidR="00071455" w:rsidRDefault="00071455" w:rsidP="0090093A">
      <w:pPr>
        <w:ind w:left="1418" w:hanging="567"/>
        <w:rPr>
          <w:rFonts w:ascii="Arial" w:hAnsi="Arial" w:cs="Arial"/>
        </w:rPr>
      </w:pPr>
      <w:r>
        <w:rPr>
          <w:rFonts w:ascii="Arial" w:hAnsi="Arial" w:cs="Arial"/>
        </w:rPr>
        <w:t>(iii)</w:t>
      </w:r>
      <w:r>
        <w:rPr>
          <w:rFonts w:ascii="Arial" w:hAnsi="Arial" w:cs="Arial"/>
        </w:rPr>
        <w:tab/>
        <w:t xml:space="preserve">advertise applications for planning permission when required by law or otherwise deemed </w:t>
      </w:r>
      <w:proofErr w:type="gramStart"/>
      <w:r>
        <w:rPr>
          <w:rFonts w:ascii="Arial" w:hAnsi="Arial" w:cs="Arial"/>
        </w:rPr>
        <w:t>desirable;</w:t>
      </w:r>
      <w:proofErr w:type="gramEnd"/>
    </w:p>
    <w:p w14:paraId="15730F69" w14:textId="77777777" w:rsidR="00071455" w:rsidRDefault="00071455" w:rsidP="0090093A">
      <w:pPr>
        <w:ind w:left="1418" w:hanging="567"/>
        <w:rPr>
          <w:rFonts w:ascii="Arial" w:hAnsi="Arial" w:cs="Arial"/>
        </w:rPr>
      </w:pPr>
    </w:p>
    <w:p w14:paraId="7A22E47E" w14:textId="77777777" w:rsidR="00071455" w:rsidRDefault="00071455" w:rsidP="0090093A">
      <w:pPr>
        <w:ind w:left="1418" w:hanging="567"/>
        <w:rPr>
          <w:rFonts w:ascii="Arial" w:hAnsi="Arial" w:cs="Arial"/>
        </w:rPr>
      </w:pPr>
      <w:r>
        <w:rPr>
          <w:rFonts w:ascii="Arial" w:hAnsi="Arial" w:cs="Arial"/>
        </w:rPr>
        <w:t>(iv)</w:t>
      </w:r>
      <w:r>
        <w:rPr>
          <w:rFonts w:ascii="Arial" w:hAnsi="Arial" w:cs="Arial"/>
        </w:rPr>
        <w:tab/>
        <w:t xml:space="preserve">make Tree Preservation Orders and decide whether the topping, lopping or felling of trees subject to Tree Preservation Orders is necessary in terms of section 160 of the Town and Country Planning (Scotland) Act 1997 and the authorisation of such </w:t>
      </w:r>
      <w:proofErr w:type="gramStart"/>
      <w:r>
        <w:rPr>
          <w:rFonts w:ascii="Arial" w:hAnsi="Arial" w:cs="Arial"/>
        </w:rPr>
        <w:t>activities;</w:t>
      </w:r>
      <w:proofErr w:type="gramEnd"/>
    </w:p>
    <w:p w14:paraId="27A49C34" w14:textId="77777777" w:rsidR="00071455" w:rsidRDefault="00071455" w:rsidP="0090093A">
      <w:pPr>
        <w:ind w:left="1418" w:hanging="567"/>
        <w:rPr>
          <w:rFonts w:ascii="Arial" w:hAnsi="Arial" w:cs="Arial"/>
        </w:rPr>
      </w:pPr>
    </w:p>
    <w:p w14:paraId="7109360D" w14:textId="77777777" w:rsidR="00071455" w:rsidRDefault="00071455" w:rsidP="0090093A">
      <w:pPr>
        <w:ind w:left="1418" w:hanging="567"/>
        <w:rPr>
          <w:rFonts w:ascii="Arial" w:hAnsi="Arial" w:cs="Arial"/>
        </w:rPr>
      </w:pPr>
      <w:r>
        <w:rPr>
          <w:rFonts w:ascii="Arial" w:hAnsi="Arial" w:cs="Arial"/>
        </w:rPr>
        <w:t>(v)</w:t>
      </w:r>
      <w:r>
        <w:rPr>
          <w:rFonts w:ascii="Arial" w:hAnsi="Arial" w:cs="Arial"/>
        </w:rPr>
        <w:tab/>
        <w:t xml:space="preserve">issue stop notices and instruct action for interim </w:t>
      </w:r>
      <w:proofErr w:type="gramStart"/>
      <w:r>
        <w:rPr>
          <w:rFonts w:ascii="Arial" w:hAnsi="Arial" w:cs="Arial"/>
        </w:rPr>
        <w:t>interdicts;</w:t>
      </w:r>
      <w:proofErr w:type="gramEnd"/>
    </w:p>
    <w:p w14:paraId="096B95A6" w14:textId="77777777" w:rsidR="00071455" w:rsidRDefault="00071455" w:rsidP="0090093A">
      <w:pPr>
        <w:ind w:left="1418" w:hanging="567"/>
        <w:rPr>
          <w:rFonts w:ascii="Arial" w:hAnsi="Arial" w:cs="Arial"/>
        </w:rPr>
      </w:pPr>
    </w:p>
    <w:p w14:paraId="7F58BDC5" w14:textId="77777777" w:rsidR="00071455" w:rsidRDefault="00071455" w:rsidP="0090093A">
      <w:pPr>
        <w:ind w:left="1418" w:hanging="567"/>
        <w:rPr>
          <w:rFonts w:ascii="Arial" w:hAnsi="Arial" w:cs="Arial"/>
        </w:rPr>
      </w:pPr>
      <w:r>
        <w:rPr>
          <w:rFonts w:ascii="Arial" w:hAnsi="Arial" w:cs="Arial"/>
        </w:rPr>
        <w:t>(vi)</w:t>
      </w:r>
      <w:r>
        <w:rPr>
          <w:rFonts w:ascii="Arial" w:hAnsi="Arial" w:cs="Arial"/>
        </w:rPr>
        <w:tab/>
        <w:t xml:space="preserve">issue breach of condition and planning contravention </w:t>
      </w:r>
      <w:proofErr w:type="gramStart"/>
      <w:r>
        <w:rPr>
          <w:rFonts w:ascii="Arial" w:hAnsi="Arial" w:cs="Arial"/>
        </w:rPr>
        <w:t>notices;</w:t>
      </w:r>
      <w:proofErr w:type="gramEnd"/>
    </w:p>
    <w:p w14:paraId="0A751ED0" w14:textId="77777777" w:rsidR="00071455" w:rsidRDefault="00071455" w:rsidP="0090093A">
      <w:pPr>
        <w:ind w:left="1418" w:hanging="567"/>
        <w:rPr>
          <w:rFonts w:ascii="Arial" w:hAnsi="Arial" w:cs="Arial"/>
        </w:rPr>
      </w:pPr>
    </w:p>
    <w:p w14:paraId="4A2BC8EF" w14:textId="77777777" w:rsidR="00071455" w:rsidRDefault="00071455" w:rsidP="0090093A">
      <w:pPr>
        <w:ind w:left="1418" w:hanging="567"/>
        <w:rPr>
          <w:rFonts w:ascii="Arial" w:hAnsi="Arial" w:cs="Arial"/>
        </w:rPr>
      </w:pPr>
      <w:r>
        <w:rPr>
          <w:rFonts w:ascii="Arial" w:hAnsi="Arial" w:cs="Arial"/>
        </w:rPr>
        <w:t>(vii)</w:t>
      </w:r>
      <w:r>
        <w:rPr>
          <w:rFonts w:ascii="Arial" w:hAnsi="Arial" w:cs="Arial"/>
        </w:rPr>
        <w:tab/>
        <w:t xml:space="preserve">pursue enforcement </w:t>
      </w:r>
      <w:proofErr w:type="gramStart"/>
      <w:r>
        <w:rPr>
          <w:rFonts w:ascii="Arial" w:hAnsi="Arial" w:cs="Arial"/>
        </w:rPr>
        <w:t>action;</w:t>
      </w:r>
      <w:proofErr w:type="gramEnd"/>
      <w:r>
        <w:rPr>
          <w:rFonts w:ascii="Arial" w:hAnsi="Arial" w:cs="Arial"/>
        </w:rPr>
        <w:t xml:space="preserve"> </w:t>
      </w:r>
    </w:p>
    <w:p w14:paraId="0CC85B95" w14:textId="77777777" w:rsidR="00071455" w:rsidRDefault="00071455" w:rsidP="0090093A">
      <w:pPr>
        <w:ind w:left="1418" w:hanging="567"/>
        <w:rPr>
          <w:rFonts w:ascii="Arial" w:hAnsi="Arial" w:cs="Arial"/>
        </w:rPr>
      </w:pPr>
    </w:p>
    <w:p w14:paraId="7D6E2609" w14:textId="77777777" w:rsidR="00071455" w:rsidRDefault="00071455" w:rsidP="0090093A">
      <w:pPr>
        <w:ind w:left="1418" w:hanging="567"/>
        <w:rPr>
          <w:rFonts w:ascii="Arial" w:hAnsi="Arial" w:cs="Arial"/>
        </w:rPr>
      </w:pPr>
      <w:r>
        <w:rPr>
          <w:rFonts w:ascii="Arial" w:hAnsi="Arial" w:cs="Arial"/>
        </w:rPr>
        <w:t>(viii)</w:t>
      </w:r>
      <w:r>
        <w:rPr>
          <w:rFonts w:ascii="Arial" w:hAnsi="Arial" w:cs="Arial"/>
        </w:rPr>
        <w:tab/>
        <w:t xml:space="preserve">issue statutory notices including those in relation to environmental protection matters, food safety, trading standards, planning, building standards and </w:t>
      </w:r>
      <w:proofErr w:type="gramStart"/>
      <w:r>
        <w:rPr>
          <w:rFonts w:ascii="Arial" w:hAnsi="Arial" w:cs="Arial"/>
        </w:rPr>
        <w:t>roads;</w:t>
      </w:r>
      <w:proofErr w:type="gramEnd"/>
    </w:p>
    <w:p w14:paraId="05B62F58" w14:textId="77777777" w:rsidR="00071455" w:rsidRDefault="00071455" w:rsidP="0090093A">
      <w:pPr>
        <w:ind w:left="1418" w:hanging="567"/>
        <w:rPr>
          <w:rFonts w:ascii="Arial" w:hAnsi="Arial" w:cs="Arial"/>
        </w:rPr>
      </w:pPr>
    </w:p>
    <w:p w14:paraId="3942F10D" w14:textId="61D8C5A1" w:rsidR="00071455" w:rsidRDefault="00071455" w:rsidP="0090093A">
      <w:pPr>
        <w:numPr>
          <w:ilvl w:val="0"/>
          <w:numId w:val="37"/>
        </w:numPr>
        <w:tabs>
          <w:tab w:val="clear" w:pos="750"/>
          <w:tab w:val="num" w:pos="1459"/>
        </w:tabs>
        <w:ind w:left="1418" w:hanging="567"/>
        <w:rPr>
          <w:rFonts w:ascii="Arial" w:hAnsi="Arial" w:cs="Arial"/>
        </w:rPr>
      </w:pPr>
      <w:r>
        <w:rPr>
          <w:rFonts w:ascii="Arial" w:hAnsi="Arial" w:cs="Arial"/>
        </w:rPr>
        <w:t>determine whether the prior approval of the Planning Authority is required.</w:t>
      </w:r>
    </w:p>
    <w:p w14:paraId="58264E65" w14:textId="77777777" w:rsidR="00071455" w:rsidRDefault="00071455" w:rsidP="00CD5D9A">
      <w:pPr>
        <w:rPr>
          <w:rFonts w:ascii="Arial" w:hAnsi="Arial" w:cs="Arial"/>
        </w:rPr>
      </w:pPr>
    </w:p>
    <w:p w14:paraId="509A6E41" w14:textId="77777777" w:rsidR="00071455" w:rsidRDefault="00071455" w:rsidP="00CD5D9A">
      <w:pPr>
        <w:rPr>
          <w:rFonts w:ascii="Arial" w:hAnsi="Arial" w:cs="Arial"/>
        </w:rPr>
      </w:pPr>
    </w:p>
    <w:p w14:paraId="4F848D3A" w14:textId="77777777" w:rsidR="00071455" w:rsidRDefault="00071455" w:rsidP="00C14431">
      <w:pPr>
        <w:pStyle w:val="Title"/>
        <w:ind w:left="720" w:hanging="11"/>
        <w:jc w:val="left"/>
        <w:rPr>
          <w:rFonts w:ascii="Arial" w:hAnsi="Arial" w:cs="Arial"/>
          <w:szCs w:val="24"/>
        </w:rPr>
      </w:pPr>
      <w:r>
        <w:rPr>
          <w:rFonts w:ascii="Arial" w:hAnsi="Arial" w:cs="Arial"/>
          <w:szCs w:val="24"/>
        </w:rPr>
        <w:t>Regulatory and Enforcement matters- Civic Licensing</w:t>
      </w:r>
    </w:p>
    <w:p w14:paraId="2B2ACD34" w14:textId="77777777" w:rsidR="00071455" w:rsidRDefault="00071455" w:rsidP="00CD5D9A">
      <w:pPr>
        <w:pStyle w:val="Title"/>
        <w:ind w:left="720" w:hanging="720"/>
        <w:jc w:val="left"/>
        <w:rPr>
          <w:rFonts w:ascii="Arial" w:hAnsi="Arial" w:cs="Arial"/>
          <w:b w:val="0"/>
          <w:szCs w:val="24"/>
          <w:u w:val="none"/>
        </w:rPr>
      </w:pPr>
    </w:p>
    <w:p w14:paraId="240F0348" w14:textId="77777777" w:rsidR="00071455" w:rsidRDefault="00071455" w:rsidP="00CD5D9A">
      <w:pPr>
        <w:pStyle w:val="Title"/>
        <w:ind w:left="720" w:hanging="720"/>
        <w:jc w:val="left"/>
        <w:rPr>
          <w:rFonts w:ascii="Arial" w:hAnsi="Arial" w:cs="Arial"/>
          <w:b w:val="0"/>
          <w:szCs w:val="24"/>
          <w:u w:val="none"/>
        </w:rPr>
      </w:pPr>
      <w:r>
        <w:rPr>
          <w:rFonts w:ascii="Arial" w:hAnsi="Arial" w:cs="Arial"/>
          <w:b w:val="0"/>
          <w:szCs w:val="24"/>
          <w:u w:val="none"/>
        </w:rPr>
        <w:t>60</w:t>
      </w:r>
      <w:r w:rsidR="00C4054E">
        <w:rPr>
          <w:rFonts w:ascii="Arial" w:hAnsi="Arial" w:cs="Arial"/>
          <w:b w:val="0"/>
          <w:szCs w:val="24"/>
          <w:u w:val="none"/>
        </w:rPr>
        <w:t>.17</w:t>
      </w:r>
      <w:r w:rsidR="00C4054E">
        <w:rPr>
          <w:rFonts w:ascii="Arial" w:hAnsi="Arial" w:cs="Arial"/>
          <w:b w:val="0"/>
          <w:szCs w:val="24"/>
          <w:u w:val="none"/>
        </w:rPr>
        <w:tab/>
        <w:t xml:space="preserve">The </w:t>
      </w:r>
      <w:r w:rsidR="00C4054E" w:rsidRPr="00C4054E">
        <w:rPr>
          <w:rFonts w:ascii="Arial" w:hAnsi="Arial" w:cs="Arial"/>
          <w:b w:val="0"/>
          <w:u w:val="none"/>
        </w:rPr>
        <w:t>Director of Corporate and Housing Services</w:t>
      </w:r>
      <w:r>
        <w:rPr>
          <w:rFonts w:ascii="Arial" w:hAnsi="Arial" w:cs="Arial"/>
          <w:b w:val="0"/>
          <w:szCs w:val="24"/>
          <w:u w:val="none"/>
        </w:rPr>
        <w:t xml:space="preserve"> is authorised to determine the following licensing </w:t>
      </w:r>
      <w:proofErr w:type="gramStart"/>
      <w:r>
        <w:rPr>
          <w:rFonts w:ascii="Arial" w:hAnsi="Arial" w:cs="Arial"/>
          <w:b w:val="0"/>
          <w:szCs w:val="24"/>
          <w:u w:val="none"/>
        </w:rPr>
        <w:t>matters:-</w:t>
      </w:r>
      <w:proofErr w:type="gramEnd"/>
    </w:p>
    <w:p w14:paraId="6EFDAE41" w14:textId="77777777" w:rsidR="00071455" w:rsidRDefault="00071455" w:rsidP="00CD5D9A">
      <w:pPr>
        <w:pStyle w:val="Title"/>
        <w:ind w:left="720" w:hanging="720"/>
        <w:jc w:val="left"/>
        <w:rPr>
          <w:rFonts w:ascii="Arial" w:hAnsi="Arial" w:cs="Arial"/>
          <w:b w:val="0"/>
          <w:szCs w:val="24"/>
          <w:u w:val="none"/>
        </w:rPr>
      </w:pPr>
    </w:p>
    <w:p w14:paraId="1512F04C" w14:textId="77777777" w:rsidR="00071455" w:rsidRDefault="00071455" w:rsidP="00CD5D9A">
      <w:pPr>
        <w:pStyle w:val="Title"/>
        <w:ind w:left="720" w:hanging="720"/>
        <w:jc w:val="left"/>
        <w:rPr>
          <w:rFonts w:ascii="Arial" w:hAnsi="Arial" w:cs="Arial"/>
          <w:szCs w:val="24"/>
          <w:u w:val="none"/>
        </w:rPr>
      </w:pPr>
      <w:r>
        <w:rPr>
          <w:rFonts w:ascii="Arial" w:hAnsi="Arial" w:cs="Arial"/>
          <w:b w:val="0"/>
          <w:szCs w:val="24"/>
          <w:u w:val="none"/>
        </w:rPr>
        <w:tab/>
      </w:r>
      <w:r>
        <w:rPr>
          <w:rFonts w:ascii="Arial" w:hAnsi="Arial" w:cs="Arial"/>
          <w:szCs w:val="24"/>
          <w:u w:val="none"/>
        </w:rPr>
        <w:t>Taxi/Private Hire</w:t>
      </w:r>
    </w:p>
    <w:p w14:paraId="129950AE" w14:textId="77777777" w:rsidR="00071455" w:rsidRDefault="00071455" w:rsidP="00CD5D9A">
      <w:pPr>
        <w:pStyle w:val="Title"/>
        <w:ind w:left="720" w:hanging="720"/>
        <w:jc w:val="left"/>
        <w:rPr>
          <w:rFonts w:ascii="Arial" w:hAnsi="Arial" w:cs="Arial"/>
          <w:b w:val="0"/>
          <w:szCs w:val="24"/>
          <w:u w:val="none"/>
        </w:rPr>
      </w:pPr>
    </w:p>
    <w:p w14:paraId="1EB8D81D" w14:textId="7E696D91"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w:t>
      </w:r>
      <w:proofErr w:type="spellStart"/>
      <w:r>
        <w:rPr>
          <w:rFonts w:ascii="Arial" w:hAnsi="Arial" w:cs="Arial"/>
          <w:b w:val="0"/>
          <w:szCs w:val="24"/>
          <w:u w:val="none"/>
        </w:rPr>
        <w:t>i</w:t>
      </w:r>
      <w:proofErr w:type="spellEnd"/>
      <w:r>
        <w:rPr>
          <w:rFonts w:ascii="Arial" w:hAnsi="Arial" w:cs="Arial"/>
          <w:b w:val="0"/>
          <w:szCs w:val="24"/>
          <w:u w:val="none"/>
        </w:rPr>
        <w:t>)</w:t>
      </w:r>
      <w:r>
        <w:rPr>
          <w:rFonts w:ascii="Arial" w:hAnsi="Arial" w:cs="Arial"/>
          <w:b w:val="0"/>
          <w:szCs w:val="24"/>
          <w:u w:val="none"/>
        </w:rPr>
        <w:tab/>
        <w:t xml:space="preserve">to grant taxi drivers and private hire car </w:t>
      </w:r>
      <w:proofErr w:type="gramStart"/>
      <w:r>
        <w:rPr>
          <w:rFonts w:ascii="Arial" w:hAnsi="Arial" w:cs="Arial"/>
          <w:b w:val="0"/>
          <w:szCs w:val="24"/>
          <w:u w:val="none"/>
        </w:rPr>
        <w:t>drivers</w:t>
      </w:r>
      <w:proofErr w:type="gramEnd"/>
      <w:r>
        <w:rPr>
          <w:rFonts w:ascii="Arial" w:hAnsi="Arial" w:cs="Arial"/>
          <w:b w:val="0"/>
          <w:szCs w:val="24"/>
          <w:u w:val="none"/>
        </w:rPr>
        <w:t xml:space="preserve"> licences, and taxi and private hire car operators licences, where there are no current convictions and where there have been no objections; provided that applications for second or subsequent operators licences for the same applicant will be referred to the Civic Licensing Committee;</w:t>
      </w:r>
    </w:p>
    <w:p w14:paraId="34478D27" w14:textId="77777777" w:rsidR="00071455" w:rsidRDefault="00071455" w:rsidP="00C14431">
      <w:pPr>
        <w:pStyle w:val="Title"/>
        <w:ind w:left="1276" w:hanging="567"/>
        <w:jc w:val="left"/>
        <w:rPr>
          <w:rFonts w:ascii="Arial" w:hAnsi="Arial" w:cs="Arial"/>
          <w:b w:val="0"/>
          <w:szCs w:val="24"/>
          <w:u w:val="none"/>
        </w:rPr>
      </w:pPr>
    </w:p>
    <w:p w14:paraId="37FEE8FC" w14:textId="2D9D4472"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(ii)</w:t>
      </w:r>
      <w:r>
        <w:rPr>
          <w:rFonts w:ascii="Arial" w:hAnsi="Arial" w:cs="Arial"/>
          <w:b w:val="0"/>
          <w:szCs w:val="24"/>
          <w:u w:val="none"/>
        </w:rPr>
        <w:tab/>
        <w:t xml:space="preserve">to renew taxi driver and private hire car driver licences, and taxi and private hire car </w:t>
      </w:r>
      <w:proofErr w:type="gramStart"/>
      <w:r>
        <w:rPr>
          <w:rFonts w:ascii="Arial" w:hAnsi="Arial" w:cs="Arial"/>
          <w:b w:val="0"/>
          <w:szCs w:val="24"/>
          <w:u w:val="none"/>
        </w:rPr>
        <w:t>operators</w:t>
      </w:r>
      <w:proofErr w:type="gramEnd"/>
      <w:r>
        <w:rPr>
          <w:rFonts w:ascii="Arial" w:hAnsi="Arial" w:cs="Arial"/>
          <w:b w:val="0"/>
          <w:szCs w:val="24"/>
          <w:u w:val="none"/>
        </w:rPr>
        <w:t xml:space="preserve"> licences, where there are no new convictions and where there have been no objections since the last consideration of the matter;</w:t>
      </w:r>
    </w:p>
    <w:p w14:paraId="493CE0E4" w14:textId="77777777" w:rsidR="00071455" w:rsidRDefault="00071455" w:rsidP="00C14431">
      <w:pPr>
        <w:pStyle w:val="Title"/>
        <w:ind w:left="1276" w:hanging="567"/>
        <w:jc w:val="left"/>
        <w:rPr>
          <w:rFonts w:ascii="Arial" w:hAnsi="Arial" w:cs="Arial"/>
          <w:b w:val="0"/>
          <w:szCs w:val="24"/>
          <w:u w:val="none"/>
        </w:rPr>
      </w:pPr>
    </w:p>
    <w:p w14:paraId="3F8C6066" w14:textId="77777777"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(iii)</w:t>
      </w:r>
      <w:r>
        <w:rPr>
          <w:rFonts w:ascii="Arial" w:hAnsi="Arial" w:cs="Arial"/>
          <w:b w:val="0"/>
          <w:szCs w:val="24"/>
          <w:u w:val="none"/>
        </w:rPr>
        <w:tab/>
        <w:t xml:space="preserve">to consider taxi driver and private hire car driver licence applications (both </w:t>
      </w:r>
      <w:r>
        <w:rPr>
          <w:rFonts w:ascii="Arial" w:hAnsi="Arial" w:cs="Arial"/>
          <w:b w:val="0"/>
          <w:szCs w:val="24"/>
          <w:u w:val="none"/>
        </w:rPr>
        <w:tab/>
        <w:t>new applications and renewal applications) where an adverse medical report has been received (suspensions on medical grounds recommended during the currency of a licence must be referred to the Civic Licensing Committee unless an immediate suspension is required); and</w:t>
      </w:r>
    </w:p>
    <w:p w14:paraId="075AED2B" w14:textId="77777777" w:rsidR="00071455" w:rsidRDefault="00071455" w:rsidP="00C14431">
      <w:pPr>
        <w:pStyle w:val="Title"/>
        <w:ind w:left="1276" w:hanging="567"/>
        <w:jc w:val="left"/>
        <w:rPr>
          <w:rFonts w:ascii="Arial" w:hAnsi="Arial" w:cs="Arial"/>
          <w:szCs w:val="24"/>
          <w:u w:val="none"/>
        </w:rPr>
      </w:pPr>
    </w:p>
    <w:p w14:paraId="4649425E" w14:textId="77777777"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(iv)</w:t>
      </w:r>
      <w:r>
        <w:rPr>
          <w:rFonts w:ascii="Arial" w:hAnsi="Arial" w:cs="Arial"/>
          <w:b w:val="0"/>
          <w:szCs w:val="24"/>
          <w:u w:val="none"/>
        </w:rPr>
        <w:tab/>
        <w:t>to issue Notice of exemption certificates to taxi/private hire car drivers who have demonstrated a medical condition that prevents them from assisting wheelchair bound passengers to enter/ exit the taxi/ private hire car or from carrying animals.</w:t>
      </w:r>
    </w:p>
    <w:p w14:paraId="0383EF63" w14:textId="77777777" w:rsidR="00071455" w:rsidRDefault="00071455" w:rsidP="00CD5D9A">
      <w:pPr>
        <w:pStyle w:val="Title"/>
        <w:tabs>
          <w:tab w:val="left" w:pos="720"/>
        </w:tabs>
        <w:ind w:left="1440" w:hanging="1440"/>
        <w:jc w:val="left"/>
        <w:rPr>
          <w:rFonts w:ascii="Arial" w:hAnsi="Arial" w:cs="Arial"/>
          <w:b w:val="0"/>
          <w:szCs w:val="24"/>
          <w:u w:val="none"/>
        </w:rPr>
      </w:pPr>
    </w:p>
    <w:p w14:paraId="77835744" w14:textId="03C9015D" w:rsidR="00071455" w:rsidRDefault="00071455" w:rsidP="00C14431">
      <w:pPr>
        <w:pStyle w:val="Title"/>
        <w:ind w:left="709"/>
        <w:jc w:val="left"/>
        <w:rPr>
          <w:rFonts w:ascii="Arial" w:hAnsi="Arial" w:cs="Arial"/>
          <w:szCs w:val="24"/>
          <w:u w:val="none"/>
        </w:rPr>
      </w:pPr>
      <w:r>
        <w:rPr>
          <w:rFonts w:ascii="Arial" w:hAnsi="Arial" w:cs="Arial"/>
          <w:szCs w:val="24"/>
          <w:u w:val="none"/>
        </w:rPr>
        <w:t>Other</w:t>
      </w:r>
    </w:p>
    <w:p w14:paraId="04B7D5A6" w14:textId="77777777" w:rsidR="00071455" w:rsidRDefault="00071455" w:rsidP="00CD5D9A">
      <w:pPr>
        <w:pStyle w:val="Title"/>
        <w:tabs>
          <w:tab w:val="left" w:pos="720"/>
        </w:tabs>
        <w:ind w:left="1440" w:hanging="1440"/>
        <w:jc w:val="left"/>
        <w:rPr>
          <w:rFonts w:ascii="Arial" w:hAnsi="Arial" w:cs="Arial"/>
          <w:b w:val="0"/>
          <w:szCs w:val="24"/>
          <w:u w:val="none"/>
        </w:rPr>
      </w:pPr>
    </w:p>
    <w:p w14:paraId="1B8C0438" w14:textId="0ACB9F1C"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(v)</w:t>
      </w:r>
      <w:r>
        <w:rPr>
          <w:rFonts w:ascii="Arial" w:hAnsi="Arial" w:cs="Arial"/>
          <w:b w:val="0"/>
          <w:szCs w:val="24"/>
          <w:u w:val="none"/>
        </w:rPr>
        <w:tab/>
        <w:t>to grant licences for boat hirers, booking office, cinema, house in multiple</w:t>
      </w:r>
      <w:r>
        <w:rPr>
          <w:rFonts w:ascii="Arial" w:hAnsi="Arial" w:cs="Arial"/>
          <w:b w:val="0"/>
          <w:color w:val="FF0000"/>
          <w:szCs w:val="24"/>
          <w:u w:val="none"/>
        </w:rPr>
        <w:t xml:space="preserve"> </w:t>
      </w:r>
      <w:r>
        <w:rPr>
          <w:rFonts w:ascii="Arial" w:hAnsi="Arial" w:cs="Arial"/>
          <w:b w:val="0"/>
          <w:szCs w:val="24"/>
          <w:u w:val="none"/>
        </w:rPr>
        <w:t>occupation, hypnotism, indoor sports entertainment, knife dealers, late hours caterers</w:t>
      </w:r>
      <w:r w:rsidRPr="0080007F">
        <w:rPr>
          <w:rFonts w:ascii="Arial" w:hAnsi="Arial" w:cs="Arial"/>
          <w:b w:val="0"/>
          <w:szCs w:val="24"/>
          <w:u w:val="none"/>
        </w:rPr>
        <w:t>,</w:t>
      </w:r>
      <w:r>
        <w:rPr>
          <w:rFonts w:ascii="Arial" w:hAnsi="Arial" w:cs="Arial"/>
          <w:b w:val="0"/>
          <w:color w:val="FF0000"/>
          <w:szCs w:val="24"/>
          <w:u w:val="none"/>
        </w:rPr>
        <w:t xml:space="preserve"> </w:t>
      </w:r>
      <w:r>
        <w:rPr>
          <w:rFonts w:ascii="Arial" w:hAnsi="Arial" w:cs="Arial"/>
          <w:b w:val="0"/>
          <w:szCs w:val="24"/>
          <w:u w:val="none"/>
        </w:rPr>
        <w:t>market operators, metal dealers, public entertainment</w:t>
      </w:r>
      <w:r w:rsidRPr="0080007F">
        <w:rPr>
          <w:rFonts w:ascii="Arial" w:hAnsi="Arial" w:cs="Arial"/>
          <w:b w:val="0"/>
          <w:szCs w:val="24"/>
          <w:u w:val="none"/>
        </w:rPr>
        <w:t xml:space="preserve">, </w:t>
      </w:r>
      <w:r>
        <w:rPr>
          <w:rFonts w:ascii="Arial" w:hAnsi="Arial" w:cs="Arial"/>
          <w:b w:val="0"/>
          <w:szCs w:val="24"/>
          <w:u w:val="none"/>
        </w:rPr>
        <w:t>second-hand dealers, skin piercing and tattooing, street traders, theatres, venison dealers, window cleaners and</w:t>
      </w:r>
      <w:r>
        <w:rPr>
          <w:rFonts w:ascii="Arial" w:hAnsi="Arial" w:cs="Arial"/>
          <w:szCs w:val="24"/>
          <w:u w:val="none"/>
        </w:rPr>
        <w:t xml:space="preserve"> </w:t>
      </w:r>
      <w:r>
        <w:rPr>
          <w:rFonts w:ascii="Arial" w:hAnsi="Arial" w:cs="Arial"/>
          <w:b w:val="0"/>
          <w:szCs w:val="24"/>
          <w:u w:val="none"/>
        </w:rPr>
        <w:t>zoos, where there are no current convictions and/</w:t>
      </w:r>
      <w:proofErr w:type="gramStart"/>
      <w:r>
        <w:rPr>
          <w:rFonts w:ascii="Arial" w:hAnsi="Arial" w:cs="Arial"/>
          <w:b w:val="0"/>
          <w:szCs w:val="24"/>
          <w:u w:val="none"/>
        </w:rPr>
        <w:t>or  where</w:t>
      </w:r>
      <w:proofErr w:type="gramEnd"/>
      <w:r>
        <w:rPr>
          <w:rFonts w:ascii="Arial" w:hAnsi="Arial" w:cs="Arial"/>
          <w:b w:val="0"/>
          <w:szCs w:val="24"/>
          <w:u w:val="none"/>
        </w:rPr>
        <w:t xml:space="preserve"> no objections have been received;</w:t>
      </w:r>
    </w:p>
    <w:p w14:paraId="658A93AF" w14:textId="77777777" w:rsidR="00071455" w:rsidRDefault="00071455" w:rsidP="00C14431">
      <w:pPr>
        <w:pStyle w:val="Title"/>
        <w:ind w:left="1276" w:hanging="567"/>
        <w:jc w:val="left"/>
        <w:rPr>
          <w:rFonts w:ascii="Arial" w:hAnsi="Arial" w:cs="Arial"/>
          <w:b w:val="0"/>
          <w:szCs w:val="24"/>
          <w:u w:val="none"/>
        </w:rPr>
      </w:pPr>
    </w:p>
    <w:p w14:paraId="10509B63" w14:textId="40A3B8C2"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(vi)</w:t>
      </w:r>
      <w:r>
        <w:rPr>
          <w:rFonts w:ascii="Arial" w:hAnsi="Arial" w:cs="Arial"/>
          <w:b w:val="0"/>
          <w:szCs w:val="24"/>
          <w:u w:val="none"/>
        </w:rPr>
        <w:tab/>
        <w:t xml:space="preserve">to renew licences (as per (v) above) where there are no new convictions and where there have been no objections, since the last consideration of the </w:t>
      </w:r>
      <w:proofErr w:type="gramStart"/>
      <w:r>
        <w:rPr>
          <w:rFonts w:ascii="Arial" w:hAnsi="Arial" w:cs="Arial"/>
          <w:b w:val="0"/>
          <w:szCs w:val="24"/>
          <w:u w:val="none"/>
        </w:rPr>
        <w:t>matter;</w:t>
      </w:r>
      <w:proofErr w:type="gramEnd"/>
    </w:p>
    <w:p w14:paraId="7F65CD46" w14:textId="77777777" w:rsidR="00071455" w:rsidRDefault="00071455" w:rsidP="00C14431">
      <w:pPr>
        <w:pStyle w:val="Title"/>
        <w:ind w:left="1276" w:hanging="567"/>
        <w:jc w:val="left"/>
        <w:rPr>
          <w:rFonts w:ascii="Arial" w:hAnsi="Arial" w:cs="Arial"/>
          <w:b w:val="0"/>
          <w:szCs w:val="24"/>
          <w:u w:val="none"/>
        </w:rPr>
      </w:pPr>
    </w:p>
    <w:p w14:paraId="7F80EBFD" w14:textId="63F3BE2B"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(vii)</w:t>
      </w:r>
      <w:r>
        <w:rPr>
          <w:rFonts w:ascii="Arial" w:hAnsi="Arial" w:cs="Arial"/>
          <w:b w:val="0"/>
          <w:szCs w:val="24"/>
          <w:u w:val="none"/>
        </w:rPr>
        <w:tab/>
        <w:t>to consider renewal applications under the 1982 Act which are submitted late (but within 28 days of the licence expiry date</w:t>
      </w:r>
      <w:proofErr w:type="gramStart"/>
      <w:r>
        <w:rPr>
          <w:rFonts w:ascii="Arial" w:hAnsi="Arial" w:cs="Arial"/>
          <w:b w:val="0"/>
          <w:szCs w:val="24"/>
          <w:u w:val="none"/>
        </w:rPr>
        <w:t>);</w:t>
      </w:r>
      <w:proofErr w:type="gramEnd"/>
    </w:p>
    <w:p w14:paraId="0FEA48F7" w14:textId="77777777" w:rsidR="00071455" w:rsidRDefault="00071455" w:rsidP="00C14431">
      <w:pPr>
        <w:pStyle w:val="Title"/>
        <w:ind w:left="1276" w:hanging="567"/>
        <w:jc w:val="left"/>
        <w:rPr>
          <w:rFonts w:ascii="Arial" w:hAnsi="Arial" w:cs="Arial"/>
          <w:b w:val="0"/>
          <w:szCs w:val="24"/>
          <w:u w:val="none"/>
        </w:rPr>
      </w:pPr>
    </w:p>
    <w:p w14:paraId="29FDEF8B" w14:textId="18D373B4"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(viii)</w:t>
      </w:r>
      <w:r>
        <w:rPr>
          <w:rFonts w:ascii="Arial" w:hAnsi="Arial" w:cs="Arial"/>
          <w:b w:val="0"/>
          <w:szCs w:val="24"/>
          <w:u w:val="none"/>
        </w:rPr>
        <w:tab/>
        <w:t xml:space="preserve">to determine applications for approval of premises under the Marriage (Scotland) Act 1977 and any associated </w:t>
      </w:r>
      <w:proofErr w:type="gramStart"/>
      <w:r>
        <w:rPr>
          <w:rFonts w:ascii="Arial" w:hAnsi="Arial" w:cs="Arial"/>
          <w:b w:val="0"/>
          <w:szCs w:val="24"/>
          <w:u w:val="none"/>
        </w:rPr>
        <w:t>Regulations;</w:t>
      </w:r>
      <w:proofErr w:type="gramEnd"/>
    </w:p>
    <w:p w14:paraId="0DDB69BC" w14:textId="77777777" w:rsidR="00071455" w:rsidRDefault="00071455" w:rsidP="00CD5D9A">
      <w:pPr>
        <w:pStyle w:val="Title"/>
        <w:tabs>
          <w:tab w:val="left" w:pos="720"/>
        </w:tabs>
        <w:ind w:left="1440" w:hanging="1440"/>
        <w:jc w:val="left"/>
        <w:rPr>
          <w:rFonts w:ascii="Arial" w:hAnsi="Arial" w:cs="Arial"/>
          <w:b w:val="0"/>
          <w:szCs w:val="24"/>
          <w:u w:val="none"/>
        </w:rPr>
      </w:pPr>
    </w:p>
    <w:p w14:paraId="35741AA7" w14:textId="77777777"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 xml:space="preserve">(ix) </w:t>
      </w:r>
      <w:r>
        <w:rPr>
          <w:rFonts w:ascii="Arial" w:hAnsi="Arial" w:cs="Arial"/>
          <w:b w:val="0"/>
          <w:szCs w:val="24"/>
          <w:u w:val="none"/>
        </w:rPr>
        <w:tab/>
        <w:t xml:space="preserve">to consider applications to vary any </w:t>
      </w:r>
      <w:proofErr w:type="gramStart"/>
      <w:r>
        <w:rPr>
          <w:rFonts w:ascii="Arial" w:hAnsi="Arial" w:cs="Arial"/>
          <w:b w:val="0"/>
          <w:szCs w:val="24"/>
          <w:u w:val="none"/>
        </w:rPr>
        <w:t>licence;</w:t>
      </w:r>
      <w:proofErr w:type="gramEnd"/>
    </w:p>
    <w:p w14:paraId="422F4BD7" w14:textId="77777777" w:rsidR="00071455" w:rsidRDefault="00071455" w:rsidP="00C14431">
      <w:pPr>
        <w:pStyle w:val="Title"/>
        <w:ind w:left="1276" w:hanging="567"/>
        <w:jc w:val="left"/>
        <w:rPr>
          <w:rFonts w:ascii="Arial" w:hAnsi="Arial" w:cs="Arial"/>
          <w:b w:val="0"/>
          <w:szCs w:val="24"/>
          <w:u w:val="none"/>
        </w:rPr>
      </w:pPr>
    </w:p>
    <w:p w14:paraId="2B7D4269" w14:textId="77777777"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 xml:space="preserve">(x) </w:t>
      </w:r>
      <w:r>
        <w:rPr>
          <w:rFonts w:ascii="Arial" w:hAnsi="Arial" w:cs="Arial"/>
          <w:b w:val="0"/>
          <w:szCs w:val="24"/>
          <w:u w:val="none"/>
        </w:rPr>
        <w:tab/>
        <w:t xml:space="preserve">to order the suspension or revocation of a </w:t>
      </w:r>
      <w:proofErr w:type="gramStart"/>
      <w:r>
        <w:rPr>
          <w:rFonts w:ascii="Arial" w:hAnsi="Arial" w:cs="Arial"/>
          <w:b w:val="0"/>
          <w:szCs w:val="24"/>
          <w:u w:val="none"/>
        </w:rPr>
        <w:t>licence;</w:t>
      </w:r>
      <w:proofErr w:type="gramEnd"/>
    </w:p>
    <w:p w14:paraId="7F697EAC" w14:textId="77777777" w:rsidR="00071455" w:rsidRDefault="00071455" w:rsidP="00C14431">
      <w:pPr>
        <w:pStyle w:val="Title"/>
        <w:ind w:left="1276" w:hanging="567"/>
        <w:jc w:val="left"/>
        <w:rPr>
          <w:rFonts w:ascii="Arial" w:hAnsi="Arial" w:cs="Arial"/>
          <w:b w:val="0"/>
          <w:szCs w:val="24"/>
          <w:u w:val="none"/>
        </w:rPr>
      </w:pPr>
    </w:p>
    <w:p w14:paraId="0D2D8619" w14:textId="089EEE04" w:rsidR="00071455" w:rsidRDefault="00071455" w:rsidP="00C14431">
      <w:pPr>
        <w:pStyle w:val="Title"/>
        <w:ind w:left="1276" w:hanging="567"/>
        <w:jc w:val="left"/>
        <w:rPr>
          <w:rFonts w:ascii="Arial" w:hAnsi="Arial" w:cs="Arial"/>
          <w:b w:val="0"/>
          <w:szCs w:val="24"/>
          <w:u w:val="none"/>
        </w:rPr>
      </w:pPr>
      <w:r>
        <w:rPr>
          <w:rFonts w:ascii="Arial" w:hAnsi="Arial" w:cs="Arial"/>
          <w:b w:val="0"/>
          <w:szCs w:val="24"/>
          <w:u w:val="none"/>
        </w:rPr>
        <w:t>(xi)</w:t>
      </w:r>
      <w:r>
        <w:rPr>
          <w:rFonts w:ascii="Arial" w:hAnsi="Arial" w:cs="Arial"/>
          <w:b w:val="0"/>
          <w:szCs w:val="24"/>
          <w:u w:val="none"/>
        </w:rPr>
        <w:tab/>
        <w:t xml:space="preserve">to issue permits and licences for cinema, public charitable collections and raised structures subject to no </w:t>
      </w:r>
      <w:proofErr w:type="gramStart"/>
      <w:r>
        <w:rPr>
          <w:rFonts w:ascii="Arial" w:hAnsi="Arial" w:cs="Arial"/>
          <w:b w:val="0"/>
          <w:szCs w:val="24"/>
          <w:u w:val="none"/>
        </w:rPr>
        <w:t>objections;</w:t>
      </w:r>
      <w:proofErr w:type="gramEnd"/>
    </w:p>
    <w:p w14:paraId="267E1911" w14:textId="77777777" w:rsidR="00071455" w:rsidRDefault="00071455" w:rsidP="00C14431">
      <w:pPr>
        <w:pStyle w:val="Title"/>
        <w:ind w:left="1276" w:hanging="567"/>
        <w:jc w:val="left"/>
        <w:rPr>
          <w:rFonts w:ascii="Arial" w:hAnsi="Arial" w:cs="Arial"/>
          <w:b w:val="0"/>
          <w:szCs w:val="24"/>
          <w:u w:val="none"/>
        </w:rPr>
      </w:pPr>
    </w:p>
    <w:p w14:paraId="4E946C8E" w14:textId="77777777" w:rsidR="00071455" w:rsidRDefault="00071455" w:rsidP="00C14431">
      <w:pPr>
        <w:pStyle w:val="Title"/>
        <w:numPr>
          <w:ilvl w:val="0"/>
          <w:numId w:val="42"/>
        </w:numPr>
        <w:tabs>
          <w:tab w:val="clear" w:pos="1444"/>
        </w:tabs>
        <w:ind w:left="1276" w:hanging="567"/>
        <w:jc w:val="left"/>
        <w:rPr>
          <w:rFonts w:ascii="Arial" w:hAnsi="Arial" w:cs="Arial"/>
          <w:b w:val="0"/>
          <w:szCs w:val="24"/>
          <w:u w:val="none"/>
        </w:rPr>
      </w:pPr>
      <w:r>
        <w:rPr>
          <w:rFonts w:ascii="Arial" w:hAnsi="Arial" w:cs="Arial"/>
          <w:b w:val="0"/>
          <w:szCs w:val="24"/>
          <w:u w:val="none"/>
        </w:rPr>
        <w:t>to grant metal dealer exemption warrants if satisfied the applicant has met the financial threshold required; and</w:t>
      </w:r>
    </w:p>
    <w:p w14:paraId="2F155316" w14:textId="77777777" w:rsidR="00071455" w:rsidRDefault="00071455" w:rsidP="00C14431">
      <w:pPr>
        <w:pStyle w:val="Title"/>
        <w:ind w:left="1276" w:hanging="567"/>
        <w:jc w:val="left"/>
        <w:rPr>
          <w:rFonts w:ascii="Arial" w:hAnsi="Arial" w:cs="Arial"/>
          <w:b w:val="0"/>
          <w:szCs w:val="24"/>
          <w:u w:val="none"/>
        </w:rPr>
      </w:pPr>
    </w:p>
    <w:p w14:paraId="6021421D" w14:textId="77777777" w:rsidR="00071455" w:rsidRDefault="00071455" w:rsidP="00C14431">
      <w:pPr>
        <w:pStyle w:val="Title"/>
        <w:numPr>
          <w:ilvl w:val="0"/>
          <w:numId w:val="42"/>
        </w:numPr>
        <w:tabs>
          <w:tab w:val="clear" w:pos="1444"/>
        </w:tabs>
        <w:ind w:left="1276" w:hanging="567"/>
        <w:jc w:val="left"/>
        <w:rPr>
          <w:rFonts w:ascii="Arial" w:hAnsi="Arial" w:cs="Arial"/>
          <w:b w:val="0"/>
          <w:szCs w:val="24"/>
          <w:u w:val="none"/>
        </w:rPr>
      </w:pPr>
      <w:r>
        <w:rPr>
          <w:rFonts w:ascii="Arial" w:hAnsi="Arial" w:cs="Arial"/>
          <w:b w:val="0"/>
          <w:szCs w:val="24"/>
          <w:u w:val="none"/>
        </w:rPr>
        <w:t>to make an order in relation to public processions where time does not allow for consideration of the matter at committee.</w:t>
      </w:r>
    </w:p>
    <w:p w14:paraId="76F24B8B" w14:textId="77777777" w:rsidR="00071455" w:rsidRDefault="00071455" w:rsidP="00CD5D9A">
      <w:pPr>
        <w:pStyle w:val="Title"/>
        <w:tabs>
          <w:tab w:val="left" w:pos="720"/>
        </w:tabs>
        <w:jc w:val="left"/>
        <w:rPr>
          <w:rFonts w:ascii="Arial" w:hAnsi="Arial" w:cs="Arial"/>
          <w:b w:val="0"/>
          <w:szCs w:val="24"/>
          <w:u w:val="none"/>
        </w:rPr>
      </w:pPr>
    </w:p>
    <w:p w14:paraId="4848FABF" w14:textId="2D7BA20E" w:rsidR="00071455" w:rsidRDefault="00C4054E" w:rsidP="00CD5D9A">
      <w:pPr>
        <w:pStyle w:val="Title"/>
        <w:ind w:left="720" w:hanging="720"/>
        <w:jc w:val="left"/>
        <w:rPr>
          <w:rFonts w:ascii="Arial" w:hAnsi="Arial" w:cs="Arial"/>
          <w:b w:val="0"/>
          <w:szCs w:val="24"/>
          <w:u w:val="none"/>
        </w:rPr>
      </w:pPr>
      <w:r>
        <w:rPr>
          <w:rFonts w:ascii="Arial" w:hAnsi="Arial" w:cs="Arial"/>
          <w:b w:val="0"/>
          <w:szCs w:val="24"/>
          <w:u w:val="none"/>
        </w:rPr>
        <w:t>60.18</w:t>
      </w:r>
      <w:r>
        <w:rPr>
          <w:rFonts w:ascii="Arial" w:hAnsi="Arial" w:cs="Arial"/>
          <w:b w:val="0"/>
          <w:szCs w:val="24"/>
          <w:u w:val="none"/>
        </w:rPr>
        <w:tab/>
        <w:t xml:space="preserve">The </w:t>
      </w:r>
      <w:r w:rsidRPr="00C4054E">
        <w:rPr>
          <w:rFonts w:ascii="Arial" w:hAnsi="Arial" w:cs="Arial"/>
          <w:b w:val="0"/>
          <w:u w:val="none"/>
        </w:rPr>
        <w:t>Director of Corporate and Housing Services</w:t>
      </w:r>
      <w:r w:rsidR="00071455" w:rsidRPr="00C4054E">
        <w:rPr>
          <w:rFonts w:ascii="Arial" w:hAnsi="Arial" w:cs="Arial"/>
          <w:b w:val="0"/>
          <w:szCs w:val="24"/>
          <w:u w:val="none"/>
        </w:rPr>
        <w:t xml:space="preserve"> </w:t>
      </w:r>
      <w:r w:rsidR="00071455">
        <w:rPr>
          <w:rFonts w:ascii="Arial" w:hAnsi="Arial" w:cs="Arial"/>
          <w:b w:val="0"/>
          <w:szCs w:val="24"/>
          <w:u w:val="none"/>
        </w:rPr>
        <w:t>is authorised to exercise all decisions relating to the registration of Private Landlords except for the refusal of applications for registration and the revocation of registration which will be reserved to the Civic Licensing Committee.</w:t>
      </w:r>
    </w:p>
    <w:p w14:paraId="32C856EA" w14:textId="77777777" w:rsidR="00071455" w:rsidRDefault="00071455" w:rsidP="00CD5D9A">
      <w:pPr>
        <w:pStyle w:val="Title"/>
        <w:jc w:val="left"/>
        <w:rPr>
          <w:rFonts w:ascii="Arial" w:hAnsi="Arial" w:cs="Arial"/>
          <w:b w:val="0"/>
          <w:szCs w:val="24"/>
          <w:u w:val="none"/>
        </w:rPr>
      </w:pPr>
    </w:p>
    <w:p w14:paraId="4ABB2D91" w14:textId="77777777" w:rsidR="00071455" w:rsidRDefault="00071455" w:rsidP="006327C1">
      <w:pPr>
        <w:pStyle w:val="Title"/>
        <w:numPr>
          <w:ilvl w:val="1"/>
          <w:numId w:val="52"/>
        </w:numPr>
        <w:tabs>
          <w:tab w:val="clear" w:pos="600"/>
          <w:tab w:val="num" w:pos="720"/>
        </w:tabs>
        <w:ind w:left="720" w:hanging="720"/>
        <w:jc w:val="left"/>
        <w:rPr>
          <w:rFonts w:ascii="Arial" w:hAnsi="Arial" w:cs="Arial"/>
          <w:b w:val="0"/>
          <w:szCs w:val="24"/>
          <w:u w:val="none"/>
        </w:rPr>
      </w:pPr>
      <w:r>
        <w:rPr>
          <w:rFonts w:ascii="Arial" w:hAnsi="Arial" w:cs="Arial"/>
          <w:b w:val="0"/>
          <w:szCs w:val="24"/>
          <w:u w:val="none"/>
        </w:rPr>
        <w:t xml:space="preserve">The Director of Development Services is authorised to determine applications for licences for animal boarding establishments, breeding of dogs, caravan sites dangerous wild animals, performing animals pet animals, </w:t>
      </w:r>
      <w:proofErr w:type="gramStart"/>
      <w:r>
        <w:rPr>
          <w:rFonts w:ascii="Arial" w:hAnsi="Arial" w:cs="Arial"/>
          <w:b w:val="0"/>
          <w:szCs w:val="24"/>
          <w:u w:val="none"/>
        </w:rPr>
        <w:t>reservoirs</w:t>
      </w:r>
      <w:proofErr w:type="gramEnd"/>
      <w:r>
        <w:rPr>
          <w:rFonts w:ascii="Arial" w:hAnsi="Arial" w:cs="Arial"/>
          <w:b w:val="0"/>
          <w:szCs w:val="24"/>
          <w:u w:val="none"/>
        </w:rPr>
        <w:t xml:space="preserve"> and riding establishments.</w:t>
      </w:r>
    </w:p>
    <w:p w14:paraId="09CFF65C" w14:textId="77777777" w:rsidR="00071455" w:rsidRDefault="00071455" w:rsidP="00CD5D9A">
      <w:pPr>
        <w:pStyle w:val="Title"/>
        <w:jc w:val="left"/>
        <w:rPr>
          <w:rFonts w:ascii="Arial" w:hAnsi="Arial" w:cs="Arial"/>
          <w:b w:val="0"/>
          <w:szCs w:val="24"/>
          <w:u w:val="none"/>
        </w:rPr>
      </w:pPr>
    </w:p>
    <w:p w14:paraId="0A2AE35E" w14:textId="77777777" w:rsidR="00071455" w:rsidRDefault="00071455" w:rsidP="00CD5D9A">
      <w:pPr>
        <w:pStyle w:val="Title"/>
        <w:ind w:left="720" w:hanging="720"/>
        <w:jc w:val="left"/>
        <w:rPr>
          <w:rFonts w:ascii="Arial" w:hAnsi="Arial" w:cs="Arial"/>
          <w:b w:val="0"/>
          <w:szCs w:val="24"/>
          <w:u w:val="none"/>
        </w:rPr>
      </w:pPr>
      <w:r>
        <w:rPr>
          <w:rFonts w:ascii="Arial" w:hAnsi="Arial" w:cs="Arial"/>
          <w:b w:val="0"/>
          <w:szCs w:val="24"/>
          <w:u w:val="none"/>
        </w:rPr>
        <w:t>60.</w:t>
      </w:r>
      <w:r w:rsidR="00C4054E">
        <w:rPr>
          <w:rFonts w:ascii="Arial" w:hAnsi="Arial" w:cs="Arial"/>
          <w:b w:val="0"/>
          <w:szCs w:val="24"/>
          <w:u w:val="none"/>
        </w:rPr>
        <w:t>20</w:t>
      </w:r>
      <w:r w:rsidR="00C4054E">
        <w:rPr>
          <w:rFonts w:ascii="Arial" w:hAnsi="Arial" w:cs="Arial"/>
          <w:b w:val="0"/>
          <w:szCs w:val="24"/>
          <w:u w:val="none"/>
        </w:rPr>
        <w:tab/>
        <w:t>The</w:t>
      </w:r>
      <w:r w:rsidR="00C4054E" w:rsidRPr="00C4054E">
        <w:rPr>
          <w:rFonts w:ascii="Arial" w:hAnsi="Arial" w:cs="Arial"/>
          <w:b w:val="0"/>
          <w:szCs w:val="24"/>
          <w:u w:val="none"/>
        </w:rPr>
        <w:t xml:space="preserve"> </w:t>
      </w:r>
      <w:r w:rsidR="00C4054E" w:rsidRPr="00C4054E">
        <w:rPr>
          <w:rFonts w:ascii="Arial" w:hAnsi="Arial" w:cs="Arial"/>
          <w:b w:val="0"/>
          <w:u w:val="none"/>
        </w:rPr>
        <w:t>Director of Corporate and Housing Services</w:t>
      </w:r>
      <w:r w:rsidR="00C4054E">
        <w:rPr>
          <w:rFonts w:ascii="Arial" w:hAnsi="Arial" w:cs="Arial"/>
          <w:b w:val="0"/>
          <w:szCs w:val="24"/>
          <w:u w:val="none"/>
        </w:rPr>
        <w:t xml:space="preserve"> </w:t>
      </w:r>
      <w:r>
        <w:rPr>
          <w:rFonts w:ascii="Arial" w:hAnsi="Arial" w:cs="Arial"/>
          <w:b w:val="0"/>
          <w:szCs w:val="24"/>
          <w:u w:val="none"/>
        </w:rPr>
        <w:t>and the Director of Development Services are authorised to undertake any necessary enforcement actions available to them under the appropriate legislation in the discharge of their functions detailed in paragraphs 60.17, 60.18 and 60.19.</w:t>
      </w:r>
    </w:p>
    <w:p w14:paraId="2A614C9D" w14:textId="77777777" w:rsidR="00071455" w:rsidRDefault="00071455" w:rsidP="00CD5D9A">
      <w:pPr>
        <w:rPr>
          <w:rFonts w:ascii="Arial" w:hAnsi="Arial" w:cs="Arial"/>
        </w:rPr>
      </w:pPr>
    </w:p>
    <w:p w14:paraId="71C4F71A" w14:textId="77777777" w:rsidR="00071455" w:rsidRDefault="00071455" w:rsidP="00CD5D9A">
      <w:pPr>
        <w:rPr>
          <w:rFonts w:ascii="Arial" w:hAnsi="Arial" w:cs="Arial"/>
          <w:u w:val="single"/>
        </w:rPr>
      </w:pPr>
      <w:r>
        <w:rPr>
          <w:rFonts w:ascii="Arial" w:hAnsi="Arial" w:cs="Arial"/>
        </w:rPr>
        <w:t>60.21</w:t>
      </w:r>
      <w:r>
        <w:rPr>
          <w:rFonts w:ascii="Arial" w:hAnsi="Arial" w:cs="Arial"/>
        </w:rPr>
        <w:tab/>
      </w:r>
      <w:r>
        <w:rPr>
          <w:rFonts w:ascii="Arial" w:hAnsi="Arial" w:cs="Arial"/>
          <w:b/>
          <w:u w:val="single"/>
        </w:rPr>
        <w:t xml:space="preserve">Local Government Pension Scheme (LGPS) </w:t>
      </w:r>
    </w:p>
    <w:p w14:paraId="2C489902" w14:textId="77777777" w:rsidR="00071455" w:rsidRDefault="00071455" w:rsidP="00CD5D9A">
      <w:pPr>
        <w:rPr>
          <w:rFonts w:ascii="Arial" w:hAnsi="Arial" w:cs="Arial"/>
          <w:u w:val="single"/>
        </w:rPr>
      </w:pPr>
    </w:p>
    <w:p w14:paraId="78229F3D" w14:textId="77777777" w:rsidR="00071455" w:rsidRDefault="00071455" w:rsidP="004B6918">
      <w:pPr>
        <w:numPr>
          <w:ilvl w:val="0"/>
          <w:numId w:val="43"/>
        </w:numPr>
        <w:tabs>
          <w:tab w:val="clear" w:pos="1440"/>
        </w:tabs>
        <w:ind w:left="1276" w:hanging="556"/>
        <w:rPr>
          <w:rFonts w:ascii="Arial" w:hAnsi="Arial" w:cs="Arial"/>
        </w:rPr>
      </w:pPr>
      <w:r>
        <w:rPr>
          <w:rFonts w:ascii="Arial" w:hAnsi="Arial" w:cs="Arial"/>
        </w:rPr>
        <w:t xml:space="preserve">The Chief Finance Officer will have authority to exercise all employer discretions available to the Council under the LGPS; and </w:t>
      </w:r>
    </w:p>
    <w:p w14:paraId="6343EC3B" w14:textId="77777777" w:rsidR="00071455" w:rsidRDefault="00071455" w:rsidP="004B6918">
      <w:pPr>
        <w:ind w:left="1276" w:hanging="556"/>
        <w:rPr>
          <w:rFonts w:ascii="Arial" w:hAnsi="Arial" w:cs="Arial"/>
        </w:rPr>
      </w:pPr>
    </w:p>
    <w:p w14:paraId="3FCA840D" w14:textId="1BA6544A" w:rsidR="00071455" w:rsidRPr="004B6918" w:rsidRDefault="00071455" w:rsidP="004B6918">
      <w:pPr>
        <w:pStyle w:val="ListParagraph"/>
        <w:numPr>
          <w:ilvl w:val="0"/>
          <w:numId w:val="43"/>
        </w:numPr>
        <w:tabs>
          <w:tab w:val="clear" w:pos="1440"/>
        </w:tabs>
        <w:ind w:left="1276" w:hanging="556"/>
        <w:rPr>
          <w:rFonts w:ascii="Arial" w:hAnsi="Arial" w:cs="Arial"/>
        </w:rPr>
      </w:pPr>
      <w:r w:rsidRPr="004B6918">
        <w:rPr>
          <w:rFonts w:ascii="Arial" w:hAnsi="Arial" w:cs="Arial"/>
        </w:rPr>
        <w:t>The Chief Finance Officer will have authority to determine the recipient of any death grant in circumstances where the scheme member has made a nomination and the payment is made to the nominee and in the absence of a nomination where the payment is made in accordance with a will, and in the absence of a will in accordance with the rules of intestate succession.  In all other cases, the Chief Finance Officer and the Chief Governance Officer will have the authority to make the decision.</w:t>
      </w:r>
    </w:p>
    <w:p w14:paraId="5738C0C9" w14:textId="77777777" w:rsidR="00071455" w:rsidRDefault="00071455" w:rsidP="00CD5D9A">
      <w:pPr>
        <w:ind w:left="1080" w:hanging="360"/>
        <w:rPr>
          <w:rFonts w:ascii="Arial" w:hAnsi="Arial" w:cs="Arial"/>
        </w:rPr>
      </w:pPr>
    </w:p>
    <w:p w14:paraId="7DD14B9B" w14:textId="77777777" w:rsidR="00071455" w:rsidRDefault="00A24E73" w:rsidP="006430ED">
      <w:pPr>
        <w:ind w:left="709" w:hanging="709"/>
        <w:rPr>
          <w:rFonts w:ascii="Arial" w:hAnsi="Arial" w:cs="Arial"/>
          <w:b/>
          <w:u w:val="single"/>
        </w:rPr>
      </w:pPr>
      <w:r>
        <w:rPr>
          <w:rFonts w:ascii="Arial" w:hAnsi="Arial" w:cs="Arial"/>
        </w:rPr>
        <w:br w:type="page"/>
      </w:r>
      <w:r w:rsidR="00071455">
        <w:rPr>
          <w:rFonts w:ascii="Arial" w:hAnsi="Arial" w:cs="Arial"/>
        </w:rPr>
        <w:t>60.22</w:t>
      </w:r>
      <w:r w:rsidR="00071455">
        <w:rPr>
          <w:rFonts w:ascii="Arial" w:hAnsi="Arial" w:cs="Arial"/>
        </w:rPr>
        <w:tab/>
      </w:r>
      <w:r w:rsidR="00071455">
        <w:rPr>
          <w:rFonts w:ascii="Arial" w:hAnsi="Arial" w:cs="Arial"/>
          <w:b/>
          <w:u w:val="single"/>
        </w:rPr>
        <w:t>Property Matters</w:t>
      </w:r>
    </w:p>
    <w:p w14:paraId="614E6F05" w14:textId="77777777" w:rsidR="00071455" w:rsidRDefault="00071455" w:rsidP="00CD5D9A">
      <w:pPr>
        <w:rPr>
          <w:rFonts w:ascii="Arial" w:hAnsi="Arial" w:cs="Arial"/>
          <w:u w:val="single"/>
        </w:rPr>
      </w:pPr>
    </w:p>
    <w:p w14:paraId="1905FA72" w14:textId="77777777" w:rsidR="00071455" w:rsidRDefault="00071455" w:rsidP="004B6918">
      <w:pPr>
        <w:ind w:left="1276" w:hanging="567"/>
        <w:rPr>
          <w:rFonts w:ascii="Arial" w:hAnsi="Arial" w:cs="Arial"/>
          <w:u w:val="single"/>
        </w:rPr>
      </w:pPr>
      <w:r>
        <w:rPr>
          <w:rFonts w:ascii="Arial" w:hAnsi="Arial" w:cs="Arial"/>
        </w:rPr>
        <w:t>(i)</w:t>
      </w:r>
      <w:r>
        <w:rPr>
          <w:rFonts w:ascii="Arial" w:hAnsi="Arial" w:cs="Arial"/>
        </w:rPr>
        <w:tab/>
      </w:r>
      <w:r>
        <w:rPr>
          <w:rFonts w:ascii="Arial" w:hAnsi="Arial" w:cs="Arial"/>
          <w:b/>
        </w:rPr>
        <w:t>Land and Property surplus to Operational requirements</w:t>
      </w:r>
    </w:p>
    <w:p w14:paraId="1565A2E9" w14:textId="77777777" w:rsidR="00071455" w:rsidRDefault="00071455" w:rsidP="00CD5D9A">
      <w:pPr>
        <w:rPr>
          <w:rFonts w:ascii="Arial" w:hAnsi="Arial" w:cs="Arial"/>
          <w:u w:val="single"/>
        </w:rPr>
      </w:pPr>
    </w:p>
    <w:p w14:paraId="772780A9" w14:textId="77777777" w:rsidR="00071455" w:rsidRDefault="00071455" w:rsidP="00CD5D9A">
      <w:pPr>
        <w:ind w:left="720"/>
        <w:rPr>
          <w:rFonts w:ascii="Arial" w:hAnsi="Arial" w:cs="Arial"/>
        </w:rPr>
      </w:pPr>
      <w:r>
        <w:rPr>
          <w:rFonts w:ascii="Arial" w:hAnsi="Arial" w:cs="Arial"/>
        </w:rPr>
        <w:t>Chief Officers will have the authority to make the decision on removal from operational service land and property no longer required for operational purposes for internal transfer or for disposal either on the open market or on a negotiated basis where the value of the asset is assessed to be less than £5,000.</w:t>
      </w:r>
      <w:r w:rsidR="006A707D">
        <w:rPr>
          <w:rFonts w:ascii="Arial" w:hAnsi="Arial" w:cs="Arial"/>
        </w:rPr>
        <w:t xml:space="preserve"> </w:t>
      </w:r>
      <w:r w:rsidR="006A707D" w:rsidRPr="00B5452A">
        <w:rPr>
          <w:rFonts w:ascii="Arial" w:hAnsi="Arial" w:cs="Arial"/>
          <w:b/>
          <w:u w:val="single"/>
        </w:rPr>
        <w:t xml:space="preserve">Notwithstanding the foregoing, </w:t>
      </w:r>
      <w:r w:rsidR="00C81C55">
        <w:rPr>
          <w:rFonts w:ascii="Arial" w:hAnsi="Arial" w:cs="Arial"/>
          <w:b/>
          <w:u w:val="single"/>
        </w:rPr>
        <w:t xml:space="preserve">the </w:t>
      </w:r>
      <w:r w:rsidR="006A707D" w:rsidRPr="00B5452A">
        <w:rPr>
          <w:rFonts w:ascii="Arial" w:hAnsi="Arial" w:cs="Arial"/>
          <w:b/>
          <w:u w:val="single"/>
        </w:rPr>
        <w:t>Executive shall decide on all applications for Asset Transfer made t</w:t>
      </w:r>
      <w:r w:rsidR="00943CC1" w:rsidRPr="00B5452A">
        <w:rPr>
          <w:rFonts w:ascii="Arial" w:hAnsi="Arial" w:cs="Arial"/>
          <w:b/>
          <w:u w:val="single"/>
        </w:rPr>
        <w:t>o the Council</w:t>
      </w:r>
      <w:r w:rsidR="006A707D" w:rsidRPr="00B5452A">
        <w:rPr>
          <w:rFonts w:ascii="Arial" w:hAnsi="Arial" w:cs="Arial"/>
          <w:b/>
          <w:u w:val="single"/>
        </w:rPr>
        <w:t xml:space="preserve"> by a Community Transfer Body under the Community Empowerment (Scotland) Act 2015.</w:t>
      </w:r>
      <w:r w:rsidR="006A707D">
        <w:rPr>
          <w:rFonts w:ascii="Arial" w:hAnsi="Arial" w:cs="Arial"/>
        </w:rPr>
        <w:t xml:space="preserve"> </w:t>
      </w:r>
    </w:p>
    <w:p w14:paraId="417FC031" w14:textId="77777777" w:rsidR="00071455" w:rsidRDefault="00071455" w:rsidP="00CD5D9A">
      <w:pPr>
        <w:rPr>
          <w:rFonts w:ascii="Arial" w:hAnsi="Arial" w:cs="Arial"/>
        </w:rPr>
      </w:pPr>
    </w:p>
    <w:p w14:paraId="5CFCE7BF" w14:textId="77777777" w:rsidR="00071455" w:rsidRDefault="00071455" w:rsidP="00CD5D9A">
      <w:pPr>
        <w:ind w:left="720"/>
        <w:rPr>
          <w:rFonts w:ascii="Arial" w:hAnsi="Arial" w:cs="Arial"/>
        </w:rPr>
      </w:pPr>
      <w:r>
        <w:rPr>
          <w:rFonts w:ascii="Arial" w:hAnsi="Arial" w:cs="Arial"/>
        </w:rPr>
        <w:t xml:space="preserve">Before any land or property is declared surplus by Chief Officers, they will consult the relevant </w:t>
      </w:r>
      <w:r w:rsidR="00606D82">
        <w:rPr>
          <w:rFonts w:ascii="Arial" w:hAnsi="Arial" w:cs="Arial"/>
        </w:rPr>
        <w:t xml:space="preserve">portfolio holder </w:t>
      </w:r>
      <w:r>
        <w:rPr>
          <w:rFonts w:ascii="Arial" w:hAnsi="Arial" w:cs="Arial"/>
        </w:rPr>
        <w:t>and local members and may, where deemed appropriate consult with any other Council Service.</w:t>
      </w:r>
    </w:p>
    <w:p w14:paraId="6D538352" w14:textId="77777777" w:rsidR="00071455" w:rsidRDefault="00071455" w:rsidP="00CD5D9A">
      <w:pPr>
        <w:rPr>
          <w:rFonts w:ascii="Arial" w:hAnsi="Arial" w:cs="Arial"/>
          <w:b/>
        </w:rPr>
      </w:pPr>
    </w:p>
    <w:p w14:paraId="37E1C113" w14:textId="77777777" w:rsidR="00071455" w:rsidRDefault="00071455" w:rsidP="004B6918">
      <w:pPr>
        <w:ind w:left="1276" w:hanging="567"/>
        <w:rPr>
          <w:rFonts w:ascii="Arial" w:hAnsi="Arial" w:cs="Arial"/>
          <w:b/>
        </w:rPr>
      </w:pPr>
      <w:r>
        <w:rPr>
          <w:rFonts w:ascii="Arial" w:hAnsi="Arial" w:cs="Arial"/>
        </w:rPr>
        <w:t>(ii)</w:t>
      </w:r>
      <w:r>
        <w:rPr>
          <w:rFonts w:ascii="Arial" w:hAnsi="Arial" w:cs="Arial"/>
        </w:rPr>
        <w:tab/>
      </w:r>
      <w:r>
        <w:rPr>
          <w:rFonts w:ascii="Arial" w:hAnsi="Arial" w:cs="Arial"/>
          <w:b/>
        </w:rPr>
        <w:t>Disposal of Surplus Land and Property</w:t>
      </w:r>
    </w:p>
    <w:p w14:paraId="6AB8B91C" w14:textId="77777777" w:rsidR="00071455" w:rsidRDefault="00071455" w:rsidP="00CD5D9A">
      <w:pPr>
        <w:rPr>
          <w:rFonts w:ascii="Arial" w:hAnsi="Arial" w:cs="Arial"/>
          <w:u w:val="single"/>
        </w:rPr>
      </w:pPr>
    </w:p>
    <w:p w14:paraId="4BA264C0" w14:textId="77777777" w:rsidR="00071455" w:rsidRDefault="00071455" w:rsidP="00CD5D9A">
      <w:pPr>
        <w:ind w:left="720"/>
        <w:rPr>
          <w:rFonts w:ascii="Arial" w:hAnsi="Arial" w:cs="Arial"/>
        </w:rPr>
      </w:pPr>
      <w:r>
        <w:rPr>
          <w:rFonts w:ascii="Arial" w:hAnsi="Arial" w:cs="Arial"/>
        </w:rPr>
        <w:t xml:space="preserve">The Director of Development Services, in consultation with the relevant Chief Officer, will have authority to agree terms for the disposal or internal transfer of land and property, which has been declared surplus (whether in terms of paragraph 60.22(i) above or by the Executive), subject to a maximum value of £350,000 in any </w:t>
      </w:r>
      <w:proofErr w:type="gramStart"/>
      <w:r>
        <w:rPr>
          <w:rFonts w:ascii="Arial" w:hAnsi="Arial" w:cs="Arial"/>
        </w:rPr>
        <w:t>particular case</w:t>
      </w:r>
      <w:proofErr w:type="gramEnd"/>
      <w:r>
        <w:rPr>
          <w:rFonts w:ascii="Arial" w:hAnsi="Arial" w:cs="Arial"/>
        </w:rPr>
        <w:t xml:space="preserve">. </w:t>
      </w:r>
    </w:p>
    <w:p w14:paraId="30000413" w14:textId="77777777" w:rsidR="00071455" w:rsidRDefault="00071455" w:rsidP="00CD5D9A">
      <w:pPr>
        <w:rPr>
          <w:rFonts w:ascii="Arial" w:hAnsi="Arial" w:cs="Arial"/>
        </w:rPr>
      </w:pPr>
    </w:p>
    <w:p w14:paraId="0BA91D14" w14:textId="77777777" w:rsidR="00071455" w:rsidRDefault="00071455" w:rsidP="004B6918">
      <w:pPr>
        <w:ind w:left="1276" w:hanging="567"/>
        <w:rPr>
          <w:rFonts w:ascii="Arial" w:hAnsi="Arial" w:cs="Arial"/>
          <w:b/>
        </w:rPr>
      </w:pPr>
      <w:r>
        <w:rPr>
          <w:rFonts w:ascii="Arial" w:hAnsi="Arial" w:cs="Arial"/>
        </w:rPr>
        <w:t>(iii)</w:t>
      </w:r>
      <w:r>
        <w:rPr>
          <w:rFonts w:ascii="Arial" w:hAnsi="Arial" w:cs="Arial"/>
        </w:rPr>
        <w:tab/>
      </w:r>
      <w:r>
        <w:rPr>
          <w:rFonts w:ascii="Arial" w:hAnsi="Arial" w:cs="Arial"/>
          <w:b/>
        </w:rPr>
        <w:t>Leases and other Property Transactions</w:t>
      </w:r>
    </w:p>
    <w:p w14:paraId="71CD4960" w14:textId="77777777" w:rsidR="00071455" w:rsidRDefault="00071455" w:rsidP="00CD5D9A">
      <w:pPr>
        <w:rPr>
          <w:rFonts w:ascii="Arial" w:hAnsi="Arial" w:cs="Arial"/>
          <w:b/>
        </w:rPr>
      </w:pPr>
    </w:p>
    <w:p w14:paraId="6B84E228" w14:textId="77777777" w:rsidR="00071455" w:rsidRDefault="00071455" w:rsidP="00CD5D9A">
      <w:pPr>
        <w:ind w:firstLine="720"/>
        <w:rPr>
          <w:rFonts w:ascii="Arial" w:hAnsi="Arial" w:cs="Arial"/>
        </w:rPr>
      </w:pPr>
      <w:r>
        <w:rPr>
          <w:rFonts w:ascii="Arial" w:hAnsi="Arial" w:cs="Arial"/>
        </w:rPr>
        <w:t xml:space="preserve">The Director of Development Services will have </w:t>
      </w:r>
      <w:proofErr w:type="gramStart"/>
      <w:r>
        <w:rPr>
          <w:rFonts w:ascii="Arial" w:hAnsi="Arial" w:cs="Arial"/>
        </w:rPr>
        <w:t>authority:-</w:t>
      </w:r>
      <w:proofErr w:type="gramEnd"/>
    </w:p>
    <w:p w14:paraId="63E50327" w14:textId="77777777" w:rsidR="00071455" w:rsidRDefault="00071455" w:rsidP="00CD5D9A">
      <w:pPr>
        <w:rPr>
          <w:rFonts w:ascii="Arial" w:hAnsi="Arial" w:cs="Arial"/>
        </w:rPr>
      </w:pPr>
    </w:p>
    <w:p w14:paraId="63B6DB4A" w14:textId="28399C45" w:rsidR="00071455" w:rsidRDefault="00071455" w:rsidP="004B6918">
      <w:pPr>
        <w:numPr>
          <w:ilvl w:val="0"/>
          <w:numId w:val="41"/>
        </w:numPr>
        <w:tabs>
          <w:tab w:val="clear" w:pos="1080"/>
        </w:tabs>
        <w:ind w:left="1276" w:hanging="556"/>
        <w:rPr>
          <w:rFonts w:ascii="Arial" w:hAnsi="Arial" w:cs="Arial"/>
        </w:rPr>
      </w:pPr>
      <w:r>
        <w:rPr>
          <w:rFonts w:ascii="Arial" w:hAnsi="Arial" w:cs="Arial"/>
        </w:rPr>
        <w:t xml:space="preserve">to agree terms for leases up to 25 years duration and up to an annual rental value of </w:t>
      </w:r>
      <w:proofErr w:type="gramStart"/>
      <w:r>
        <w:rPr>
          <w:rFonts w:ascii="Arial" w:hAnsi="Arial" w:cs="Arial"/>
        </w:rPr>
        <w:t>£100,000;</w:t>
      </w:r>
      <w:proofErr w:type="gramEnd"/>
    </w:p>
    <w:p w14:paraId="790783D7" w14:textId="77777777" w:rsidR="00071455" w:rsidRDefault="00071455" w:rsidP="004B6918">
      <w:pPr>
        <w:ind w:left="1276" w:hanging="556"/>
        <w:rPr>
          <w:rFonts w:ascii="Arial" w:hAnsi="Arial" w:cs="Arial"/>
        </w:rPr>
      </w:pPr>
    </w:p>
    <w:p w14:paraId="3059C6C4" w14:textId="452CCD18" w:rsidR="00071455" w:rsidRDefault="00071455" w:rsidP="004B6918">
      <w:pPr>
        <w:numPr>
          <w:ilvl w:val="0"/>
          <w:numId w:val="41"/>
        </w:numPr>
        <w:tabs>
          <w:tab w:val="clear" w:pos="1080"/>
        </w:tabs>
        <w:ind w:left="1276" w:hanging="556"/>
        <w:rPr>
          <w:rFonts w:ascii="Arial" w:hAnsi="Arial" w:cs="Arial"/>
        </w:rPr>
      </w:pPr>
      <w:r>
        <w:rPr>
          <w:rFonts w:ascii="Arial" w:hAnsi="Arial" w:cs="Arial"/>
        </w:rPr>
        <w:t xml:space="preserve">to agree terms for ground leases for a duration of up to 125 years with a capital value of up to £350,000 or equivalent rental value; and </w:t>
      </w:r>
    </w:p>
    <w:p w14:paraId="7F2B2A30" w14:textId="77777777" w:rsidR="00071455" w:rsidRDefault="00071455" w:rsidP="004B6918">
      <w:pPr>
        <w:ind w:left="1276" w:hanging="556"/>
        <w:rPr>
          <w:rFonts w:ascii="Arial" w:hAnsi="Arial" w:cs="Arial"/>
        </w:rPr>
      </w:pPr>
    </w:p>
    <w:p w14:paraId="35FE5D3D" w14:textId="62C4FD3D" w:rsidR="00071455" w:rsidRDefault="00071455" w:rsidP="004B6918">
      <w:pPr>
        <w:numPr>
          <w:ilvl w:val="0"/>
          <w:numId w:val="41"/>
        </w:numPr>
        <w:tabs>
          <w:tab w:val="clear" w:pos="1080"/>
        </w:tabs>
        <w:ind w:left="1276" w:hanging="556"/>
        <w:rPr>
          <w:rFonts w:ascii="Arial" w:hAnsi="Arial" w:cs="Arial"/>
        </w:rPr>
      </w:pPr>
      <w:r>
        <w:rPr>
          <w:rFonts w:ascii="Arial" w:hAnsi="Arial" w:cs="Arial"/>
        </w:rPr>
        <w:t xml:space="preserve">to agree the terms of other property transactions </w:t>
      </w:r>
      <w:proofErr w:type="gramStart"/>
      <w:r w:rsidR="00B44C15">
        <w:rPr>
          <w:rFonts w:ascii="Arial" w:hAnsi="Arial" w:cs="Arial"/>
        </w:rPr>
        <w:t>e.g.</w:t>
      </w:r>
      <w:proofErr w:type="gramEnd"/>
      <w:r>
        <w:rPr>
          <w:rFonts w:ascii="Arial" w:hAnsi="Arial" w:cs="Arial"/>
        </w:rPr>
        <w:t xml:space="preserve"> assignations, subleases, licences, servitudes, wayleaves and the like subject to and consistent with the financial values detailed above.</w:t>
      </w:r>
    </w:p>
    <w:p w14:paraId="7A4BB2EA" w14:textId="77777777" w:rsidR="00071455" w:rsidRDefault="00071455" w:rsidP="00CD5D9A">
      <w:pPr>
        <w:rPr>
          <w:rFonts w:ascii="Arial" w:hAnsi="Arial" w:cs="Arial"/>
          <w:b/>
        </w:rPr>
      </w:pPr>
    </w:p>
    <w:p w14:paraId="451BBF55" w14:textId="77777777" w:rsidR="00071455" w:rsidRDefault="00071455" w:rsidP="004B6918">
      <w:pPr>
        <w:ind w:left="1276" w:hanging="567"/>
        <w:rPr>
          <w:rFonts w:ascii="Arial" w:hAnsi="Arial" w:cs="Arial"/>
          <w:b/>
          <w:u w:val="single"/>
        </w:rPr>
      </w:pPr>
      <w:r>
        <w:rPr>
          <w:rFonts w:ascii="Arial" w:hAnsi="Arial" w:cs="Arial"/>
        </w:rPr>
        <w:t>(iv)</w:t>
      </w:r>
      <w:r>
        <w:rPr>
          <w:rFonts w:ascii="Arial" w:hAnsi="Arial" w:cs="Arial"/>
        </w:rPr>
        <w:tab/>
      </w:r>
      <w:r>
        <w:rPr>
          <w:rFonts w:ascii="Arial" w:hAnsi="Arial" w:cs="Arial"/>
          <w:b/>
          <w:u w:val="single"/>
        </w:rPr>
        <w:t>Acquisition of Land and Property</w:t>
      </w:r>
    </w:p>
    <w:p w14:paraId="5487F153" w14:textId="77777777" w:rsidR="00071455" w:rsidRDefault="00071455" w:rsidP="00CD5D9A">
      <w:pPr>
        <w:rPr>
          <w:rFonts w:ascii="Arial" w:hAnsi="Arial" w:cs="Arial"/>
        </w:rPr>
      </w:pPr>
    </w:p>
    <w:p w14:paraId="7E41E7FF" w14:textId="77777777" w:rsidR="00071455" w:rsidRDefault="00071455" w:rsidP="004B6918">
      <w:pPr>
        <w:ind w:left="1276" w:hanging="556"/>
        <w:rPr>
          <w:rFonts w:ascii="Arial" w:hAnsi="Arial" w:cs="Arial"/>
        </w:rPr>
      </w:pPr>
      <w:r>
        <w:rPr>
          <w:rFonts w:ascii="Arial" w:hAnsi="Arial" w:cs="Arial"/>
        </w:rPr>
        <w:t>(a)</w:t>
      </w:r>
      <w:r>
        <w:rPr>
          <w:rFonts w:ascii="Arial" w:hAnsi="Arial" w:cs="Arial"/>
        </w:rPr>
        <w:tab/>
        <w:t xml:space="preserve">The Director of Development Services, in consultation with the relevant Chief Officer, will have authority to approve any terms and conditions for the acquisition or internal transfer of land and property subject to a maximum value of £350,000 in any particular case provided that </w:t>
      </w:r>
      <w:r w:rsidR="00B011CA">
        <w:rPr>
          <w:rFonts w:ascii="Arial" w:hAnsi="Arial" w:cs="Arial"/>
        </w:rPr>
        <w:t>they are</w:t>
      </w:r>
      <w:r>
        <w:rPr>
          <w:rFonts w:ascii="Arial" w:hAnsi="Arial" w:cs="Arial"/>
        </w:rPr>
        <w:t xml:space="preserve"> satisfied that the acquisition or transfer is consistent with the provisions of Paragraph </w:t>
      </w:r>
      <w:r w:rsidR="007B6584">
        <w:rPr>
          <w:rFonts w:ascii="Arial" w:hAnsi="Arial" w:cs="Arial"/>
        </w:rPr>
        <w:t>60.</w:t>
      </w:r>
      <w:r>
        <w:rPr>
          <w:rFonts w:ascii="Arial" w:hAnsi="Arial" w:cs="Arial"/>
        </w:rPr>
        <w:t>9 in relation to conformance with Council Policy, is contained within the approved capital programme or is otherwise approved by reference to a decision of the Executive or Council.</w:t>
      </w:r>
    </w:p>
    <w:p w14:paraId="416E2297" w14:textId="77777777" w:rsidR="00071455" w:rsidRDefault="00071455" w:rsidP="004B6918">
      <w:pPr>
        <w:ind w:left="1276" w:hanging="556"/>
        <w:rPr>
          <w:rFonts w:ascii="Arial" w:hAnsi="Arial" w:cs="Arial"/>
        </w:rPr>
      </w:pPr>
    </w:p>
    <w:p w14:paraId="3931C58F" w14:textId="77777777" w:rsidR="00071455" w:rsidRDefault="00071455" w:rsidP="004B6918">
      <w:pPr>
        <w:ind w:left="1276" w:hanging="556"/>
        <w:rPr>
          <w:rFonts w:ascii="Arial" w:hAnsi="Arial" w:cs="Arial"/>
        </w:rPr>
      </w:pPr>
      <w:r>
        <w:rPr>
          <w:rFonts w:ascii="Arial" w:hAnsi="Arial" w:cs="Arial"/>
        </w:rPr>
        <w:t>(b)</w:t>
      </w:r>
      <w:r>
        <w:rPr>
          <w:rFonts w:ascii="Arial" w:hAnsi="Arial" w:cs="Arial"/>
        </w:rPr>
        <w:tab/>
        <w:t>The Director of Development Services will have authority to instruct the Chief Governance Officer to conclude any relevant property transaction.</w:t>
      </w:r>
    </w:p>
    <w:p w14:paraId="4574DC76" w14:textId="77777777" w:rsidR="00071455" w:rsidRDefault="00071455" w:rsidP="00CD5D9A">
      <w:pPr>
        <w:ind w:left="1440" w:hanging="720"/>
        <w:rPr>
          <w:rFonts w:ascii="Arial" w:hAnsi="Arial" w:cs="Arial"/>
        </w:rPr>
      </w:pPr>
    </w:p>
    <w:p w14:paraId="2F3A68B8" w14:textId="23520F86" w:rsidR="00071455" w:rsidRDefault="00071455" w:rsidP="004B6918">
      <w:pPr>
        <w:ind w:left="1276" w:hanging="567"/>
        <w:rPr>
          <w:rFonts w:ascii="Arial" w:hAnsi="Arial" w:cs="Arial"/>
          <w:b/>
          <w:u w:val="single"/>
        </w:rPr>
      </w:pPr>
      <w:r>
        <w:rPr>
          <w:rFonts w:ascii="Arial" w:hAnsi="Arial" w:cs="Arial"/>
        </w:rPr>
        <w:t>(v)</w:t>
      </w:r>
      <w:r>
        <w:rPr>
          <w:rFonts w:ascii="Arial" w:hAnsi="Arial" w:cs="Arial"/>
          <w:b/>
        </w:rPr>
        <w:tab/>
      </w:r>
      <w:r>
        <w:rPr>
          <w:rFonts w:ascii="Arial" w:hAnsi="Arial" w:cs="Arial"/>
          <w:b/>
          <w:u w:val="single"/>
        </w:rPr>
        <w:t>Demolition of Buildings</w:t>
      </w:r>
    </w:p>
    <w:p w14:paraId="6ED02A1E" w14:textId="77777777" w:rsidR="00071455" w:rsidRDefault="00071455" w:rsidP="00CD5D9A">
      <w:pPr>
        <w:rPr>
          <w:rFonts w:ascii="Arial" w:hAnsi="Arial" w:cs="Arial"/>
          <w:b/>
          <w:u w:val="single"/>
        </w:rPr>
      </w:pPr>
    </w:p>
    <w:p w14:paraId="42ECA17B" w14:textId="77777777" w:rsidR="00071455" w:rsidRDefault="00071455" w:rsidP="00CD5D9A">
      <w:pPr>
        <w:ind w:left="720"/>
        <w:rPr>
          <w:rFonts w:ascii="Arial" w:hAnsi="Arial" w:cs="Arial"/>
        </w:rPr>
      </w:pPr>
      <w:r>
        <w:rPr>
          <w:rFonts w:ascii="Arial" w:hAnsi="Arial" w:cs="Arial"/>
        </w:rPr>
        <w:t xml:space="preserve">Chief Officers, in consultation with the relevant </w:t>
      </w:r>
      <w:r w:rsidR="00606D82">
        <w:rPr>
          <w:rFonts w:ascii="Arial" w:hAnsi="Arial" w:cs="Arial"/>
        </w:rPr>
        <w:t>portfolio holder</w:t>
      </w:r>
      <w:r>
        <w:rPr>
          <w:rFonts w:ascii="Arial" w:hAnsi="Arial" w:cs="Arial"/>
        </w:rPr>
        <w:t>, will have the authority to instruct the demolition of any building held under their operational remit in circumstances where the building is an imminent danger to health and safety or is beyond economic repair.</w:t>
      </w:r>
    </w:p>
    <w:p w14:paraId="0AFBCAC5" w14:textId="77777777" w:rsidR="00F93E70" w:rsidRDefault="00F93E70" w:rsidP="00CD5D9A">
      <w:pPr>
        <w:ind w:left="720"/>
        <w:rPr>
          <w:rFonts w:ascii="Arial" w:hAnsi="Arial" w:cs="Arial"/>
        </w:rPr>
      </w:pPr>
    </w:p>
    <w:p w14:paraId="789EAE4C" w14:textId="77777777" w:rsidR="000D1F5F" w:rsidRDefault="000D1F5F" w:rsidP="00CD5D9A">
      <w:pPr>
        <w:ind w:left="720"/>
        <w:rPr>
          <w:rFonts w:ascii="Arial" w:hAnsi="Arial" w:cs="Arial"/>
        </w:rPr>
      </w:pPr>
    </w:p>
    <w:p w14:paraId="7A91856E" w14:textId="77777777" w:rsidR="00F93E70" w:rsidRPr="00B5452A" w:rsidRDefault="00F93E70" w:rsidP="004B6918">
      <w:pPr>
        <w:numPr>
          <w:ilvl w:val="0"/>
          <w:numId w:val="36"/>
        </w:numPr>
        <w:tabs>
          <w:tab w:val="clear" w:pos="750"/>
        </w:tabs>
        <w:ind w:left="1276" w:hanging="567"/>
        <w:rPr>
          <w:rFonts w:ascii="Arial" w:hAnsi="Arial" w:cs="Arial"/>
          <w:b/>
          <w:u w:val="single"/>
        </w:rPr>
      </w:pPr>
      <w:r w:rsidRPr="00B5452A">
        <w:rPr>
          <w:rFonts w:ascii="Arial" w:hAnsi="Arial" w:cs="Arial"/>
          <w:b/>
          <w:u w:val="single"/>
        </w:rPr>
        <w:t>Community Right to Buy</w:t>
      </w:r>
    </w:p>
    <w:p w14:paraId="3BB8B57D" w14:textId="77777777" w:rsidR="00F93E70" w:rsidRPr="00B5452A" w:rsidRDefault="00F93E70" w:rsidP="00CD5D9A">
      <w:pPr>
        <w:rPr>
          <w:rFonts w:ascii="Arial" w:hAnsi="Arial" w:cs="Arial"/>
          <w:b/>
          <w:u w:val="single"/>
        </w:rPr>
      </w:pPr>
    </w:p>
    <w:p w14:paraId="38173EDF" w14:textId="77777777" w:rsidR="00F93E70" w:rsidRPr="000D1F5F" w:rsidRDefault="00F93E70" w:rsidP="00CD5D9A">
      <w:pPr>
        <w:ind w:left="720"/>
        <w:rPr>
          <w:rFonts w:ascii="Arial" w:hAnsi="Arial" w:cs="Arial"/>
        </w:rPr>
      </w:pPr>
      <w:r w:rsidRPr="000D1F5F">
        <w:rPr>
          <w:rFonts w:ascii="Arial" w:hAnsi="Arial" w:cs="Arial"/>
        </w:rPr>
        <w:t xml:space="preserve">Chief Officers, in consultation with the relevant </w:t>
      </w:r>
      <w:r w:rsidR="00606D82">
        <w:rPr>
          <w:rFonts w:ascii="Arial" w:hAnsi="Arial" w:cs="Arial"/>
        </w:rPr>
        <w:t>p</w:t>
      </w:r>
      <w:r w:rsidR="00606D82" w:rsidRPr="000D1F5F">
        <w:rPr>
          <w:rFonts w:ascii="Arial" w:hAnsi="Arial" w:cs="Arial"/>
        </w:rPr>
        <w:t xml:space="preserve">ortfolio </w:t>
      </w:r>
      <w:r w:rsidR="00606D82">
        <w:rPr>
          <w:rFonts w:ascii="Arial" w:hAnsi="Arial" w:cs="Arial"/>
        </w:rPr>
        <w:t>h</w:t>
      </w:r>
      <w:r w:rsidR="00606D82" w:rsidRPr="000D1F5F">
        <w:rPr>
          <w:rFonts w:ascii="Arial" w:hAnsi="Arial" w:cs="Arial"/>
        </w:rPr>
        <w:t xml:space="preserve">older </w:t>
      </w:r>
      <w:r w:rsidRPr="000D1F5F">
        <w:rPr>
          <w:rFonts w:ascii="Arial" w:hAnsi="Arial" w:cs="Arial"/>
        </w:rPr>
        <w:t xml:space="preserve">and </w:t>
      </w:r>
      <w:r w:rsidR="00FB1979" w:rsidRPr="000D1F5F">
        <w:rPr>
          <w:rFonts w:ascii="Arial" w:hAnsi="Arial" w:cs="Arial"/>
        </w:rPr>
        <w:t>local members</w:t>
      </w:r>
      <w:r w:rsidR="006F0D97" w:rsidRPr="000D1F5F">
        <w:rPr>
          <w:rFonts w:ascii="Arial" w:hAnsi="Arial" w:cs="Arial"/>
        </w:rPr>
        <w:t>,</w:t>
      </w:r>
      <w:r w:rsidR="00FB1979" w:rsidRPr="000D1F5F">
        <w:rPr>
          <w:rFonts w:ascii="Arial" w:hAnsi="Arial" w:cs="Arial"/>
        </w:rPr>
        <w:t xml:space="preserve"> shall be authorised to </w:t>
      </w:r>
      <w:r w:rsidR="006F0D97" w:rsidRPr="000D1F5F">
        <w:rPr>
          <w:rFonts w:ascii="Arial" w:hAnsi="Arial" w:cs="Arial"/>
        </w:rPr>
        <w:t>prepare and submit to the Scottish Ministers consultation responses on any applications by community bodies to register an interest in land owned by the authority under the Community Empowerment (Scotland) Act 2015.</w:t>
      </w:r>
    </w:p>
    <w:p w14:paraId="6ED3CF45" w14:textId="77777777" w:rsidR="00071455" w:rsidRDefault="00071455" w:rsidP="00CD5D9A">
      <w:pPr>
        <w:ind w:left="1440" w:hanging="720"/>
        <w:rPr>
          <w:rFonts w:ascii="Arial" w:hAnsi="Arial" w:cs="Arial"/>
        </w:rPr>
      </w:pPr>
      <w:r>
        <w:rPr>
          <w:rFonts w:ascii="Arial" w:hAnsi="Arial" w:cs="Arial"/>
        </w:rPr>
        <w:tab/>
      </w:r>
    </w:p>
    <w:p w14:paraId="4EC3773D" w14:textId="77777777" w:rsidR="00071455" w:rsidRPr="000D1F5F" w:rsidRDefault="0025563D" w:rsidP="004B6918">
      <w:pPr>
        <w:ind w:left="709" w:hanging="851"/>
        <w:rPr>
          <w:rFonts w:ascii="Arial" w:hAnsi="Arial" w:cs="Arial"/>
          <w:b/>
        </w:rPr>
      </w:pPr>
      <w:r w:rsidRPr="000D1F5F">
        <w:rPr>
          <w:rFonts w:ascii="Arial" w:hAnsi="Arial" w:cs="Arial"/>
          <w:b/>
        </w:rPr>
        <w:t>60.22A</w:t>
      </w:r>
      <w:r w:rsidRPr="000D1F5F">
        <w:rPr>
          <w:rFonts w:ascii="Arial" w:hAnsi="Arial" w:cs="Arial"/>
          <w:b/>
        </w:rPr>
        <w:tab/>
      </w:r>
      <w:r w:rsidRPr="000D1F5F">
        <w:rPr>
          <w:rFonts w:ascii="Arial" w:hAnsi="Arial" w:cs="Arial"/>
          <w:b/>
          <w:u w:val="single"/>
        </w:rPr>
        <w:t>Participation Requests</w:t>
      </w:r>
    </w:p>
    <w:p w14:paraId="3BC22BAA" w14:textId="77777777" w:rsidR="0025563D" w:rsidRPr="00B5452A" w:rsidRDefault="0025563D" w:rsidP="00CD5D9A">
      <w:pPr>
        <w:ind w:left="360"/>
        <w:rPr>
          <w:rFonts w:ascii="Arial" w:hAnsi="Arial" w:cs="Arial"/>
          <w:b/>
          <w:u w:val="single"/>
        </w:rPr>
      </w:pPr>
    </w:p>
    <w:p w14:paraId="2311DDB2" w14:textId="77777777" w:rsidR="0025563D" w:rsidRPr="000D1F5F" w:rsidRDefault="0025563D" w:rsidP="004B6918">
      <w:pPr>
        <w:ind w:left="709"/>
        <w:rPr>
          <w:rFonts w:ascii="Arial" w:hAnsi="Arial" w:cs="Arial"/>
        </w:rPr>
      </w:pPr>
      <w:r w:rsidRPr="000D1F5F">
        <w:rPr>
          <w:rFonts w:ascii="Arial" w:hAnsi="Arial" w:cs="Arial"/>
        </w:rPr>
        <w:t xml:space="preserve">Chief Officers, in consultation with the relevant </w:t>
      </w:r>
      <w:r w:rsidR="00606D82">
        <w:rPr>
          <w:rFonts w:ascii="Arial" w:hAnsi="Arial" w:cs="Arial"/>
        </w:rPr>
        <w:t>p</w:t>
      </w:r>
      <w:r w:rsidR="00606D82" w:rsidRPr="000D1F5F">
        <w:rPr>
          <w:rFonts w:ascii="Arial" w:hAnsi="Arial" w:cs="Arial"/>
        </w:rPr>
        <w:t xml:space="preserve">ortfolio </w:t>
      </w:r>
      <w:r w:rsidR="00606D82">
        <w:rPr>
          <w:rFonts w:ascii="Arial" w:hAnsi="Arial" w:cs="Arial"/>
        </w:rPr>
        <w:t>h</w:t>
      </w:r>
      <w:r w:rsidR="00606D82" w:rsidRPr="000D1F5F">
        <w:rPr>
          <w:rFonts w:ascii="Arial" w:hAnsi="Arial" w:cs="Arial"/>
        </w:rPr>
        <w:t xml:space="preserve">older </w:t>
      </w:r>
      <w:r w:rsidRPr="000D1F5F">
        <w:rPr>
          <w:rFonts w:ascii="Arial" w:hAnsi="Arial" w:cs="Arial"/>
        </w:rPr>
        <w:t xml:space="preserve">and local members (where appropriate), shall be authorised to respond to participation requests under the Community Empowerment (Scotland) Act 2015, where it is not practicable to bring the matter before the </w:t>
      </w:r>
      <w:r w:rsidR="00C523D8">
        <w:rPr>
          <w:rFonts w:ascii="Arial" w:hAnsi="Arial" w:cs="Arial"/>
        </w:rPr>
        <w:t xml:space="preserve">Executive or </w:t>
      </w:r>
      <w:r w:rsidR="00C72861">
        <w:rPr>
          <w:rFonts w:ascii="Arial" w:hAnsi="Arial" w:cs="Arial"/>
        </w:rPr>
        <w:t xml:space="preserve">Education, </w:t>
      </w:r>
      <w:r w:rsidR="00C523D8">
        <w:rPr>
          <w:rFonts w:ascii="Arial" w:hAnsi="Arial" w:cs="Arial"/>
        </w:rPr>
        <w:t>Children and Young People Executive</w:t>
      </w:r>
      <w:r w:rsidRPr="000D1F5F">
        <w:rPr>
          <w:rFonts w:ascii="Arial" w:hAnsi="Arial" w:cs="Arial"/>
        </w:rPr>
        <w:t>.</w:t>
      </w:r>
    </w:p>
    <w:p w14:paraId="7F72AD55" w14:textId="156640CE" w:rsidR="0025563D" w:rsidRDefault="0025563D" w:rsidP="00CD5D9A">
      <w:pPr>
        <w:ind w:left="720"/>
        <w:rPr>
          <w:rFonts w:ascii="Arial" w:hAnsi="Arial" w:cs="Arial"/>
        </w:rPr>
      </w:pPr>
    </w:p>
    <w:p w14:paraId="6D709481" w14:textId="77777777" w:rsidR="00071455" w:rsidRPr="000D1F5F" w:rsidRDefault="00071455" w:rsidP="004B6918">
      <w:pPr>
        <w:ind w:left="709" w:hanging="709"/>
        <w:rPr>
          <w:rFonts w:ascii="Arial" w:hAnsi="Arial" w:cs="Arial"/>
          <w:b/>
          <w:u w:val="single"/>
        </w:rPr>
      </w:pPr>
      <w:r>
        <w:rPr>
          <w:rFonts w:ascii="Arial" w:hAnsi="Arial" w:cs="Arial"/>
        </w:rPr>
        <w:t>60.23</w:t>
      </w:r>
      <w:r>
        <w:rPr>
          <w:rFonts w:ascii="Arial" w:hAnsi="Arial" w:cs="Arial"/>
        </w:rPr>
        <w:tab/>
      </w:r>
      <w:r w:rsidRPr="000D1F5F">
        <w:rPr>
          <w:rFonts w:ascii="Arial" w:hAnsi="Arial" w:cs="Arial"/>
          <w:b/>
          <w:u w:val="single"/>
        </w:rPr>
        <w:t>Statutory Appointments</w:t>
      </w:r>
    </w:p>
    <w:p w14:paraId="12FE182B" w14:textId="77777777" w:rsidR="00071455" w:rsidRDefault="00071455" w:rsidP="00CD5D9A">
      <w:pPr>
        <w:rPr>
          <w:rFonts w:ascii="Arial" w:hAnsi="Arial" w:cs="Arial"/>
          <w:b/>
          <w:u w:val="single"/>
        </w:rPr>
      </w:pPr>
    </w:p>
    <w:p w14:paraId="38F1F47A" w14:textId="77777777" w:rsidR="00071455" w:rsidRDefault="00071455" w:rsidP="00CD5D9A">
      <w:pPr>
        <w:ind w:left="720"/>
        <w:rPr>
          <w:rFonts w:ascii="Arial" w:hAnsi="Arial" w:cs="Arial"/>
        </w:rPr>
      </w:pPr>
      <w:r>
        <w:rPr>
          <w:rFonts w:ascii="Arial" w:hAnsi="Arial" w:cs="Arial"/>
        </w:rPr>
        <w:t xml:space="preserve">In terms of various Statutes the Council is obliged to appoint designated officers to certain roles as </w:t>
      </w:r>
      <w:proofErr w:type="gramStart"/>
      <w:r>
        <w:rPr>
          <w:rFonts w:ascii="Arial" w:hAnsi="Arial" w:cs="Arial"/>
        </w:rPr>
        <w:t>follows :</w:t>
      </w:r>
      <w:proofErr w:type="gramEnd"/>
      <w:r>
        <w:rPr>
          <w:rFonts w:ascii="Arial" w:hAnsi="Arial" w:cs="Arial"/>
        </w:rPr>
        <w:t>-</w:t>
      </w:r>
    </w:p>
    <w:p w14:paraId="353CB168" w14:textId="77777777" w:rsidR="00071455" w:rsidRDefault="00071455" w:rsidP="00CD5D9A">
      <w:pPr>
        <w:rPr>
          <w:rFonts w:ascii="Arial" w:hAnsi="Arial" w:cs="Arial"/>
        </w:rPr>
      </w:pPr>
    </w:p>
    <w:p w14:paraId="746EA863" w14:textId="77777777" w:rsidR="00071455" w:rsidRDefault="00071455" w:rsidP="004B6918">
      <w:pPr>
        <w:numPr>
          <w:ilvl w:val="0"/>
          <w:numId w:val="64"/>
        </w:numPr>
        <w:tabs>
          <w:tab w:val="clear" w:pos="1440"/>
        </w:tabs>
        <w:ind w:left="1276" w:hanging="556"/>
        <w:rPr>
          <w:rFonts w:ascii="Arial" w:hAnsi="Arial" w:cs="Arial"/>
        </w:rPr>
      </w:pPr>
      <w:r>
        <w:rPr>
          <w:rFonts w:ascii="Arial" w:hAnsi="Arial" w:cs="Arial"/>
        </w:rPr>
        <w:t xml:space="preserve">The Chief Executive is appointed as the Head of Paid Service in terms of section 4 of the 1989 </w:t>
      </w:r>
      <w:proofErr w:type="gramStart"/>
      <w:r>
        <w:rPr>
          <w:rFonts w:ascii="Arial" w:hAnsi="Arial" w:cs="Arial"/>
        </w:rPr>
        <w:t>Act;</w:t>
      </w:r>
      <w:proofErr w:type="gramEnd"/>
    </w:p>
    <w:p w14:paraId="543ED45A" w14:textId="77777777" w:rsidR="00071455" w:rsidRDefault="00071455" w:rsidP="004B6918">
      <w:pPr>
        <w:ind w:left="1276" w:hanging="556"/>
        <w:rPr>
          <w:rFonts w:ascii="Arial" w:hAnsi="Arial" w:cs="Arial"/>
        </w:rPr>
      </w:pPr>
    </w:p>
    <w:p w14:paraId="09655A3D" w14:textId="77777777" w:rsidR="00071455" w:rsidRDefault="00071455" w:rsidP="004B6918">
      <w:pPr>
        <w:numPr>
          <w:ilvl w:val="0"/>
          <w:numId w:val="64"/>
        </w:numPr>
        <w:tabs>
          <w:tab w:val="clear" w:pos="1440"/>
        </w:tabs>
        <w:ind w:left="1276" w:hanging="556"/>
        <w:rPr>
          <w:rFonts w:ascii="Arial" w:hAnsi="Arial" w:cs="Arial"/>
        </w:rPr>
      </w:pPr>
      <w:r>
        <w:rPr>
          <w:rFonts w:ascii="Arial" w:hAnsi="Arial" w:cs="Arial"/>
        </w:rPr>
        <w:t xml:space="preserve">The Chief Governance Officer is appointed as the Monitoring Officer in terms of section 5 of the 1989 </w:t>
      </w:r>
      <w:proofErr w:type="gramStart"/>
      <w:r>
        <w:rPr>
          <w:rFonts w:ascii="Arial" w:hAnsi="Arial" w:cs="Arial"/>
        </w:rPr>
        <w:t>Act;</w:t>
      </w:r>
      <w:proofErr w:type="gramEnd"/>
    </w:p>
    <w:p w14:paraId="10438BF6" w14:textId="77777777" w:rsidR="00071455" w:rsidRDefault="00071455" w:rsidP="004B6918">
      <w:pPr>
        <w:ind w:left="1276" w:hanging="556"/>
        <w:rPr>
          <w:rFonts w:ascii="Arial" w:hAnsi="Arial" w:cs="Arial"/>
        </w:rPr>
      </w:pPr>
    </w:p>
    <w:p w14:paraId="319CC777" w14:textId="4C656256" w:rsidR="00071455" w:rsidRPr="004B6918" w:rsidRDefault="00071455" w:rsidP="004B6918">
      <w:pPr>
        <w:numPr>
          <w:ilvl w:val="0"/>
          <w:numId w:val="64"/>
        </w:numPr>
        <w:tabs>
          <w:tab w:val="clear" w:pos="1440"/>
        </w:tabs>
        <w:ind w:left="1276" w:hanging="556"/>
        <w:rPr>
          <w:rFonts w:ascii="Arial" w:hAnsi="Arial" w:cs="Arial"/>
        </w:rPr>
      </w:pPr>
      <w:r>
        <w:rPr>
          <w:rFonts w:ascii="Arial" w:hAnsi="Arial" w:cs="Arial"/>
        </w:rPr>
        <w:t xml:space="preserve">The Chief Finance Officer is appointed as the officer with responsibility for the financial affairs of the Council in terms of section 95 of the 1973 </w:t>
      </w:r>
      <w:proofErr w:type="gramStart"/>
      <w:r w:rsidRPr="004B6918">
        <w:rPr>
          <w:rFonts w:ascii="Arial" w:hAnsi="Arial" w:cs="Arial"/>
        </w:rPr>
        <w:t>Act;</w:t>
      </w:r>
      <w:proofErr w:type="gramEnd"/>
    </w:p>
    <w:p w14:paraId="669CFA11" w14:textId="77777777" w:rsidR="00071455" w:rsidRDefault="00071455" w:rsidP="004B6918">
      <w:pPr>
        <w:ind w:left="1276" w:hanging="556"/>
        <w:rPr>
          <w:rFonts w:ascii="Arial" w:hAnsi="Arial" w:cs="Arial"/>
        </w:rPr>
      </w:pPr>
    </w:p>
    <w:p w14:paraId="2F325636" w14:textId="77777777" w:rsidR="009B1728" w:rsidRDefault="00071455" w:rsidP="004B6918">
      <w:pPr>
        <w:numPr>
          <w:ilvl w:val="0"/>
          <w:numId w:val="64"/>
        </w:numPr>
        <w:tabs>
          <w:tab w:val="clear" w:pos="1440"/>
        </w:tabs>
        <w:ind w:left="1276" w:hanging="556"/>
        <w:rPr>
          <w:rFonts w:ascii="Arial" w:hAnsi="Arial" w:cs="Arial"/>
        </w:rPr>
      </w:pPr>
      <w:r>
        <w:rPr>
          <w:rFonts w:ascii="Arial" w:hAnsi="Arial" w:cs="Arial"/>
        </w:rPr>
        <w:t xml:space="preserve">The </w:t>
      </w:r>
      <w:r w:rsidR="00C4054E">
        <w:rPr>
          <w:rFonts w:ascii="Arial" w:hAnsi="Arial" w:cs="Arial"/>
        </w:rPr>
        <w:t>Head of Social Work</w:t>
      </w:r>
      <w:r w:rsidR="004D52BC">
        <w:rPr>
          <w:rFonts w:ascii="Arial" w:hAnsi="Arial" w:cs="Arial"/>
        </w:rPr>
        <w:t xml:space="preserve"> Children’s Services</w:t>
      </w:r>
      <w:r w:rsidR="00C4054E">
        <w:rPr>
          <w:rFonts w:ascii="Arial" w:hAnsi="Arial" w:cs="Arial"/>
        </w:rPr>
        <w:t xml:space="preserve"> </w:t>
      </w:r>
      <w:r>
        <w:rPr>
          <w:rFonts w:ascii="Arial" w:hAnsi="Arial" w:cs="Arial"/>
        </w:rPr>
        <w:t xml:space="preserve">is appointed as the Chief Social Work Officer in terms of section 3 of the Social Work (Scotland) Act </w:t>
      </w:r>
      <w:proofErr w:type="gramStart"/>
      <w:r>
        <w:rPr>
          <w:rFonts w:ascii="Arial" w:hAnsi="Arial" w:cs="Arial"/>
        </w:rPr>
        <w:t>1968;</w:t>
      </w:r>
      <w:proofErr w:type="gramEnd"/>
    </w:p>
    <w:p w14:paraId="39222F02" w14:textId="77777777" w:rsidR="00241F60" w:rsidRDefault="00241F60" w:rsidP="004B6918">
      <w:pPr>
        <w:ind w:left="1276" w:hanging="556"/>
        <w:rPr>
          <w:rFonts w:ascii="Arial" w:hAnsi="Arial" w:cs="Arial"/>
        </w:rPr>
      </w:pPr>
    </w:p>
    <w:p w14:paraId="6F722DF3" w14:textId="77777777" w:rsidR="00071455" w:rsidRDefault="00071455" w:rsidP="004B6918">
      <w:pPr>
        <w:numPr>
          <w:ilvl w:val="0"/>
          <w:numId w:val="64"/>
        </w:numPr>
        <w:tabs>
          <w:tab w:val="clear" w:pos="1440"/>
        </w:tabs>
        <w:ind w:left="1276" w:hanging="556"/>
        <w:rPr>
          <w:rFonts w:ascii="Arial" w:hAnsi="Arial" w:cs="Arial"/>
        </w:rPr>
      </w:pPr>
      <w:r w:rsidRPr="00241F60">
        <w:rPr>
          <w:rFonts w:ascii="Arial" w:hAnsi="Arial" w:cs="Arial"/>
        </w:rPr>
        <w:t xml:space="preserve">The Chief Executive is appointed as the Returning Officer in terms of section 41 of the Representation of the People Act </w:t>
      </w:r>
      <w:proofErr w:type="gramStart"/>
      <w:r w:rsidRPr="00241F60">
        <w:rPr>
          <w:rFonts w:ascii="Arial" w:hAnsi="Arial" w:cs="Arial"/>
        </w:rPr>
        <w:t>1983;</w:t>
      </w:r>
      <w:proofErr w:type="gramEnd"/>
    </w:p>
    <w:p w14:paraId="0A59B566" w14:textId="77777777" w:rsidR="00241F60" w:rsidRDefault="00241F60" w:rsidP="004B6918">
      <w:pPr>
        <w:pStyle w:val="ListParagraph"/>
        <w:ind w:left="1276" w:hanging="556"/>
        <w:jc w:val="left"/>
        <w:rPr>
          <w:rFonts w:ascii="Arial" w:hAnsi="Arial" w:cs="Arial"/>
        </w:rPr>
      </w:pPr>
    </w:p>
    <w:p w14:paraId="2E90AFBF" w14:textId="77777777" w:rsidR="00071455" w:rsidRDefault="00071455" w:rsidP="004B6918">
      <w:pPr>
        <w:numPr>
          <w:ilvl w:val="0"/>
          <w:numId w:val="64"/>
        </w:numPr>
        <w:tabs>
          <w:tab w:val="clear" w:pos="1440"/>
        </w:tabs>
        <w:ind w:left="1276" w:hanging="556"/>
        <w:rPr>
          <w:rFonts w:ascii="Arial" w:hAnsi="Arial" w:cs="Arial"/>
        </w:rPr>
      </w:pPr>
      <w:r w:rsidRPr="00241F60">
        <w:rPr>
          <w:rFonts w:ascii="Arial" w:hAnsi="Arial" w:cs="Arial"/>
        </w:rPr>
        <w:t xml:space="preserve">The Chief Governance Officer is appointed in respect of all other references to Proper Officer in legislation relating to </w:t>
      </w:r>
      <w:proofErr w:type="gramStart"/>
      <w:r w:rsidRPr="00241F60">
        <w:rPr>
          <w:rFonts w:ascii="Arial" w:hAnsi="Arial" w:cs="Arial"/>
        </w:rPr>
        <w:t>elections;</w:t>
      </w:r>
      <w:proofErr w:type="gramEnd"/>
    </w:p>
    <w:p w14:paraId="7FB2F3DF" w14:textId="77777777" w:rsidR="00241F60" w:rsidRDefault="00241F60" w:rsidP="004B6918">
      <w:pPr>
        <w:pStyle w:val="ListParagraph"/>
        <w:ind w:left="1276" w:hanging="556"/>
        <w:jc w:val="left"/>
        <w:rPr>
          <w:rFonts w:ascii="Arial" w:hAnsi="Arial" w:cs="Arial"/>
        </w:rPr>
      </w:pPr>
    </w:p>
    <w:p w14:paraId="0F42A8C7" w14:textId="77777777" w:rsidR="00071455" w:rsidRDefault="00071455" w:rsidP="004B6918">
      <w:pPr>
        <w:numPr>
          <w:ilvl w:val="0"/>
          <w:numId w:val="64"/>
        </w:numPr>
        <w:tabs>
          <w:tab w:val="clear" w:pos="1440"/>
        </w:tabs>
        <w:ind w:left="1276" w:hanging="556"/>
        <w:rPr>
          <w:rFonts w:ascii="Arial" w:hAnsi="Arial" w:cs="Arial"/>
        </w:rPr>
      </w:pPr>
      <w:r w:rsidRPr="00241F60">
        <w:rPr>
          <w:rFonts w:ascii="Arial" w:hAnsi="Arial" w:cs="Arial"/>
        </w:rPr>
        <w:t xml:space="preserve">The Chief Executive is appointed as Proper Officer for purposes in connection with Declarations of Acceptance of Office by Councillors in terms of section 33A of the 1973 </w:t>
      </w:r>
      <w:proofErr w:type="gramStart"/>
      <w:r w:rsidRPr="00241F60">
        <w:rPr>
          <w:rFonts w:ascii="Arial" w:hAnsi="Arial" w:cs="Arial"/>
        </w:rPr>
        <w:t>Act;</w:t>
      </w:r>
      <w:proofErr w:type="gramEnd"/>
    </w:p>
    <w:p w14:paraId="0B518A07" w14:textId="77777777" w:rsidR="00241F60" w:rsidRDefault="00241F60" w:rsidP="004B6918">
      <w:pPr>
        <w:pStyle w:val="ListParagraph"/>
        <w:ind w:left="1276" w:hanging="556"/>
        <w:jc w:val="left"/>
        <w:rPr>
          <w:rFonts w:ascii="Arial" w:hAnsi="Arial" w:cs="Arial"/>
        </w:rPr>
      </w:pPr>
    </w:p>
    <w:p w14:paraId="5228D6B4" w14:textId="77777777" w:rsidR="00241F60" w:rsidRDefault="00071455" w:rsidP="004B6918">
      <w:pPr>
        <w:numPr>
          <w:ilvl w:val="0"/>
          <w:numId w:val="64"/>
        </w:numPr>
        <w:tabs>
          <w:tab w:val="clear" w:pos="1440"/>
        </w:tabs>
        <w:ind w:left="1276" w:hanging="556"/>
        <w:rPr>
          <w:rFonts w:ascii="Arial" w:hAnsi="Arial" w:cs="Arial"/>
        </w:rPr>
      </w:pPr>
      <w:r w:rsidRPr="00241F60">
        <w:rPr>
          <w:rFonts w:ascii="Arial" w:hAnsi="Arial" w:cs="Arial"/>
        </w:rPr>
        <w:t xml:space="preserve">The Chief Executive is appointed as Proper Officer for receipt of Councillors’ resignations in terms of section 34 of the 1973 </w:t>
      </w:r>
      <w:proofErr w:type="gramStart"/>
      <w:r w:rsidRPr="00241F60">
        <w:rPr>
          <w:rFonts w:ascii="Arial" w:hAnsi="Arial" w:cs="Arial"/>
        </w:rPr>
        <w:t>Act;</w:t>
      </w:r>
      <w:proofErr w:type="gramEnd"/>
    </w:p>
    <w:p w14:paraId="03C19F05" w14:textId="77777777" w:rsidR="000D1F5F" w:rsidRDefault="000D1F5F" w:rsidP="004B6918">
      <w:pPr>
        <w:pStyle w:val="ListParagraph"/>
        <w:ind w:left="1276" w:hanging="556"/>
        <w:jc w:val="left"/>
        <w:rPr>
          <w:rFonts w:ascii="Arial" w:hAnsi="Arial" w:cs="Arial"/>
        </w:rPr>
      </w:pPr>
    </w:p>
    <w:p w14:paraId="35FE3E4F"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Governance Officer is appointed as Proper Officer for purposes in connection with meetings and proceedings of the Council, Committees and Sub Committees in terms of section 43 and schedule 7 of the 1973 </w:t>
      </w:r>
      <w:proofErr w:type="gramStart"/>
      <w:r w:rsidRPr="002F51A8">
        <w:rPr>
          <w:rFonts w:ascii="Arial" w:hAnsi="Arial" w:cs="Arial"/>
        </w:rPr>
        <w:t>Act;</w:t>
      </w:r>
      <w:proofErr w:type="gramEnd"/>
    </w:p>
    <w:p w14:paraId="75A93F14" w14:textId="77777777" w:rsidR="002F51A8" w:rsidRDefault="002F51A8" w:rsidP="004B6918">
      <w:pPr>
        <w:pStyle w:val="ListParagraph"/>
        <w:ind w:left="1276" w:hanging="556"/>
        <w:jc w:val="left"/>
        <w:rPr>
          <w:rFonts w:ascii="Arial" w:hAnsi="Arial" w:cs="Arial"/>
        </w:rPr>
      </w:pPr>
    </w:p>
    <w:p w14:paraId="78E5CF0F"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Governance Officer is appointed as Proper Officer for purposes in connection with access to agendas, reports and background papers of the Council, Committees and Sub Committees in terms of sections 50B-F of the 1973 </w:t>
      </w:r>
      <w:proofErr w:type="gramStart"/>
      <w:r w:rsidRPr="002F51A8">
        <w:rPr>
          <w:rFonts w:ascii="Arial" w:hAnsi="Arial" w:cs="Arial"/>
        </w:rPr>
        <w:t>Act;</w:t>
      </w:r>
      <w:proofErr w:type="gramEnd"/>
    </w:p>
    <w:p w14:paraId="234568C3" w14:textId="77777777" w:rsidR="002F51A8" w:rsidRDefault="002F51A8" w:rsidP="004B6918">
      <w:pPr>
        <w:pStyle w:val="ListParagraph"/>
        <w:ind w:left="1276" w:hanging="556"/>
        <w:jc w:val="left"/>
        <w:rPr>
          <w:rFonts w:ascii="Arial" w:hAnsi="Arial" w:cs="Arial"/>
        </w:rPr>
      </w:pPr>
    </w:p>
    <w:p w14:paraId="38D0D37D" w14:textId="687A5189" w:rsidR="002F51A8" w:rsidRPr="00150D31" w:rsidRDefault="00071455" w:rsidP="004B6918">
      <w:pPr>
        <w:numPr>
          <w:ilvl w:val="0"/>
          <w:numId w:val="64"/>
        </w:numPr>
        <w:tabs>
          <w:tab w:val="clear" w:pos="1440"/>
        </w:tabs>
        <w:ind w:left="1276" w:hanging="556"/>
        <w:rPr>
          <w:rFonts w:ascii="Arial" w:hAnsi="Arial" w:cs="Arial"/>
        </w:rPr>
      </w:pPr>
      <w:r w:rsidRPr="002F51A8">
        <w:rPr>
          <w:rFonts w:ascii="Arial" w:hAnsi="Arial" w:cs="Arial"/>
        </w:rPr>
        <w:t>The Chief Governance Officer is appointed as Proper Officer for various purposes in connection with legal proceedings and service of notices etc on the Council in terms</w:t>
      </w:r>
      <w:r w:rsidR="00150D31">
        <w:rPr>
          <w:rFonts w:ascii="Arial" w:hAnsi="Arial" w:cs="Arial"/>
        </w:rPr>
        <w:t xml:space="preserve"> of section 190 of the 1973 </w:t>
      </w:r>
      <w:proofErr w:type="gramStart"/>
      <w:r w:rsidR="00150D31">
        <w:rPr>
          <w:rFonts w:ascii="Arial" w:hAnsi="Arial" w:cs="Arial"/>
        </w:rPr>
        <w:t>Act</w:t>
      </w:r>
      <w:r w:rsidR="004B6918">
        <w:rPr>
          <w:rFonts w:ascii="Arial" w:hAnsi="Arial" w:cs="Arial"/>
        </w:rPr>
        <w:t>;</w:t>
      </w:r>
      <w:proofErr w:type="gramEnd"/>
    </w:p>
    <w:p w14:paraId="3E4E234C" w14:textId="77777777" w:rsidR="002F51A8" w:rsidRDefault="002F51A8" w:rsidP="004B6918">
      <w:pPr>
        <w:pStyle w:val="ListParagraph"/>
        <w:ind w:left="1276" w:hanging="556"/>
        <w:jc w:val="left"/>
        <w:rPr>
          <w:rFonts w:ascii="Arial" w:hAnsi="Arial" w:cs="Arial"/>
        </w:rPr>
      </w:pPr>
    </w:p>
    <w:p w14:paraId="56ACFFFC"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Finance Officer is appointed as Proper Officer in respect of claims on behalf of the Council in sequestrations and liquidations in terms of section 191 of the 1973 </w:t>
      </w:r>
      <w:proofErr w:type="gramStart"/>
      <w:r w:rsidRPr="002F51A8">
        <w:rPr>
          <w:rFonts w:ascii="Arial" w:hAnsi="Arial" w:cs="Arial"/>
        </w:rPr>
        <w:t>Act;</w:t>
      </w:r>
      <w:proofErr w:type="gramEnd"/>
    </w:p>
    <w:p w14:paraId="45E55D88" w14:textId="77777777" w:rsidR="002F51A8" w:rsidRDefault="002F51A8" w:rsidP="004B6918">
      <w:pPr>
        <w:ind w:left="1276" w:hanging="556"/>
        <w:rPr>
          <w:rFonts w:ascii="Arial" w:hAnsi="Arial" w:cs="Arial"/>
        </w:rPr>
      </w:pPr>
    </w:p>
    <w:p w14:paraId="0B421555"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Governance Officer is appointed as Proper Officer in respect of the authentication of documents in terms of section 193 of the 1973 </w:t>
      </w:r>
      <w:proofErr w:type="gramStart"/>
      <w:r w:rsidRPr="002F51A8">
        <w:rPr>
          <w:rFonts w:ascii="Arial" w:hAnsi="Arial" w:cs="Arial"/>
        </w:rPr>
        <w:t>Act;</w:t>
      </w:r>
      <w:proofErr w:type="gramEnd"/>
    </w:p>
    <w:p w14:paraId="01391914" w14:textId="77777777" w:rsidR="002F51A8" w:rsidRDefault="002F51A8" w:rsidP="004B6918">
      <w:pPr>
        <w:pStyle w:val="ListParagraph"/>
        <w:ind w:left="1276" w:hanging="556"/>
        <w:jc w:val="left"/>
        <w:rPr>
          <w:rFonts w:ascii="Arial" w:hAnsi="Arial" w:cs="Arial"/>
        </w:rPr>
      </w:pPr>
    </w:p>
    <w:p w14:paraId="0683B46A"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Executive, the Chief Governance Officer, and the Legal Managers are appointed as Proper Officers in respect of execution of deeds and use of the Council Seal in terms of section 194 of the 1973 </w:t>
      </w:r>
      <w:proofErr w:type="gramStart"/>
      <w:r w:rsidRPr="002F51A8">
        <w:rPr>
          <w:rFonts w:ascii="Arial" w:hAnsi="Arial" w:cs="Arial"/>
        </w:rPr>
        <w:t>Act;</w:t>
      </w:r>
      <w:proofErr w:type="gramEnd"/>
    </w:p>
    <w:p w14:paraId="05ACF711" w14:textId="77777777" w:rsidR="002F51A8" w:rsidRDefault="002F51A8" w:rsidP="004B6918">
      <w:pPr>
        <w:pStyle w:val="ListParagraph"/>
        <w:ind w:left="1276" w:hanging="556"/>
        <w:jc w:val="left"/>
        <w:rPr>
          <w:rFonts w:ascii="Arial" w:hAnsi="Arial" w:cs="Arial"/>
        </w:rPr>
      </w:pPr>
    </w:p>
    <w:p w14:paraId="578EFAC2"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Governance Officer is appointed as Proper Officer for various purposes in connection with </w:t>
      </w:r>
      <w:proofErr w:type="gramStart"/>
      <w:r w:rsidRPr="002F51A8">
        <w:rPr>
          <w:rFonts w:ascii="Arial" w:hAnsi="Arial" w:cs="Arial"/>
        </w:rPr>
        <w:t>byelaws  in</w:t>
      </w:r>
      <w:proofErr w:type="gramEnd"/>
      <w:r w:rsidRPr="002F51A8">
        <w:rPr>
          <w:rFonts w:ascii="Arial" w:hAnsi="Arial" w:cs="Arial"/>
        </w:rPr>
        <w:t xml:space="preserve"> terms of sections 202-204 of the 1973 Act</w:t>
      </w:r>
      <w:r w:rsidR="009B1728" w:rsidRPr="002F51A8">
        <w:rPr>
          <w:rFonts w:ascii="Arial" w:hAnsi="Arial" w:cs="Arial"/>
        </w:rPr>
        <w:t>;</w:t>
      </w:r>
    </w:p>
    <w:p w14:paraId="2336CC28" w14:textId="77777777" w:rsidR="002F51A8" w:rsidRDefault="002F51A8" w:rsidP="004B6918">
      <w:pPr>
        <w:pStyle w:val="ListParagraph"/>
        <w:ind w:left="1276" w:hanging="556"/>
        <w:jc w:val="left"/>
        <w:rPr>
          <w:rFonts w:ascii="Arial" w:hAnsi="Arial" w:cs="Arial"/>
        </w:rPr>
      </w:pPr>
    </w:p>
    <w:p w14:paraId="0842DD39"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The Head of Hu</w:t>
      </w:r>
      <w:r w:rsidR="00C4054E" w:rsidRPr="002F51A8">
        <w:rPr>
          <w:rFonts w:ascii="Arial" w:hAnsi="Arial" w:cs="Arial"/>
        </w:rPr>
        <w:t>man Resources and Business Transformation</w:t>
      </w:r>
      <w:r w:rsidRPr="002F51A8">
        <w:rPr>
          <w:rFonts w:ascii="Arial" w:hAnsi="Arial" w:cs="Arial"/>
        </w:rPr>
        <w:t xml:space="preserve"> is appointed as Proper Officer in respect of politically restricted postholders in terms of section 2 of the 1989 </w:t>
      </w:r>
      <w:proofErr w:type="gramStart"/>
      <w:r w:rsidRPr="002F51A8">
        <w:rPr>
          <w:rFonts w:ascii="Arial" w:hAnsi="Arial" w:cs="Arial"/>
        </w:rPr>
        <w:t>Act;</w:t>
      </w:r>
      <w:proofErr w:type="gramEnd"/>
    </w:p>
    <w:p w14:paraId="082D7A26" w14:textId="77777777" w:rsidR="002F51A8" w:rsidRDefault="002F51A8" w:rsidP="004B6918">
      <w:pPr>
        <w:pStyle w:val="ListParagraph"/>
        <w:ind w:left="1276" w:hanging="556"/>
        <w:jc w:val="left"/>
        <w:rPr>
          <w:rFonts w:ascii="Arial" w:hAnsi="Arial" w:cs="Arial"/>
        </w:rPr>
      </w:pPr>
    </w:p>
    <w:p w14:paraId="53B3BE3F" w14:textId="77777777" w:rsidR="00071455" w:rsidRDefault="00071455" w:rsidP="004B6918">
      <w:pPr>
        <w:numPr>
          <w:ilvl w:val="0"/>
          <w:numId w:val="64"/>
        </w:numPr>
        <w:tabs>
          <w:tab w:val="clear" w:pos="1440"/>
        </w:tabs>
        <w:ind w:left="1276" w:hanging="556"/>
        <w:rPr>
          <w:rFonts w:ascii="Arial" w:hAnsi="Arial" w:cs="Arial"/>
        </w:rPr>
      </w:pPr>
      <w:r w:rsidRPr="002F51A8">
        <w:rPr>
          <w:rFonts w:ascii="Arial" w:hAnsi="Arial" w:cs="Arial"/>
        </w:rPr>
        <w:t xml:space="preserve">The Chief Governance Officer is appointed as Proper Officer in respect of management rules in terms of sections 112-113 of the Civic Government (Scotland) Act </w:t>
      </w:r>
      <w:proofErr w:type="gramStart"/>
      <w:r w:rsidRPr="002F51A8">
        <w:rPr>
          <w:rFonts w:ascii="Arial" w:hAnsi="Arial" w:cs="Arial"/>
        </w:rPr>
        <w:t>1982;</w:t>
      </w:r>
      <w:proofErr w:type="gramEnd"/>
    </w:p>
    <w:p w14:paraId="31966ACD" w14:textId="77777777" w:rsidR="002F51A8" w:rsidRDefault="002F51A8" w:rsidP="004B6918">
      <w:pPr>
        <w:pStyle w:val="ListParagraph"/>
        <w:ind w:left="1276" w:hanging="556"/>
        <w:jc w:val="left"/>
        <w:rPr>
          <w:rFonts w:ascii="Arial" w:hAnsi="Arial" w:cs="Arial"/>
        </w:rPr>
      </w:pPr>
    </w:p>
    <w:p w14:paraId="728C143C" w14:textId="77777777" w:rsidR="00071455" w:rsidRDefault="00071455" w:rsidP="004B6918">
      <w:pPr>
        <w:numPr>
          <w:ilvl w:val="0"/>
          <w:numId w:val="64"/>
        </w:numPr>
        <w:tabs>
          <w:tab w:val="clear" w:pos="1440"/>
        </w:tabs>
        <w:ind w:left="1418" w:hanging="698"/>
        <w:rPr>
          <w:rFonts w:ascii="Arial" w:hAnsi="Arial" w:cs="Arial"/>
        </w:rPr>
      </w:pPr>
      <w:r w:rsidRPr="002F51A8">
        <w:rPr>
          <w:rFonts w:ascii="Arial" w:hAnsi="Arial" w:cs="Arial"/>
        </w:rPr>
        <w:t>The Chief Governance Officer is appointed as Proper Officer in respect of maintaining the register of members’ interests in terms of The Ethical Standards in Public Life etc (Scotland) Act (Register of Interests) Regulations 2003.</w:t>
      </w:r>
    </w:p>
    <w:p w14:paraId="02F132DE" w14:textId="77777777" w:rsidR="00DC3741" w:rsidRDefault="00DC3741" w:rsidP="004B6918">
      <w:pPr>
        <w:pStyle w:val="ListParagraph"/>
        <w:ind w:left="1276" w:hanging="556"/>
        <w:jc w:val="left"/>
        <w:rPr>
          <w:rFonts w:ascii="Arial" w:hAnsi="Arial" w:cs="Arial"/>
        </w:rPr>
      </w:pPr>
    </w:p>
    <w:p w14:paraId="7A3925DE" w14:textId="77777777" w:rsidR="00DC3741" w:rsidRPr="00DC3741" w:rsidRDefault="00DC3741" w:rsidP="004B6918">
      <w:pPr>
        <w:numPr>
          <w:ilvl w:val="0"/>
          <w:numId w:val="64"/>
        </w:numPr>
        <w:tabs>
          <w:tab w:val="clear" w:pos="1440"/>
        </w:tabs>
        <w:ind w:left="1418" w:hanging="698"/>
        <w:rPr>
          <w:rFonts w:ascii="Arial" w:hAnsi="Arial" w:cs="Arial"/>
        </w:rPr>
      </w:pPr>
      <w:r>
        <w:rPr>
          <w:rFonts w:ascii="Arial" w:hAnsi="Arial" w:cs="Arial"/>
        </w:rPr>
        <w:t>T</w:t>
      </w:r>
      <w:r w:rsidRPr="00DC3741">
        <w:rPr>
          <w:rFonts w:ascii="Arial" w:hAnsi="Arial" w:cs="Arial"/>
        </w:rPr>
        <w:t>he Information Governance Manager</w:t>
      </w:r>
      <w:r>
        <w:rPr>
          <w:rFonts w:ascii="Arial" w:hAnsi="Arial" w:cs="Arial"/>
        </w:rPr>
        <w:t xml:space="preserve"> is appointed</w:t>
      </w:r>
      <w:r w:rsidRPr="00DC3741">
        <w:rPr>
          <w:rFonts w:ascii="Arial" w:hAnsi="Arial" w:cs="Arial"/>
        </w:rPr>
        <w:t xml:space="preserve"> as the Data Protection Officer for the purpose of the General Data Protection Regulation.</w:t>
      </w:r>
    </w:p>
    <w:p w14:paraId="7D6EB0D4" w14:textId="77777777" w:rsidR="00071455" w:rsidRDefault="00071455" w:rsidP="00CD5D9A">
      <w:pPr>
        <w:ind w:left="720"/>
        <w:rPr>
          <w:rFonts w:ascii="Arial" w:hAnsi="Arial" w:cs="Arial"/>
        </w:rPr>
      </w:pPr>
    </w:p>
    <w:p w14:paraId="1A82BD9D" w14:textId="77777777" w:rsidR="00071455" w:rsidRDefault="00071455" w:rsidP="00CD5D9A">
      <w:pPr>
        <w:ind w:left="720"/>
        <w:rPr>
          <w:rFonts w:ascii="Arial" w:hAnsi="Arial" w:cs="Arial"/>
        </w:rPr>
      </w:pPr>
      <w:r>
        <w:rPr>
          <w:rFonts w:ascii="Arial" w:hAnsi="Arial" w:cs="Arial"/>
        </w:rPr>
        <w:t>For the avoidance of doubt, any reference to the Chief Governance Officer and the Chief Finance Officer is deemed to include reference to their deputies.</w:t>
      </w:r>
    </w:p>
    <w:p w14:paraId="24B0E89C" w14:textId="77777777" w:rsidR="000D1F5F" w:rsidRDefault="000D1F5F" w:rsidP="00CD5D9A">
      <w:pPr>
        <w:ind w:left="720"/>
        <w:rPr>
          <w:rFonts w:ascii="Arial" w:hAnsi="Arial" w:cs="Arial"/>
        </w:rPr>
      </w:pPr>
    </w:p>
    <w:p w14:paraId="31D86178" w14:textId="3D3C32F9" w:rsidR="00071455" w:rsidRDefault="004B6918" w:rsidP="00CD5D9A">
      <w:pPr>
        <w:ind w:left="720" w:hanging="720"/>
        <w:rPr>
          <w:rFonts w:ascii="Arial" w:hAnsi="Arial" w:cs="Arial"/>
          <w:u w:val="single"/>
        </w:rPr>
      </w:pPr>
      <w:r>
        <w:rPr>
          <w:rFonts w:ascii="Arial" w:hAnsi="Arial" w:cs="Arial"/>
        </w:rPr>
        <w:t>60.</w:t>
      </w:r>
      <w:r w:rsidR="00071455">
        <w:rPr>
          <w:rFonts w:ascii="Arial" w:hAnsi="Arial" w:cs="Arial"/>
        </w:rPr>
        <w:t>24.</w:t>
      </w:r>
      <w:r w:rsidR="00071455">
        <w:rPr>
          <w:rFonts w:ascii="Arial" w:hAnsi="Arial" w:cs="Arial"/>
        </w:rPr>
        <w:tab/>
        <w:t xml:space="preserve">In relation to the foregoing delegations, </w:t>
      </w:r>
      <w:proofErr w:type="gramStart"/>
      <w:r w:rsidR="00071455">
        <w:rPr>
          <w:rFonts w:ascii="Arial" w:hAnsi="Arial" w:cs="Arial"/>
        </w:rPr>
        <w:t>in the event that</w:t>
      </w:r>
      <w:proofErr w:type="gramEnd"/>
      <w:r w:rsidR="00071455">
        <w:rPr>
          <w:rFonts w:ascii="Arial" w:hAnsi="Arial" w:cs="Arial"/>
        </w:rPr>
        <w:t xml:space="preserve"> the relevant Chief Officer considers it inappropriate to deal with a matter under delegated powers, the matter may be referred by </w:t>
      </w:r>
      <w:r w:rsidR="00A20B26">
        <w:rPr>
          <w:rFonts w:ascii="Arial" w:hAnsi="Arial" w:cs="Arial"/>
        </w:rPr>
        <w:t>them</w:t>
      </w:r>
      <w:r w:rsidR="00071455">
        <w:rPr>
          <w:rFonts w:ascii="Arial" w:hAnsi="Arial" w:cs="Arial"/>
        </w:rPr>
        <w:t xml:space="preserve"> for a decision to the relevant Committee.</w:t>
      </w:r>
    </w:p>
    <w:sectPr w:rsidR="00071455" w:rsidSect="009B1728">
      <w:footerReference w:type="even" r:id="rId9"/>
      <w:footerReference w:type="default" r:id="rId10"/>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BAB1" w14:textId="77777777" w:rsidR="004B5B53" w:rsidRDefault="004B5B53">
      <w:r>
        <w:separator/>
      </w:r>
    </w:p>
  </w:endnote>
  <w:endnote w:type="continuationSeparator" w:id="0">
    <w:p w14:paraId="0C053FD9" w14:textId="77777777" w:rsidR="004B5B53" w:rsidRDefault="004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47BA" w14:textId="77777777" w:rsidR="008520BB" w:rsidRPr="00786954" w:rsidRDefault="008520BB">
    <w:pPr>
      <w:pStyle w:val="Footer"/>
      <w:jc w:val="right"/>
      <w:rPr>
        <w:rFonts w:ascii="Arial" w:hAnsi="Arial" w:cs="Arial"/>
      </w:rPr>
    </w:pPr>
    <w:r w:rsidRPr="00786954">
      <w:rPr>
        <w:rFonts w:ascii="Arial" w:hAnsi="Arial" w:cs="Arial"/>
      </w:rPr>
      <w:fldChar w:fldCharType="begin"/>
    </w:r>
    <w:r w:rsidRPr="00786954">
      <w:rPr>
        <w:rFonts w:ascii="Arial" w:hAnsi="Arial" w:cs="Arial"/>
      </w:rPr>
      <w:instrText xml:space="preserve"> PAGE   \* MERGEFORMAT </w:instrText>
    </w:r>
    <w:r w:rsidRPr="00786954">
      <w:rPr>
        <w:rFonts w:ascii="Arial" w:hAnsi="Arial" w:cs="Arial"/>
      </w:rPr>
      <w:fldChar w:fldCharType="separate"/>
    </w:r>
    <w:r w:rsidR="005A7B01">
      <w:rPr>
        <w:rFonts w:ascii="Arial" w:hAnsi="Arial" w:cs="Arial"/>
        <w:noProof/>
      </w:rPr>
      <w:t>20</w:t>
    </w:r>
    <w:r w:rsidRPr="00786954">
      <w:rPr>
        <w:rFonts w:ascii="Arial" w:hAnsi="Arial" w:cs="Arial"/>
        <w:noProof/>
      </w:rPr>
      <w:fldChar w:fldCharType="end"/>
    </w:r>
  </w:p>
  <w:p w14:paraId="7E735DAB" w14:textId="77777777" w:rsidR="008520BB" w:rsidRDefault="0085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45D9" w14:textId="77777777" w:rsidR="008520BB" w:rsidRDefault="0085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0591D" w14:textId="77777777" w:rsidR="008520BB" w:rsidRDefault="008520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B5E8" w14:textId="77777777" w:rsidR="008520BB" w:rsidRDefault="008520BB">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A7B01">
      <w:rPr>
        <w:rStyle w:val="PageNumber"/>
        <w:rFonts w:ascii="Arial" w:hAnsi="Arial" w:cs="Arial"/>
        <w:noProof/>
      </w:rPr>
      <w:t>73</w:t>
    </w:r>
    <w:r>
      <w:rPr>
        <w:rStyle w:val="PageNumber"/>
        <w:rFonts w:ascii="Arial" w:hAnsi="Arial" w:cs="Arial"/>
      </w:rPr>
      <w:fldChar w:fldCharType="end"/>
    </w:r>
  </w:p>
  <w:p w14:paraId="393A5CCC" w14:textId="77777777" w:rsidR="008520BB" w:rsidRDefault="00852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064B" w14:textId="77777777" w:rsidR="004B5B53" w:rsidRDefault="004B5B53">
      <w:r>
        <w:separator/>
      </w:r>
    </w:p>
  </w:footnote>
  <w:footnote w:type="continuationSeparator" w:id="0">
    <w:p w14:paraId="7CE0F6BC" w14:textId="77777777" w:rsidR="004B5B53" w:rsidRDefault="004B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AA565136"/>
    <w:lvl w:ilvl="0">
      <w:start w:val="37"/>
      <w:numFmt w:val="decimal"/>
      <w:lvlText w:val="%1."/>
      <w:lvlJc w:val="left"/>
      <w:pPr>
        <w:ind w:left="940" w:hanging="720"/>
      </w:pPr>
      <w:rPr>
        <w:rFonts w:ascii="Arial" w:hAnsi="Arial" w:cs="Arial" w:hint="default"/>
        <w:b/>
        <w:bCs/>
        <w:w w:val="99"/>
        <w:sz w:val="24"/>
        <w:szCs w:val="24"/>
      </w:rPr>
    </w:lvl>
    <w:lvl w:ilvl="1">
      <w:start w:val="1"/>
      <w:numFmt w:val="decimal"/>
      <w:lvlText w:val="%1.%2"/>
      <w:lvlJc w:val="left"/>
      <w:pPr>
        <w:ind w:left="940" w:hanging="720"/>
      </w:pPr>
      <w:rPr>
        <w:rFonts w:ascii="Arial" w:hAnsi="Arial" w:cs="Arial" w:hint="default"/>
        <w:b w:val="0"/>
        <w:bCs/>
        <w:w w:val="99"/>
        <w:sz w:val="24"/>
        <w:szCs w:val="24"/>
      </w:rPr>
    </w:lvl>
    <w:lvl w:ilvl="2">
      <w:start w:val="1"/>
      <w:numFmt w:val="lowerRoman"/>
      <w:lvlText w:val="(%3)"/>
      <w:lvlJc w:val="left"/>
      <w:pPr>
        <w:ind w:left="1660" w:hanging="720"/>
      </w:pPr>
      <w:rPr>
        <w:rFonts w:ascii="Garamond" w:hAnsi="Garamond" w:cs="Garamond"/>
        <w:b w:val="0"/>
        <w:bCs w:val="0"/>
        <w:spacing w:val="-1"/>
        <w:w w:val="99"/>
        <w:sz w:val="24"/>
        <w:szCs w:val="24"/>
      </w:rPr>
    </w:lvl>
    <w:lvl w:ilvl="3">
      <w:start w:val="1"/>
      <w:numFmt w:val="lowerLetter"/>
      <w:lvlText w:val="(%4)"/>
      <w:lvlJc w:val="left"/>
      <w:pPr>
        <w:ind w:left="1920" w:hanging="720"/>
      </w:pPr>
      <w:rPr>
        <w:rFonts w:ascii="Garamond" w:hAnsi="Garamond" w:cs="Garamond"/>
        <w:b w:val="0"/>
        <w:bCs w:val="0"/>
        <w:spacing w:val="-1"/>
        <w:w w:val="99"/>
        <w:sz w:val="24"/>
        <w:szCs w:val="24"/>
      </w:rPr>
    </w:lvl>
    <w:lvl w:ilvl="4">
      <w:numFmt w:val="bullet"/>
      <w:lvlText w:val="•"/>
      <w:lvlJc w:val="left"/>
      <w:pPr>
        <w:ind w:left="2918" w:hanging="720"/>
      </w:pPr>
    </w:lvl>
    <w:lvl w:ilvl="5">
      <w:numFmt w:val="bullet"/>
      <w:lvlText w:val="•"/>
      <w:lvlJc w:val="left"/>
      <w:pPr>
        <w:ind w:left="3916" w:hanging="720"/>
      </w:pPr>
    </w:lvl>
    <w:lvl w:ilvl="6">
      <w:numFmt w:val="bullet"/>
      <w:lvlText w:val="•"/>
      <w:lvlJc w:val="left"/>
      <w:pPr>
        <w:ind w:left="4914" w:hanging="720"/>
      </w:pPr>
    </w:lvl>
    <w:lvl w:ilvl="7">
      <w:numFmt w:val="bullet"/>
      <w:lvlText w:val="•"/>
      <w:lvlJc w:val="left"/>
      <w:pPr>
        <w:ind w:left="5912" w:hanging="720"/>
      </w:pPr>
    </w:lvl>
    <w:lvl w:ilvl="8">
      <w:numFmt w:val="bullet"/>
      <w:lvlText w:val="•"/>
      <w:lvlJc w:val="left"/>
      <w:pPr>
        <w:ind w:left="6910" w:hanging="720"/>
      </w:pPr>
    </w:lvl>
  </w:abstractNum>
  <w:abstractNum w:abstractNumId="1" w15:restartNumberingAfterBreak="0">
    <w:nsid w:val="00000409"/>
    <w:multiLevelType w:val="multilevel"/>
    <w:tmpl w:val="5F607228"/>
    <w:lvl w:ilvl="0">
      <w:start w:val="32"/>
      <w:numFmt w:val="decimal"/>
      <w:lvlText w:val="%1."/>
      <w:lvlJc w:val="left"/>
      <w:pPr>
        <w:ind w:left="840" w:hanging="720"/>
      </w:pPr>
      <w:rPr>
        <w:rFonts w:ascii="Arial" w:hAnsi="Arial" w:cs="Arial" w:hint="default"/>
        <w:b/>
        <w:bCs/>
        <w:w w:val="99"/>
        <w:sz w:val="24"/>
        <w:szCs w:val="24"/>
      </w:rPr>
    </w:lvl>
    <w:lvl w:ilvl="1">
      <w:start w:val="1"/>
      <w:numFmt w:val="decimal"/>
      <w:lvlText w:val="%1.%2"/>
      <w:lvlJc w:val="left"/>
      <w:pPr>
        <w:ind w:left="840" w:hanging="720"/>
      </w:pPr>
      <w:rPr>
        <w:rFonts w:ascii="Arial" w:hAnsi="Arial" w:cs="Arial" w:hint="default"/>
        <w:b w:val="0"/>
        <w:bCs w:val="0"/>
        <w:w w:val="99"/>
        <w:sz w:val="24"/>
        <w:szCs w:val="24"/>
      </w:rPr>
    </w:lvl>
    <w:lvl w:ilvl="2">
      <w:start w:val="1"/>
      <w:numFmt w:val="lowerRoman"/>
      <w:lvlText w:val="(%3)"/>
      <w:lvlJc w:val="left"/>
      <w:pPr>
        <w:ind w:left="1380" w:hanging="540"/>
      </w:pPr>
      <w:rPr>
        <w:rFonts w:ascii="Arial" w:hAnsi="Arial" w:cs="Arial" w:hint="default"/>
        <w:b w:val="0"/>
        <w:bCs w:val="0"/>
        <w:spacing w:val="-1"/>
        <w:w w:val="99"/>
        <w:sz w:val="24"/>
        <w:szCs w:val="24"/>
      </w:rPr>
    </w:lvl>
    <w:lvl w:ilvl="3">
      <w:numFmt w:val="bullet"/>
      <w:lvlText w:val="•"/>
      <w:lvlJc w:val="left"/>
      <w:pPr>
        <w:ind w:left="3133" w:hanging="540"/>
      </w:pPr>
    </w:lvl>
    <w:lvl w:ilvl="4">
      <w:numFmt w:val="bullet"/>
      <w:lvlText w:val="•"/>
      <w:lvlJc w:val="left"/>
      <w:pPr>
        <w:ind w:left="4009" w:hanging="540"/>
      </w:pPr>
    </w:lvl>
    <w:lvl w:ilvl="5">
      <w:numFmt w:val="bullet"/>
      <w:lvlText w:val="•"/>
      <w:lvlJc w:val="left"/>
      <w:pPr>
        <w:ind w:left="4886" w:hanging="540"/>
      </w:pPr>
    </w:lvl>
    <w:lvl w:ilvl="6">
      <w:numFmt w:val="bullet"/>
      <w:lvlText w:val="•"/>
      <w:lvlJc w:val="left"/>
      <w:pPr>
        <w:ind w:left="5762" w:hanging="540"/>
      </w:pPr>
    </w:lvl>
    <w:lvl w:ilvl="7">
      <w:numFmt w:val="bullet"/>
      <w:lvlText w:val="•"/>
      <w:lvlJc w:val="left"/>
      <w:pPr>
        <w:ind w:left="6639" w:hanging="540"/>
      </w:pPr>
    </w:lvl>
    <w:lvl w:ilvl="8">
      <w:numFmt w:val="bullet"/>
      <w:lvlText w:val="•"/>
      <w:lvlJc w:val="left"/>
      <w:pPr>
        <w:ind w:left="7515" w:hanging="540"/>
      </w:pPr>
    </w:lvl>
  </w:abstractNum>
  <w:abstractNum w:abstractNumId="2" w15:restartNumberingAfterBreak="0">
    <w:nsid w:val="000E4816"/>
    <w:multiLevelType w:val="singleLevel"/>
    <w:tmpl w:val="EDB49D4C"/>
    <w:lvl w:ilvl="0">
      <w:start w:val="1"/>
      <w:numFmt w:val="lowerRoman"/>
      <w:lvlText w:val="(%1)"/>
      <w:lvlJc w:val="left"/>
      <w:pPr>
        <w:tabs>
          <w:tab w:val="num" w:pos="750"/>
        </w:tabs>
        <w:ind w:left="750" w:hanging="750"/>
      </w:pPr>
      <w:rPr>
        <w:rFonts w:hint="default"/>
      </w:rPr>
    </w:lvl>
  </w:abstractNum>
  <w:abstractNum w:abstractNumId="3" w15:restartNumberingAfterBreak="0">
    <w:nsid w:val="013E458D"/>
    <w:multiLevelType w:val="hybridMultilevel"/>
    <w:tmpl w:val="2578D5B4"/>
    <w:lvl w:ilvl="0" w:tplc="1C9E4E1E">
      <w:start w:val="2"/>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5862486"/>
    <w:multiLevelType w:val="hybridMultilevel"/>
    <w:tmpl w:val="B8E0DF3C"/>
    <w:lvl w:ilvl="0" w:tplc="843C9352">
      <w:start w:val="50"/>
      <w:numFmt w:val="decimal"/>
      <w:lvlText w:val="%1."/>
      <w:lvlJc w:val="left"/>
      <w:pPr>
        <w:ind w:left="955" w:hanging="856"/>
      </w:pPr>
      <w:rPr>
        <w:rFonts w:ascii="Arial" w:eastAsia="Arial" w:hAnsi="Arial" w:cs="Times New Roman" w:hint="default"/>
        <w:b/>
        <w:bCs/>
        <w:spacing w:val="1"/>
        <w:sz w:val="24"/>
        <w:szCs w:val="24"/>
      </w:rPr>
    </w:lvl>
    <w:lvl w:ilvl="1" w:tplc="38E61F28">
      <w:start w:val="1"/>
      <w:numFmt w:val="lowerLetter"/>
      <w:lvlText w:val="(%2)"/>
      <w:lvlJc w:val="left"/>
      <w:pPr>
        <w:ind w:left="955" w:hanging="706"/>
      </w:pPr>
      <w:rPr>
        <w:rFonts w:ascii="Arial" w:eastAsia="Arial" w:hAnsi="Arial" w:cs="Times New Roman" w:hint="default"/>
        <w:b/>
        <w:bCs/>
        <w:spacing w:val="-6"/>
        <w:sz w:val="24"/>
        <w:szCs w:val="24"/>
      </w:rPr>
    </w:lvl>
    <w:lvl w:ilvl="2" w:tplc="BC02290A">
      <w:start w:val="1"/>
      <w:numFmt w:val="bullet"/>
      <w:lvlText w:val="•"/>
      <w:lvlJc w:val="left"/>
      <w:pPr>
        <w:ind w:left="1874" w:hanging="706"/>
      </w:pPr>
    </w:lvl>
    <w:lvl w:ilvl="3" w:tplc="EB164004">
      <w:start w:val="1"/>
      <w:numFmt w:val="bullet"/>
      <w:lvlText w:val="•"/>
      <w:lvlJc w:val="left"/>
      <w:pPr>
        <w:ind w:left="2794" w:hanging="706"/>
      </w:pPr>
    </w:lvl>
    <w:lvl w:ilvl="4" w:tplc="4860F9E0">
      <w:start w:val="1"/>
      <w:numFmt w:val="bullet"/>
      <w:lvlText w:val="•"/>
      <w:lvlJc w:val="left"/>
      <w:pPr>
        <w:ind w:left="3713" w:hanging="706"/>
      </w:pPr>
    </w:lvl>
    <w:lvl w:ilvl="5" w:tplc="CFAEDC64">
      <w:start w:val="1"/>
      <w:numFmt w:val="bullet"/>
      <w:lvlText w:val="•"/>
      <w:lvlJc w:val="left"/>
      <w:pPr>
        <w:ind w:left="4633" w:hanging="706"/>
      </w:pPr>
    </w:lvl>
    <w:lvl w:ilvl="6" w:tplc="A48642F6">
      <w:start w:val="1"/>
      <w:numFmt w:val="bullet"/>
      <w:lvlText w:val="•"/>
      <w:lvlJc w:val="left"/>
      <w:pPr>
        <w:ind w:left="5552" w:hanging="706"/>
      </w:pPr>
    </w:lvl>
    <w:lvl w:ilvl="7" w:tplc="5A46AE30">
      <w:start w:val="1"/>
      <w:numFmt w:val="bullet"/>
      <w:lvlText w:val="•"/>
      <w:lvlJc w:val="left"/>
      <w:pPr>
        <w:ind w:left="6471" w:hanging="706"/>
      </w:pPr>
    </w:lvl>
    <w:lvl w:ilvl="8" w:tplc="DE3C588E">
      <w:start w:val="1"/>
      <w:numFmt w:val="bullet"/>
      <w:lvlText w:val="•"/>
      <w:lvlJc w:val="left"/>
      <w:pPr>
        <w:ind w:left="7391" w:hanging="706"/>
      </w:pPr>
    </w:lvl>
  </w:abstractNum>
  <w:abstractNum w:abstractNumId="5" w15:restartNumberingAfterBreak="0">
    <w:nsid w:val="069F42A0"/>
    <w:multiLevelType w:val="hybridMultilevel"/>
    <w:tmpl w:val="E9DADA90"/>
    <w:lvl w:ilvl="0" w:tplc="FED6FA68">
      <w:start w:val="7"/>
      <w:numFmt w:val="lowerRoman"/>
      <w:lvlText w:val="(%1)"/>
      <w:lvlJc w:val="left"/>
      <w:pPr>
        <w:tabs>
          <w:tab w:val="num" w:pos="1425"/>
        </w:tabs>
        <w:ind w:left="1425" w:hanging="72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6" w15:restartNumberingAfterBreak="0">
    <w:nsid w:val="079E5CA0"/>
    <w:multiLevelType w:val="multilevel"/>
    <w:tmpl w:val="700E57F2"/>
    <w:lvl w:ilvl="0">
      <w:start w:val="5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FD0D57"/>
    <w:multiLevelType w:val="hybridMultilevel"/>
    <w:tmpl w:val="78F02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E4B1B"/>
    <w:multiLevelType w:val="hybridMultilevel"/>
    <w:tmpl w:val="F9F4C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56737"/>
    <w:multiLevelType w:val="hybridMultilevel"/>
    <w:tmpl w:val="EB64FB4A"/>
    <w:lvl w:ilvl="0" w:tplc="8C46F4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E632B5"/>
    <w:multiLevelType w:val="singleLevel"/>
    <w:tmpl w:val="0A48EDC0"/>
    <w:lvl w:ilvl="0">
      <w:start w:val="1"/>
      <w:numFmt w:val="lowerLetter"/>
      <w:lvlText w:val="(%1)"/>
      <w:lvlJc w:val="left"/>
      <w:pPr>
        <w:tabs>
          <w:tab w:val="num" w:pos="2160"/>
        </w:tabs>
        <w:ind w:left="2160" w:hanging="720"/>
      </w:pPr>
      <w:rPr>
        <w:rFonts w:hint="default"/>
      </w:rPr>
    </w:lvl>
  </w:abstractNum>
  <w:abstractNum w:abstractNumId="11" w15:restartNumberingAfterBreak="0">
    <w:nsid w:val="189F4F76"/>
    <w:multiLevelType w:val="singleLevel"/>
    <w:tmpl w:val="64825C16"/>
    <w:lvl w:ilvl="0">
      <w:start w:val="1"/>
      <w:numFmt w:val="lowerRoman"/>
      <w:lvlText w:val="(%1)"/>
      <w:lvlJc w:val="left"/>
      <w:pPr>
        <w:tabs>
          <w:tab w:val="num" w:pos="1440"/>
        </w:tabs>
        <w:ind w:left="1440" w:hanging="720"/>
      </w:pPr>
      <w:rPr>
        <w:rFonts w:hint="default"/>
      </w:rPr>
    </w:lvl>
  </w:abstractNum>
  <w:abstractNum w:abstractNumId="12" w15:restartNumberingAfterBreak="0">
    <w:nsid w:val="18DC783A"/>
    <w:multiLevelType w:val="hybridMultilevel"/>
    <w:tmpl w:val="74C40B2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61DC7"/>
    <w:multiLevelType w:val="multilevel"/>
    <w:tmpl w:val="27E03E62"/>
    <w:lvl w:ilvl="0">
      <w:start w:val="3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7F1493"/>
    <w:multiLevelType w:val="hybridMultilevel"/>
    <w:tmpl w:val="4D74E01C"/>
    <w:lvl w:ilvl="0" w:tplc="29645C2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1C3542CA"/>
    <w:multiLevelType w:val="singleLevel"/>
    <w:tmpl w:val="46B26648"/>
    <w:lvl w:ilvl="0">
      <w:start w:val="1"/>
      <w:numFmt w:val="lowerRoman"/>
      <w:lvlText w:val="(%1)"/>
      <w:lvlJc w:val="left"/>
      <w:pPr>
        <w:tabs>
          <w:tab w:val="num" w:pos="1080"/>
        </w:tabs>
        <w:ind w:left="990" w:hanging="630"/>
      </w:pPr>
      <w:rPr>
        <w:rFonts w:hint="default"/>
      </w:rPr>
    </w:lvl>
  </w:abstractNum>
  <w:abstractNum w:abstractNumId="16" w15:restartNumberingAfterBreak="0">
    <w:nsid w:val="1F0125D2"/>
    <w:multiLevelType w:val="singleLevel"/>
    <w:tmpl w:val="EDB49D4C"/>
    <w:lvl w:ilvl="0">
      <w:start w:val="1"/>
      <w:numFmt w:val="lowerRoman"/>
      <w:lvlText w:val="(%1)"/>
      <w:lvlJc w:val="left"/>
      <w:pPr>
        <w:tabs>
          <w:tab w:val="num" w:pos="750"/>
        </w:tabs>
        <w:ind w:left="750" w:hanging="750"/>
      </w:pPr>
      <w:rPr>
        <w:rFonts w:hint="default"/>
      </w:rPr>
    </w:lvl>
  </w:abstractNum>
  <w:abstractNum w:abstractNumId="17" w15:restartNumberingAfterBreak="0">
    <w:nsid w:val="2016337F"/>
    <w:multiLevelType w:val="multilevel"/>
    <w:tmpl w:val="3FC84C04"/>
    <w:lvl w:ilvl="0">
      <w:start w:val="1"/>
      <w:numFmt w:val="none"/>
      <w:lvlText w:val="3."/>
      <w:lvlJc w:val="left"/>
      <w:pPr>
        <w:tabs>
          <w:tab w:val="num" w:pos="720"/>
        </w:tabs>
        <w:ind w:left="720" w:hanging="720"/>
      </w:pPr>
      <w:rPr>
        <w:rFonts w:hint="default"/>
        <w:b/>
      </w:rPr>
    </w:lvl>
    <w:lvl w:ilvl="1">
      <w:start w:val="1"/>
      <w:numFmt w:val="decimal"/>
      <w:isLgl/>
      <w:lvlText w:val="%1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19F760D"/>
    <w:multiLevelType w:val="singleLevel"/>
    <w:tmpl w:val="42762204"/>
    <w:lvl w:ilvl="0">
      <w:start w:val="1"/>
      <w:numFmt w:val="lowerRoman"/>
      <w:lvlText w:val="(%1)"/>
      <w:lvlJc w:val="left"/>
      <w:pPr>
        <w:tabs>
          <w:tab w:val="num" w:pos="1440"/>
        </w:tabs>
        <w:ind w:left="1440" w:hanging="720"/>
      </w:pPr>
      <w:rPr>
        <w:rFonts w:hint="default"/>
      </w:rPr>
    </w:lvl>
  </w:abstractNum>
  <w:abstractNum w:abstractNumId="19" w15:restartNumberingAfterBreak="0">
    <w:nsid w:val="22E01F1F"/>
    <w:multiLevelType w:val="singleLevel"/>
    <w:tmpl w:val="F51AAA44"/>
    <w:lvl w:ilvl="0">
      <w:start w:val="1"/>
      <w:numFmt w:val="lowerRoman"/>
      <w:lvlText w:val="(%1)"/>
      <w:lvlJc w:val="left"/>
      <w:pPr>
        <w:tabs>
          <w:tab w:val="num" w:pos="2880"/>
        </w:tabs>
        <w:ind w:left="2880" w:hanging="720"/>
      </w:pPr>
      <w:rPr>
        <w:rFonts w:hint="default"/>
      </w:rPr>
    </w:lvl>
  </w:abstractNum>
  <w:abstractNum w:abstractNumId="20" w15:restartNumberingAfterBreak="0">
    <w:nsid w:val="233565F8"/>
    <w:multiLevelType w:val="multilevel"/>
    <w:tmpl w:val="71BA49A4"/>
    <w:lvl w:ilvl="0">
      <w:start w:val="3"/>
      <w:numFmt w:val="none"/>
      <w:lvlText w:val="3.1"/>
      <w:lvlJc w:val="left"/>
      <w:pPr>
        <w:tabs>
          <w:tab w:val="num" w:pos="720"/>
        </w:tabs>
        <w:ind w:left="720" w:hanging="720"/>
      </w:pPr>
      <w:rPr>
        <w:rFonts w:hint="default"/>
        <w:b w:val="0"/>
      </w:rPr>
    </w:lvl>
    <w:lvl w:ilvl="1">
      <w:start w:val="3"/>
      <w:numFmt w:val="decimal"/>
      <w:isLgl/>
      <w:lvlText w:val="%13.1"/>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44E7C86"/>
    <w:multiLevelType w:val="hybridMultilevel"/>
    <w:tmpl w:val="465A45DA"/>
    <w:lvl w:ilvl="0" w:tplc="4530BAE4">
      <w:start w:val="1"/>
      <w:numFmt w:val="lowerRoman"/>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2" w15:restartNumberingAfterBreak="0">
    <w:nsid w:val="25031786"/>
    <w:multiLevelType w:val="multilevel"/>
    <w:tmpl w:val="3FA892E8"/>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C136C0"/>
    <w:multiLevelType w:val="singleLevel"/>
    <w:tmpl w:val="ED765A90"/>
    <w:lvl w:ilvl="0">
      <w:start w:val="1"/>
      <w:numFmt w:val="lowerRoman"/>
      <w:lvlText w:val="(%1)"/>
      <w:lvlJc w:val="left"/>
      <w:pPr>
        <w:tabs>
          <w:tab w:val="num" w:pos="2160"/>
        </w:tabs>
        <w:ind w:left="2160" w:hanging="720"/>
      </w:pPr>
      <w:rPr>
        <w:rFonts w:hint="default"/>
      </w:rPr>
    </w:lvl>
  </w:abstractNum>
  <w:abstractNum w:abstractNumId="24" w15:restartNumberingAfterBreak="0">
    <w:nsid w:val="290C65A1"/>
    <w:multiLevelType w:val="hybridMultilevel"/>
    <w:tmpl w:val="50E6F8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6F4943"/>
    <w:multiLevelType w:val="hybridMultilevel"/>
    <w:tmpl w:val="8F4247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C34068"/>
    <w:multiLevelType w:val="singleLevel"/>
    <w:tmpl w:val="6298C710"/>
    <w:lvl w:ilvl="0">
      <w:start w:val="1"/>
      <w:numFmt w:val="lowerRoman"/>
      <w:lvlText w:val="(%1)"/>
      <w:lvlJc w:val="left"/>
      <w:pPr>
        <w:tabs>
          <w:tab w:val="num" w:pos="1080"/>
        </w:tabs>
        <w:ind w:left="990" w:hanging="630"/>
      </w:pPr>
      <w:rPr>
        <w:rFonts w:hint="default"/>
      </w:rPr>
    </w:lvl>
  </w:abstractNum>
  <w:abstractNum w:abstractNumId="27" w15:restartNumberingAfterBreak="0">
    <w:nsid w:val="2B7A16A9"/>
    <w:multiLevelType w:val="singleLevel"/>
    <w:tmpl w:val="0F8475FE"/>
    <w:lvl w:ilvl="0">
      <w:start w:val="1"/>
      <w:numFmt w:val="lowerRoman"/>
      <w:lvlText w:val="(%1)"/>
      <w:lvlJc w:val="left"/>
      <w:pPr>
        <w:tabs>
          <w:tab w:val="num" w:pos="2160"/>
        </w:tabs>
        <w:ind w:left="2160" w:hanging="720"/>
      </w:pPr>
      <w:rPr>
        <w:rFonts w:hint="default"/>
      </w:rPr>
    </w:lvl>
  </w:abstractNum>
  <w:abstractNum w:abstractNumId="28" w15:restartNumberingAfterBreak="0">
    <w:nsid w:val="2E245839"/>
    <w:multiLevelType w:val="singleLevel"/>
    <w:tmpl w:val="706A06CE"/>
    <w:lvl w:ilvl="0">
      <w:start w:val="1"/>
      <w:numFmt w:val="lowerRoman"/>
      <w:lvlText w:val="(%1)"/>
      <w:lvlJc w:val="left"/>
      <w:pPr>
        <w:tabs>
          <w:tab w:val="num" w:pos="1440"/>
        </w:tabs>
        <w:ind w:left="1440" w:hanging="720"/>
      </w:pPr>
      <w:rPr>
        <w:rFonts w:hint="default"/>
      </w:rPr>
    </w:lvl>
  </w:abstractNum>
  <w:abstractNum w:abstractNumId="29" w15:restartNumberingAfterBreak="0">
    <w:nsid w:val="2EAD6BD8"/>
    <w:multiLevelType w:val="hybridMultilevel"/>
    <w:tmpl w:val="343C5B60"/>
    <w:lvl w:ilvl="0" w:tplc="5EBA60EA">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EA0855"/>
    <w:multiLevelType w:val="hybridMultilevel"/>
    <w:tmpl w:val="B84CB7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4F7FFE"/>
    <w:multiLevelType w:val="hybridMultilevel"/>
    <w:tmpl w:val="0FBC2130"/>
    <w:lvl w:ilvl="0" w:tplc="6ADAB85A">
      <w:start w:val="12"/>
      <w:numFmt w:val="lowerRoman"/>
      <w:lvlText w:val="(%1)"/>
      <w:lvlJc w:val="left"/>
      <w:pPr>
        <w:tabs>
          <w:tab w:val="num" w:pos="1444"/>
        </w:tabs>
        <w:ind w:left="1444" w:hanging="720"/>
      </w:pPr>
      <w:rPr>
        <w:rFonts w:hint="default"/>
      </w:rPr>
    </w:lvl>
    <w:lvl w:ilvl="1" w:tplc="93AA4A6C">
      <w:start w:val="19"/>
      <w:numFmt w:val="decimal"/>
      <w:lvlText w:val="%2."/>
      <w:lvlJc w:val="left"/>
      <w:pPr>
        <w:tabs>
          <w:tab w:val="num" w:pos="1804"/>
        </w:tabs>
        <w:ind w:left="1804" w:hanging="360"/>
      </w:pPr>
      <w:rPr>
        <w:rFonts w:hint="default"/>
      </w:rPr>
    </w:lvl>
    <w:lvl w:ilvl="2" w:tplc="0809001B" w:tentative="1">
      <w:start w:val="1"/>
      <w:numFmt w:val="lowerRoman"/>
      <w:lvlText w:val="%3."/>
      <w:lvlJc w:val="right"/>
      <w:pPr>
        <w:tabs>
          <w:tab w:val="num" w:pos="2524"/>
        </w:tabs>
        <w:ind w:left="2524" w:hanging="180"/>
      </w:pPr>
    </w:lvl>
    <w:lvl w:ilvl="3" w:tplc="0809000F" w:tentative="1">
      <w:start w:val="1"/>
      <w:numFmt w:val="decimal"/>
      <w:lvlText w:val="%4."/>
      <w:lvlJc w:val="left"/>
      <w:pPr>
        <w:tabs>
          <w:tab w:val="num" w:pos="3244"/>
        </w:tabs>
        <w:ind w:left="3244" w:hanging="360"/>
      </w:pPr>
    </w:lvl>
    <w:lvl w:ilvl="4" w:tplc="08090019" w:tentative="1">
      <w:start w:val="1"/>
      <w:numFmt w:val="lowerLetter"/>
      <w:lvlText w:val="%5."/>
      <w:lvlJc w:val="left"/>
      <w:pPr>
        <w:tabs>
          <w:tab w:val="num" w:pos="3964"/>
        </w:tabs>
        <w:ind w:left="3964" w:hanging="360"/>
      </w:pPr>
    </w:lvl>
    <w:lvl w:ilvl="5" w:tplc="0809001B" w:tentative="1">
      <w:start w:val="1"/>
      <w:numFmt w:val="lowerRoman"/>
      <w:lvlText w:val="%6."/>
      <w:lvlJc w:val="right"/>
      <w:pPr>
        <w:tabs>
          <w:tab w:val="num" w:pos="4684"/>
        </w:tabs>
        <w:ind w:left="4684" w:hanging="180"/>
      </w:pPr>
    </w:lvl>
    <w:lvl w:ilvl="6" w:tplc="0809000F" w:tentative="1">
      <w:start w:val="1"/>
      <w:numFmt w:val="decimal"/>
      <w:lvlText w:val="%7."/>
      <w:lvlJc w:val="left"/>
      <w:pPr>
        <w:tabs>
          <w:tab w:val="num" w:pos="5404"/>
        </w:tabs>
        <w:ind w:left="5404" w:hanging="360"/>
      </w:pPr>
    </w:lvl>
    <w:lvl w:ilvl="7" w:tplc="08090019" w:tentative="1">
      <w:start w:val="1"/>
      <w:numFmt w:val="lowerLetter"/>
      <w:lvlText w:val="%8."/>
      <w:lvlJc w:val="left"/>
      <w:pPr>
        <w:tabs>
          <w:tab w:val="num" w:pos="6124"/>
        </w:tabs>
        <w:ind w:left="6124" w:hanging="360"/>
      </w:pPr>
    </w:lvl>
    <w:lvl w:ilvl="8" w:tplc="0809001B" w:tentative="1">
      <w:start w:val="1"/>
      <w:numFmt w:val="lowerRoman"/>
      <w:lvlText w:val="%9."/>
      <w:lvlJc w:val="right"/>
      <w:pPr>
        <w:tabs>
          <w:tab w:val="num" w:pos="6844"/>
        </w:tabs>
        <w:ind w:left="6844" w:hanging="180"/>
      </w:pPr>
    </w:lvl>
  </w:abstractNum>
  <w:abstractNum w:abstractNumId="32" w15:restartNumberingAfterBreak="0">
    <w:nsid w:val="32BA3B79"/>
    <w:multiLevelType w:val="hybridMultilevel"/>
    <w:tmpl w:val="02B42792"/>
    <w:lvl w:ilvl="0" w:tplc="128CC5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495639B"/>
    <w:multiLevelType w:val="singleLevel"/>
    <w:tmpl w:val="ED765A90"/>
    <w:lvl w:ilvl="0">
      <w:start w:val="1"/>
      <w:numFmt w:val="lowerRoman"/>
      <w:lvlText w:val="(%1)"/>
      <w:lvlJc w:val="left"/>
      <w:pPr>
        <w:tabs>
          <w:tab w:val="num" w:pos="2160"/>
        </w:tabs>
        <w:ind w:left="2160" w:hanging="720"/>
      </w:pPr>
      <w:rPr>
        <w:rFonts w:hint="default"/>
      </w:rPr>
    </w:lvl>
  </w:abstractNum>
  <w:abstractNum w:abstractNumId="34" w15:restartNumberingAfterBreak="0">
    <w:nsid w:val="360F1BDD"/>
    <w:multiLevelType w:val="singleLevel"/>
    <w:tmpl w:val="2A60FF56"/>
    <w:lvl w:ilvl="0">
      <w:start w:val="1"/>
      <w:numFmt w:val="lowerRoman"/>
      <w:lvlText w:val="(%1)"/>
      <w:lvlJc w:val="left"/>
      <w:pPr>
        <w:tabs>
          <w:tab w:val="num" w:pos="1440"/>
        </w:tabs>
        <w:ind w:left="1440" w:hanging="720"/>
      </w:pPr>
      <w:rPr>
        <w:rFonts w:hint="default"/>
      </w:rPr>
    </w:lvl>
  </w:abstractNum>
  <w:abstractNum w:abstractNumId="35" w15:restartNumberingAfterBreak="0">
    <w:nsid w:val="36603A69"/>
    <w:multiLevelType w:val="singleLevel"/>
    <w:tmpl w:val="6298C710"/>
    <w:lvl w:ilvl="0">
      <w:start w:val="1"/>
      <w:numFmt w:val="lowerRoman"/>
      <w:lvlText w:val="(%1)"/>
      <w:lvlJc w:val="left"/>
      <w:pPr>
        <w:tabs>
          <w:tab w:val="num" w:pos="1080"/>
        </w:tabs>
        <w:ind w:left="990" w:hanging="630"/>
      </w:pPr>
      <w:rPr>
        <w:rFonts w:hint="default"/>
      </w:rPr>
    </w:lvl>
  </w:abstractNum>
  <w:abstractNum w:abstractNumId="36" w15:restartNumberingAfterBreak="0">
    <w:nsid w:val="37796AF1"/>
    <w:multiLevelType w:val="singleLevel"/>
    <w:tmpl w:val="944EF748"/>
    <w:lvl w:ilvl="0">
      <w:start w:val="1"/>
      <w:numFmt w:val="lowerRoman"/>
      <w:lvlText w:val="(%1)"/>
      <w:lvlJc w:val="left"/>
      <w:pPr>
        <w:tabs>
          <w:tab w:val="num" w:pos="750"/>
        </w:tabs>
        <w:ind w:left="750" w:hanging="750"/>
      </w:pPr>
      <w:rPr>
        <w:rFonts w:hint="default"/>
        <w:b w:val="0"/>
      </w:rPr>
    </w:lvl>
  </w:abstractNum>
  <w:abstractNum w:abstractNumId="37" w15:restartNumberingAfterBreak="0">
    <w:nsid w:val="396346A4"/>
    <w:multiLevelType w:val="multilevel"/>
    <w:tmpl w:val="AE6CDBB8"/>
    <w:lvl w:ilvl="0">
      <w:start w:val="6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871EA9"/>
    <w:multiLevelType w:val="singleLevel"/>
    <w:tmpl w:val="E380578E"/>
    <w:lvl w:ilvl="0">
      <w:start w:val="1"/>
      <w:numFmt w:val="lowerRoman"/>
      <w:lvlText w:val="(%1)"/>
      <w:lvlJc w:val="left"/>
      <w:pPr>
        <w:tabs>
          <w:tab w:val="num" w:pos="1440"/>
        </w:tabs>
        <w:ind w:left="1440" w:hanging="720"/>
      </w:pPr>
      <w:rPr>
        <w:rFonts w:hint="default"/>
      </w:rPr>
    </w:lvl>
  </w:abstractNum>
  <w:abstractNum w:abstractNumId="39" w15:restartNumberingAfterBreak="0">
    <w:nsid w:val="3B444E7E"/>
    <w:multiLevelType w:val="hybridMultilevel"/>
    <w:tmpl w:val="0914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CB07BF"/>
    <w:multiLevelType w:val="multilevel"/>
    <w:tmpl w:val="423085C6"/>
    <w:lvl w:ilvl="0">
      <w:start w:val="37"/>
      <w:numFmt w:val="decimal"/>
      <w:lvlText w:val="%1."/>
      <w:lvlJc w:val="left"/>
      <w:pPr>
        <w:ind w:left="940" w:hanging="720"/>
      </w:pPr>
      <w:rPr>
        <w:rFonts w:ascii="Arial" w:hAnsi="Arial" w:cs="Arial" w:hint="default"/>
        <w:b/>
        <w:bCs/>
        <w:w w:val="99"/>
        <w:sz w:val="24"/>
        <w:szCs w:val="24"/>
      </w:rPr>
    </w:lvl>
    <w:lvl w:ilvl="1">
      <w:start w:val="1"/>
      <w:numFmt w:val="decimal"/>
      <w:lvlText w:val="%1.%2"/>
      <w:lvlJc w:val="left"/>
      <w:pPr>
        <w:ind w:left="940" w:hanging="720"/>
      </w:pPr>
      <w:rPr>
        <w:rFonts w:ascii="Arial" w:hAnsi="Arial" w:cs="Arial" w:hint="default"/>
        <w:b/>
        <w:bCs w:val="0"/>
        <w:w w:val="99"/>
        <w:sz w:val="24"/>
        <w:szCs w:val="24"/>
      </w:rPr>
    </w:lvl>
    <w:lvl w:ilvl="2">
      <w:start w:val="1"/>
      <w:numFmt w:val="lowerRoman"/>
      <w:lvlText w:val="(%3)"/>
      <w:lvlJc w:val="left"/>
      <w:pPr>
        <w:ind w:left="1660" w:hanging="720"/>
      </w:pPr>
      <w:rPr>
        <w:rFonts w:ascii="Arial" w:hAnsi="Arial" w:cs="Arial" w:hint="default"/>
        <w:b w:val="0"/>
        <w:bCs w:val="0"/>
        <w:spacing w:val="-1"/>
        <w:w w:val="99"/>
        <w:sz w:val="24"/>
        <w:szCs w:val="24"/>
      </w:rPr>
    </w:lvl>
    <w:lvl w:ilvl="3">
      <w:start w:val="1"/>
      <w:numFmt w:val="lowerLetter"/>
      <w:lvlText w:val="(%4)"/>
      <w:lvlJc w:val="left"/>
      <w:pPr>
        <w:ind w:left="1920" w:hanging="720"/>
      </w:pPr>
      <w:rPr>
        <w:rFonts w:ascii="Arial" w:hAnsi="Arial" w:cs="Arial" w:hint="default"/>
        <w:b w:val="0"/>
        <w:bCs w:val="0"/>
        <w:spacing w:val="-1"/>
        <w:w w:val="99"/>
        <w:sz w:val="24"/>
        <w:szCs w:val="24"/>
      </w:rPr>
    </w:lvl>
    <w:lvl w:ilvl="4">
      <w:numFmt w:val="bullet"/>
      <w:lvlText w:val="•"/>
      <w:lvlJc w:val="left"/>
      <w:pPr>
        <w:ind w:left="2918" w:hanging="720"/>
      </w:pPr>
    </w:lvl>
    <w:lvl w:ilvl="5">
      <w:numFmt w:val="bullet"/>
      <w:lvlText w:val="•"/>
      <w:lvlJc w:val="left"/>
      <w:pPr>
        <w:ind w:left="3916" w:hanging="720"/>
      </w:pPr>
    </w:lvl>
    <w:lvl w:ilvl="6">
      <w:numFmt w:val="bullet"/>
      <w:lvlText w:val="•"/>
      <w:lvlJc w:val="left"/>
      <w:pPr>
        <w:ind w:left="4914" w:hanging="720"/>
      </w:pPr>
    </w:lvl>
    <w:lvl w:ilvl="7">
      <w:numFmt w:val="bullet"/>
      <w:lvlText w:val="•"/>
      <w:lvlJc w:val="left"/>
      <w:pPr>
        <w:ind w:left="5912" w:hanging="720"/>
      </w:pPr>
    </w:lvl>
    <w:lvl w:ilvl="8">
      <w:numFmt w:val="bullet"/>
      <w:lvlText w:val="•"/>
      <w:lvlJc w:val="left"/>
      <w:pPr>
        <w:ind w:left="6910" w:hanging="720"/>
      </w:pPr>
    </w:lvl>
  </w:abstractNum>
  <w:abstractNum w:abstractNumId="41" w15:restartNumberingAfterBreak="0">
    <w:nsid w:val="3C497ADD"/>
    <w:multiLevelType w:val="singleLevel"/>
    <w:tmpl w:val="9B8E13B4"/>
    <w:lvl w:ilvl="0">
      <w:start w:val="1"/>
      <w:numFmt w:val="lowerRoman"/>
      <w:lvlText w:val="(%1)"/>
      <w:lvlJc w:val="left"/>
      <w:pPr>
        <w:tabs>
          <w:tab w:val="num" w:pos="2160"/>
        </w:tabs>
        <w:ind w:left="2160" w:hanging="720"/>
      </w:pPr>
      <w:rPr>
        <w:rFonts w:hint="default"/>
      </w:rPr>
    </w:lvl>
  </w:abstractNum>
  <w:abstractNum w:abstractNumId="42" w15:restartNumberingAfterBreak="0">
    <w:nsid w:val="3DA64DA1"/>
    <w:multiLevelType w:val="singleLevel"/>
    <w:tmpl w:val="9B8E13B4"/>
    <w:lvl w:ilvl="0">
      <w:start w:val="1"/>
      <w:numFmt w:val="lowerRoman"/>
      <w:lvlText w:val="(%1)"/>
      <w:lvlJc w:val="left"/>
      <w:pPr>
        <w:tabs>
          <w:tab w:val="num" w:pos="2160"/>
        </w:tabs>
        <w:ind w:left="2160" w:hanging="720"/>
      </w:pPr>
      <w:rPr>
        <w:rFonts w:hint="default"/>
      </w:rPr>
    </w:lvl>
  </w:abstractNum>
  <w:abstractNum w:abstractNumId="43" w15:restartNumberingAfterBreak="0">
    <w:nsid w:val="42D23BDB"/>
    <w:multiLevelType w:val="hybridMultilevel"/>
    <w:tmpl w:val="18DAC0C0"/>
    <w:lvl w:ilvl="0" w:tplc="95BCD91C">
      <w:start w:val="1"/>
      <w:numFmt w:val="lowerRoman"/>
      <w:lvlText w:val="(%1)"/>
      <w:lvlJc w:val="left"/>
      <w:pPr>
        <w:tabs>
          <w:tab w:val="num" w:pos="1440"/>
        </w:tabs>
        <w:ind w:left="1440" w:hanging="72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3CB0281"/>
    <w:multiLevelType w:val="multilevel"/>
    <w:tmpl w:val="8E0E5AFA"/>
    <w:lvl w:ilvl="0">
      <w:start w:val="50"/>
      <w:numFmt w:val="decimal"/>
      <w:lvlText w:val="%1"/>
      <w:lvlJc w:val="left"/>
      <w:pPr>
        <w:ind w:left="941" w:hanging="840"/>
      </w:pPr>
    </w:lvl>
    <w:lvl w:ilvl="1">
      <w:start w:val="1"/>
      <w:numFmt w:val="decimal"/>
      <w:lvlText w:val="%1.%2"/>
      <w:lvlJc w:val="left"/>
      <w:pPr>
        <w:ind w:left="941" w:hanging="840"/>
      </w:pPr>
      <w:rPr>
        <w:rFonts w:ascii="Arial" w:eastAsia="Arial" w:hAnsi="Arial" w:cs="Times New Roman" w:hint="default"/>
        <w:b w:val="0"/>
        <w:bCs w:val="0"/>
        <w:spacing w:val="9"/>
        <w:w w:val="93"/>
        <w:sz w:val="24"/>
        <w:szCs w:val="24"/>
      </w:rPr>
    </w:lvl>
    <w:lvl w:ilvl="2">
      <w:start w:val="1"/>
      <w:numFmt w:val="decimal"/>
      <w:lvlText w:val="(%3)"/>
      <w:lvlJc w:val="left"/>
      <w:pPr>
        <w:ind w:left="1660" w:hanging="735"/>
      </w:pPr>
      <w:rPr>
        <w:rFonts w:ascii="Arial" w:eastAsia="Arial" w:hAnsi="Arial" w:cs="Times New Roman" w:hint="default"/>
        <w:w w:val="92"/>
        <w:sz w:val="24"/>
        <w:szCs w:val="24"/>
      </w:rPr>
    </w:lvl>
    <w:lvl w:ilvl="3">
      <w:start w:val="1"/>
      <w:numFmt w:val="bullet"/>
      <w:lvlText w:val="•"/>
      <w:lvlJc w:val="left"/>
      <w:pPr>
        <w:ind w:left="3342" w:hanging="735"/>
      </w:pPr>
    </w:lvl>
    <w:lvl w:ilvl="4">
      <w:start w:val="1"/>
      <w:numFmt w:val="bullet"/>
      <w:lvlText w:val="•"/>
      <w:lvlJc w:val="left"/>
      <w:pPr>
        <w:ind w:left="4183" w:hanging="735"/>
      </w:pPr>
    </w:lvl>
    <w:lvl w:ilvl="5">
      <w:start w:val="1"/>
      <w:numFmt w:val="bullet"/>
      <w:lvlText w:val="•"/>
      <w:lvlJc w:val="left"/>
      <w:pPr>
        <w:ind w:left="5024" w:hanging="735"/>
      </w:pPr>
    </w:lvl>
    <w:lvl w:ilvl="6">
      <w:start w:val="1"/>
      <w:numFmt w:val="bullet"/>
      <w:lvlText w:val="•"/>
      <w:lvlJc w:val="left"/>
      <w:pPr>
        <w:ind w:left="5866" w:hanging="735"/>
      </w:pPr>
    </w:lvl>
    <w:lvl w:ilvl="7">
      <w:start w:val="1"/>
      <w:numFmt w:val="bullet"/>
      <w:lvlText w:val="•"/>
      <w:lvlJc w:val="left"/>
      <w:pPr>
        <w:ind w:left="6707" w:hanging="735"/>
      </w:pPr>
    </w:lvl>
    <w:lvl w:ilvl="8">
      <w:start w:val="1"/>
      <w:numFmt w:val="bullet"/>
      <w:lvlText w:val="•"/>
      <w:lvlJc w:val="left"/>
      <w:pPr>
        <w:ind w:left="7548" w:hanging="735"/>
      </w:pPr>
    </w:lvl>
  </w:abstractNum>
  <w:abstractNum w:abstractNumId="45" w15:restartNumberingAfterBreak="0">
    <w:nsid w:val="459946CD"/>
    <w:multiLevelType w:val="singleLevel"/>
    <w:tmpl w:val="C2B8BF58"/>
    <w:lvl w:ilvl="0">
      <w:start w:val="1"/>
      <w:numFmt w:val="lowerRoman"/>
      <w:lvlText w:val="(%1)"/>
      <w:lvlJc w:val="left"/>
      <w:pPr>
        <w:tabs>
          <w:tab w:val="num" w:pos="1440"/>
        </w:tabs>
        <w:ind w:left="1440" w:hanging="720"/>
      </w:pPr>
      <w:rPr>
        <w:rFonts w:hint="default"/>
      </w:rPr>
    </w:lvl>
  </w:abstractNum>
  <w:abstractNum w:abstractNumId="46" w15:restartNumberingAfterBreak="0">
    <w:nsid w:val="49404E02"/>
    <w:multiLevelType w:val="hybridMultilevel"/>
    <w:tmpl w:val="71124340"/>
    <w:lvl w:ilvl="0" w:tplc="6B2870D8">
      <w:start w:val="1"/>
      <w:numFmt w:val="lowerRoman"/>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47" w15:restartNumberingAfterBreak="0">
    <w:nsid w:val="49771FE1"/>
    <w:multiLevelType w:val="singleLevel"/>
    <w:tmpl w:val="7EB44346"/>
    <w:lvl w:ilvl="0">
      <w:start w:val="1"/>
      <w:numFmt w:val="lowerRoman"/>
      <w:lvlText w:val="(%1)"/>
      <w:lvlJc w:val="left"/>
      <w:pPr>
        <w:tabs>
          <w:tab w:val="num" w:pos="2160"/>
        </w:tabs>
        <w:ind w:left="2160" w:hanging="720"/>
      </w:pPr>
      <w:rPr>
        <w:rFonts w:hint="default"/>
      </w:rPr>
    </w:lvl>
  </w:abstractNum>
  <w:abstractNum w:abstractNumId="48" w15:restartNumberingAfterBreak="0">
    <w:nsid w:val="4B2A5B9E"/>
    <w:multiLevelType w:val="hybridMultilevel"/>
    <w:tmpl w:val="0BCC0330"/>
    <w:lvl w:ilvl="0" w:tplc="01C2C8EE">
      <w:start w:val="1"/>
      <w:numFmt w:val="lowerRoman"/>
      <w:lvlText w:val="(%1)"/>
      <w:lvlJc w:val="left"/>
      <w:pPr>
        <w:ind w:left="1536" w:hanging="72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49" w15:restartNumberingAfterBreak="0">
    <w:nsid w:val="4B87328A"/>
    <w:multiLevelType w:val="hybridMultilevel"/>
    <w:tmpl w:val="58066574"/>
    <w:lvl w:ilvl="0" w:tplc="2B4430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4EFB3D9E"/>
    <w:multiLevelType w:val="multilevel"/>
    <w:tmpl w:val="4B544096"/>
    <w:lvl w:ilvl="0">
      <w:start w:val="60"/>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FE785A"/>
    <w:multiLevelType w:val="singleLevel"/>
    <w:tmpl w:val="BE10F2BC"/>
    <w:lvl w:ilvl="0">
      <w:start w:val="1"/>
      <w:numFmt w:val="lowerRoman"/>
      <w:lvlText w:val="(%1)"/>
      <w:lvlJc w:val="left"/>
      <w:pPr>
        <w:tabs>
          <w:tab w:val="num" w:pos="2160"/>
        </w:tabs>
        <w:ind w:left="2160" w:hanging="720"/>
      </w:pPr>
      <w:rPr>
        <w:rFonts w:hint="default"/>
      </w:rPr>
    </w:lvl>
  </w:abstractNum>
  <w:abstractNum w:abstractNumId="52" w15:restartNumberingAfterBreak="0">
    <w:nsid w:val="517E17C6"/>
    <w:multiLevelType w:val="hybridMultilevel"/>
    <w:tmpl w:val="B9B293FC"/>
    <w:lvl w:ilvl="0" w:tplc="EF1823E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53540EAF"/>
    <w:multiLevelType w:val="hybridMultilevel"/>
    <w:tmpl w:val="21CE3BD6"/>
    <w:lvl w:ilvl="0" w:tplc="4B94E886">
      <w:start w:val="1"/>
      <w:numFmt w:val="lowerRoman"/>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4" w15:restartNumberingAfterBreak="0">
    <w:nsid w:val="552B237F"/>
    <w:multiLevelType w:val="singleLevel"/>
    <w:tmpl w:val="9B8E13B4"/>
    <w:lvl w:ilvl="0">
      <w:start w:val="1"/>
      <w:numFmt w:val="lowerRoman"/>
      <w:lvlText w:val="(%1)"/>
      <w:lvlJc w:val="left"/>
      <w:pPr>
        <w:tabs>
          <w:tab w:val="num" w:pos="2160"/>
        </w:tabs>
        <w:ind w:left="2160" w:hanging="720"/>
      </w:pPr>
      <w:rPr>
        <w:rFonts w:hint="default"/>
      </w:rPr>
    </w:lvl>
  </w:abstractNum>
  <w:abstractNum w:abstractNumId="55" w15:restartNumberingAfterBreak="0">
    <w:nsid w:val="569D01A2"/>
    <w:multiLevelType w:val="hybridMultilevel"/>
    <w:tmpl w:val="2F227A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4E588C"/>
    <w:multiLevelType w:val="hybridMultilevel"/>
    <w:tmpl w:val="86445492"/>
    <w:lvl w:ilvl="0" w:tplc="AC1ADBF2">
      <w:start w:val="1"/>
      <w:numFmt w:val="lowerRoman"/>
      <w:lvlText w:val="(%1)"/>
      <w:lvlJc w:val="left"/>
      <w:pPr>
        <w:tabs>
          <w:tab w:val="num" w:pos="1429"/>
        </w:tabs>
        <w:ind w:left="1429" w:hanging="72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7" w15:restartNumberingAfterBreak="0">
    <w:nsid w:val="5A041CE7"/>
    <w:multiLevelType w:val="hybridMultilevel"/>
    <w:tmpl w:val="54A81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372892"/>
    <w:multiLevelType w:val="multilevel"/>
    <w:tmpl w:val="2F8A0A9C"/>
    <w:lvl w:ilvl="0">
      <w:start w:val="10"/>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B691FB7"/>
    <w:multiLevelType w:val="singleLevel"/>
    <w:tmpl w:val="ED765A90"/>
    <w:lvl w:ilvl="0">
      <w:start w:val="1"/>
      <w:numFmt w:val="lowerRoman"/>
      <w:lvlText w:val="(%1)"/>
      <w:lvlJc w:val="left"/>
      <w:pPr>
        <w:tabs>
          <w:tab w:val="num" w:pos="1571"/>
        </w:tabs>
        <w:ind w:left="1571" w:hanging="720"/>
      </w:pPr>
      <w:rPr>
        <w:rFonts w:hint="default"/>
      </w:rPr>
    </w:lvl>
  </w:abstractNum>
  <w:abstractNum w:abstractNumId="60" w15:restartNumberingAfterBreak="0">
    <w:nsid w:val="5C2C4ACB"/>
    <w:multiLevelType w:val="hybridMultilevel"/>
    <w:tmpl w:val="C7CED000"/>
    <w:lvl w:ilvl="0" w:tplc="15A6EC9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1" w15:restartNumberingAfterBreak="0">
    <w:nsid w:val="5CE62E94"/>
    <w:multiLevelType w:val="hybridMultilevel"/>
    <w:tmpl w:val="4FDC1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D4607F"/>
    <w:multiLevelType w:val="hybridMultilevel"/>
    <w:tmpl w:val="C728E3AE"/>
    <w:lvl w:ilvl="0" w:tplc="F4AC08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1682813"/>
    <w:multiLevelType w:val="hybridMultilevel"/>
    <w:tmpl w:val="AA6A4E00"/>
    <w:lvl w:ilvl="0" w:tplc="515A83A6">
      <w:start w:val="3"/>
      <w:numFmt w:val="decimal"/>
      <w:lvlText w:val="%1."/>
      <w:lvlJc w:val="left"/>
      <w:pPr>
        <w:tabs>
          <w:tab w:val="num" w:pos="720"/>
        </w:tabs>
        <w:ind w:left="720" w:hanging="360"/>
      </w:pPr>
      <w:rPr>
        <w:rFonts w:ascii="Arial" w:hAnsi="Arial" w:cs="Arial" w:hint="default"/>
        <w:sz w:val="22"/>
        <w:szCs w:val="22"/>
      </w:rPr>
    </w:lvl>
    <w:lvl w:ilvl="1" w:tplc="ADB461D2">
      <w:start w:val="2"/>
      <w:numFmt w:val="decimal"/>
      <w:lvlText w:val="%2"/>
      <w:lvlJc w:val="left"/>
      <w:pPr>
        <w:tabs>
          <w:tab w:val="num" w:pos="1800"/>
        </w:tabs>
        <w:ind w:left="1800" w:hanging="720"/>
      </w:pPr>
      <w:rPr>
        <w:rFonts w:hint="default"/>
      </w:rPr>
    </w:lvl>
    <w:lvl w:ilvl="2" w:tplc="6BC04578">
      <w:start w:val="1"/>
      <w:numFmt w:val="lowerRoman"/>
      <w:lvlText w:val="(%3)"/>
      <w:lvlJc w:val="left"/>
      <w:pPr>
        <w:tabs>
          <w:tab w:val="num" w:pos="2715"/>
        </w:tabs>
        <w:ind w:left="2715" w:hanging="735"/>
      </w:pPr>
      <w:rPr>
        <w:rFonts w:hint="default"/>
      </w:rPr>
    </w:lvl>
    <w:lvl w:ilvl="3" w:tplc="D910DEAA">
      <w:start w:val="1"/>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2EC43D6"/>
    <w:multiLevelType w:val="singleLevel"/>
    <w:tmpl w:val="688C612C"/>
    <w:lvl w:ilvl="0">
      <w:start w:val="1"/>
      <w:numFmt w:val="lowerLetter"/>
      <w:lvlText w:val="(%1)"/>
      <w:lvlJc w:val="left"/>
      <w:pPr>
        <w:tabs>
          <w:tab w:val="num" w:pos="2160"/>
        </w:tabs>
        <w:ind w:left="2160" w:hanging="720"/>
      </w:pPr>
      <w:rPr>
        <w:rFonts w:hint="default"/>
      </w:rPr>
    </w:lvl>
  </w:abstractNum>
  <w:abstractNum w:abstractNumId="65" w15:restartNumberingAfterBreak="0">
    <w:nsid w:val="64641C83"/>
    <w:multiLevelType w:val="singleLevel"/>
    <w:tmpl w:val="917CEA86"/>
    <w:lvl w:ilvl="0">
      <w:start w:val="1"/>
      <w:numFmt w:val="lowerRoman"/>
      <w:lvlText w:val="(%1)"/>
      <w:lvlJc w:val="left"/>
      <w:pPr>
        <w:tabs>
          <w:tab w:val="num" w:pos="1080"/>
        </w:tabs>
        <w:ind w:left="990" w:hanging="630"/>
      </w:pPr>
      <w:rPr>
        <w:rFonts w:hint="default"/>
      </w:rPr>
    </w:lvl>
  </w:abstractNum>
  <w:abstractNum w:abstractNumId="66" w15:restartNumberingAfterBreak="0">
    <w:nsid w:val="646700B6"/>
    <w:multiLevelType w:val="multilevel"/>
    <w:tmpl w:val="51EA101C"/>
    <w:lvl w:ilvl="0">
      <w:start w:val="1"/>
      <w:numFmt w:val="lowerRoman"/>
      <w:lvlText w:val="(%1)"/>
      <w:lvlJc w:val="left"/>
      <w:pPr>
        <w:tabs>
          <w:tab w:val="num" w:pos="5540"/>
        </w:tabs>
        <w:ind w:left="5540" w:hanging="720"/>
      </w:pPr>
      <w:rPr>
        <w:rFonts w:hint="default"/>
      </w:rPr>
    </w:lvl>
    <w:lvl w:ilvl="1">
      <w:start w:val="1"/>
      <w:numFmt w:val="decimal"/>
      <w:lvlText w:val="%1.%2"/>
      <w:lvlJc w:val="left"/>
      <w:pPr>
        <w:tabs>
          <w:tab w:val="num" w:pos="5180"/>
        </w:tabs>
        <w:ind w:left="5180" w:hanging="1440"/>
      </w:pPr>
      <w:rPr>
        <w:rFonts w:hint="default"/>
      </w:rPr>
    </w:lvl>
    <w:lvl w:ilvl="2">
      <w:start w:val="3"/>
      <w:numFmt w:val="decimal"/>
      <w:lvlText w:val="%1.%2.%3"/>
      <w:lvlJc w:val="left"/>
      <w:pPr>
        <w:tabs>
          <w:tab w:val="num" w:pos="5540"/>
        </w:tabs>
        <w:ind w:left="5540" w:hanging="1440"/>
      </w:pPr>
      <w:rPr>
        <w:rFonts w:hint="default"/>
      </w:rPr>
    </w:lvl>
    <w:lvl w:ilvl="3">
      <w:start w:val="1"/>
      <w:numFmt w:val="decimal"/>
      <w:lvlText w:val="%1.%2.%3.%4"/>
      <w:lvlJc w:val="left"/>
      <w:pPr>
        <w:tabs>
          <w:tab w:val="num" w:pos="5900"/>
        </w:tabs>
        <w:ind w:left="5900" w:hanging="1440"/>
      </w:pPr>
      <w:rPr>
        <w:rFonts w:hint="default"/>
      </w:rPr>
    </w:lvl>
    <w:lvl w:ilvl="4">
      <w:start w:val="1"/>
      <w:numFmt w:val="decimal"/>
      <w:lvlText w:val="%1.%2.%3.%4.%5"/>
      <w:lvlJc w:val="left"/>
      <w:pPr>
        <w:tabs>
          <w:tab w:val="num" w:pos="6260"/>
        </w:tabs>
        <w:ind w:left="6260" w:hanging="144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6980"/>
        </w:tabs>
        <w:ind w:left="6980" w:hanging="1440"/>
      </w:pPr>
      <w:rPr>
        <w:rFonts w:hint="default"/>
      </w:rPr>
    </w:lvl>
    <w:lvl w:ilvl="7">
      <w:start w:val="1"/>
      <w:numFmt w:val="decimal"/>
      <w:lvlText w:val="%1.%2.%3.%4.%5.%6.%7.%8"/>
      <w:lvlJc w:val="left"/>
      <w:pPr>
        <w:tabs>
          <w:tab w:val="num" w:pos="7340"/>
        </w:tabs>
        <w:ind w:left="7340" w:hanging="1440"/>
      </w:pPr>
      <w:rPr>
        <w:rFonts w:hint="default"/>
      </w:rPr>
    </w:lvl>
    <w:lvl w:ilvl="8">
      <w:start w:val="1"/>
      <w:numFmt w:val="decimal"/>
      <w:lvlText w:val="%1.%2.%3.%4.%5.%6.%7.%8.%9"/>
      <w:lvlJc w:val="left"/>
      <w:pPr>
        <w:tabs>
          <w:tab w:val="num" w:pos="8060"/>
        </w:tabs>
        <w:ind w:left="8060" w:hanging="1800"/>
      </w:pPr>
      <w:rPr>
        <w:rFonts w:hint="default"/>
      </w:rPr>
    </w:lvl>
  </w:abstractNum>
  <w:abstractNum w:abstractNumId="67" w15:restartNumberingAfterBreak="0">
    <w:nsid w:val="67655F4E"/>
    <w:multiLevelType w:val="singleLevel"/>
    <w:tmpl w:val="D240774A"/>
    <w:lvl w:ilvl="0">
      <w:start w:val="12"/>
      <w:numFmt w:val="decimal"/>
      <w:lvlText w:val="%1."/>
      <w:lvlJc w:val="left"/>
      <w:pPr>
        <w:tabs>
          <w:tab w:val="num" w:pos="1440"/>
        </w:tabs>
        <w:ind w:left="1440" w:hanging="720"/>
      </w:pPr>
      <w:rPr>
        <w:rFonts w:hint="default"/>
      </w:rPr>
    </w:lvl>
  </w:abstractNum>
  <w:abstractNum w:abstractNumId="68" w15:restartNumberingAfterBreak="0">
    <w:nsid w:val="6A7D07EF"/>
    <w:multiLevelType w:val="hybridMultilevel"/>
    <w:tmpl w:val="0D0AB17A"/>
    <w:lvl w:ilvl="0" w:tplc="832492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BA15C8B"/>
    <w:multiLevelType w:val="singleLevel"/>
    <w:tmpl w:val="F7727BB2"/>
    <w:lvl w:ilvl="0">
      <w:start w:val="1"/>
      <w:numFmt w:val="lowerRoman"/>
      <w:lvlText w:val="(%1)"/>
      <w:lvlJc w:val="left"/>
      <w:pPr>
        <w:tabs>
          <w:tab w:val="num" w:pos="750"/>
        </w:tabs>
        <w:ind w:left="750" w:hanging="750"/>
      </w:pPr>
      <w:rPr>
        <w:rFonts w:hint="default"/>
      </w:rPr>
    </w:lvl>
  </w:abstractNum>
  <w:abstractNum w:abstractNumId="70" w15:restartNumberingAfterBreak="0">
    <w:nsid w:val="6F50174E"/>
    <w:multiLevelType w:val="hybridMultilevel"/>
    <w:tmpl w:val="A15012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A058B7"/>
    <w:multiLevelType w:val="hybridMultilevel"/>
    <w:tmpl w:val="4B44EC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8F32C8"/>
    <w:multiLevelType w:val="singleLevel"/>
    <w:tmpl w:val="EDB49D4C"/>
    <w:lvl w:ilvl="0">
      <w:start w:val="1"/>
      <w:numFmt w:val="lowerRoman"/>
      <w:lvlText w:val="(%1)"/>
      <w:lvlJc w:val="left"/>
      <w:pPr>
        <w:tabs>
          <w:tab w:val="num" w:pos="750"/>
        </w:tabs>
        <w:ind w:left="750" w:hanging="750"/>
      </w:pPr>
      <w:rPr>
        <w:rFonts w:hint="default"/>
      </w:rPr>
    </w:lvl>
  </w:abstractNum>
  <w:abstractNum w:abstractNumId="73" w15:restartNumberingAfterBreak="0">
    <w:nsid w:val="78C43FE6"/>
    <w:multiLevelType w:val="singleLevel"/>
    <w:tmpl w:val="32F8C33C"/>
    <w:lvl w:ilvl="0">
      <w:start w:val="1"/>
      <w:numFmt w:val="lowerRoman"/>
      <w:lvlText w:val="(%1)"/>
      <w:lvlJc w:val="left"/>
      <w:pPr>
        <w:tabs>
          <w:tab w:val="num" w:pos="1440"/>
        </w:tabs>
        <w:ind w:left="1440" w:hanging="720"/>
      </w:pPr>
      <w:rPr>
        <w:rFonts w:hint="default"/>
      </w:rPr>
    </w:lvl>
  </w:abstractNum>
  <w:abstractNum w:abstractNumId="74" w15:restartNumberingAfterBreak="0">
    <w:nsid w:val="794D4347"/>
    <w:multiLevelType w:val="hybridMultilevel"/>
    <w:tmpl w:val="46A6B8D0"/>
    <w:lvl w:ilvl="0" w:tplc="F814DF14">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5" w15:restartNumberingAfterBreak="0">
    <w:nsid w:val="7BD85E5B"/>
    <w:multiLevelType w:val="multilevel"/>
    <w:tmpl w:val="394C9D8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F1D4706"/>
    <w:multiLevelType w:val="singleLevel"/>
    <w:tmpl w:val="ED765A90"/>
    <w:lvl w:ilvl="0">
      <w:start w:val="1"/>
      <w:numFmt w:val="lowerRoman"/>
      <w:lvlText w:val="(%1)"/>
      <w:lvlJc w:val="left"/>
      <w:pPr>
        <w:tabs>
          <w:tab w:val="num" w:pos="2160"/>
        </w:tabs>
        <w:ind w:left="2160" w:hanging="720"/>
      </w:pPr>
      <w:rPr>
        <w:rFonts w:hint="default"/>
      </w:rPr>
    </w:lvl>
  </w:abstractNum>
  <w:abstractNum w:abstractNumId="77" w15:restartNumberingAfterBreak="0">
    <w:nsid w:val="7F8D12D9"/>
    <w:multiLevelType w:val="hybridMultilevel"/>
    <w:tmpl w:val="A672EDAE"/>
    <w:lvl w:ilvl="0" w:tplc="28300386">
      <w:start w:val="11"/>
      <w:numFmt w:val="lowerRoman"/>
      <w:lvlText w:val="(%1)"/>
      <w:lvlJc w:val="left"/>
      <w:pPr>
        <w:ind w:left="1536" w:hanging="72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num w:numId="1" w16cid:durableId="1442653002">
    <w:abstractNumId w:val="17"/>
  </w:num>
  <w:num w:numId="2" w16cid:durableId="1771583523">
    <w:abstractNumId w:val="41"/>
  </w:num>
  <w:num w:numId="3" w16cid:durableId="1503199907">
    <w:abstractNumId w:val="42"/>
  </w:num>
  <w:num w:numId="4" w16cid:durableId="640503022">
    <w:abstractNumId w:val="54"/>
  </w:num>
  <w:num w:numId="5" w16cid:durableId="1725133682">
    <w:abstractNumId w:val="33"/>
  </w:num>
  <w:num w:numId="6" w16cid:durableId="420032409">
    <w:abstractNumId w:val="23"/>
  </w:num>
  <w:num w:numId="7" w16cid:durableId="173568283">
    <w:abstractNumId w:val="76"/>
  </w:num>
  <w:num w:numId="8" w16cid:durableId="297220792">
    <w:abstractNumId w:val="59"/>
  </w:num>
  <w:num w:numId="9" w16cid:durableId="486702318">
    <w:abstractNumId w:val="27"/>
  </w:num>
  <w:num w:numId="10" w16cid:durableId="1950114956">
    <w:abstractNumId w:val="15"/>
  </w:num>
  <w:num w:numId="11" w16cid:durableId="1560361820">
    <w:abstractNumId w:val="45"/>
  </w:num>
  <w:num w:numId="12" w16cid:durableId="1908103810">
    <w:abstractNumId w:val="22"/>
  </w:num>
  <w:num w:numId="13" w16cid:durableId="650791875">
    <w:abstractNumId w:val="67"/>
  </w:num>
  <w:num w:numId="14" w16cid:durableId="232354061">
    <w:abstractNumId w:val="75"/>
  </w:num>
  <w:num w:numId="15" w16cid:durableId="2028174574">
    <w:abstractNumId w:val="19"/>
  </w:num>
  <w:num w:numId="16" w16cid:durableId="1375499043">
    <w:abstractNumId w:val="65"/>
  </w:num>
  <w:num w:numId="17" w16cid:durableId="1480073410">
    <w:abstractNumId w:val="73"/>
  </w:num>
  <w:num w:numId="18" w16cid:durableId="1008368519">
    <w:abstractNumId w:val="64"/>
  </w:num>
  <w:num w:numId="19" w16cid:durableId="2016611103">
    <w:abstractNumId w:val="47"/>
  </w:num>
  <w:num w:numId="20" w16cid:durableId="1534683236">
    <w:abstractNumId w:val="35"/>
  </w:num>
  <w:num w:numId="21" w16cid:durableId="1550998438">
    <w:abstractNumId w:val="51"/>
  </w:num>
  <w:num w:numId="22" w16cid:durableId="222983507">
    <w:abstractNumId w:val="66"/>
  </w:num>
  <w:num w:numId="23" w16cid:durableId="711618834">
    <w:abstractNumId w:val="26"/>
  </w:num>
  <w:num w:numId="24" w16cid:durableId="1678842232">
    <w:abstractNumId w:val="11"/>
  </w:num>
  <w:num w:numId="25" w16cid:durableId="1338654236">
    <w:abstractNumId w:val="34"/>
  </w:num>
  <w:num w:numId="26" w16cid:durableId="61148106">
    <w:abstractNumId w:val="10"/>
  </w:num>
  <w:num w:numId="27" w16cid:durableId="1761901572">
    <w:abstractNumId w:val="63"/>
  </w:num>
  <w:num w:numId="28" w16cid:durableId="596868589">
    <w:abstractNumId w:val="28"/>
    <w:lvlOverride w:ilvl="0">
      <w:startOverride w:val="1"/>
    </w:lvlOverride>
  </w:num>
  <w:num w:numId="29" w16cid:durableId="13706480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0451491">
    <w:abstractNumId w:val="56"/>
  </w:num>
  <w:num w:numId="31" w16cid:durableId="1779569189">
    <w:abstractNumId w:val="43"/>
  </w:num>
  <w:num w:numId="32" w16cid:durableId="1115949735">
    <w:abstractNumId w:val="20"/>
  </w:num>
  <w:num w:numId="33" w16cid:durableId="1814133025">
    <w:abstractNumId w:val="61"/>
  </w:num>
  <w:num w:numId="34" w16cid:durableId="462962101">
    <w:abstractNumId w:val="16"/>
  </w:num>
  <w:num w:numId="35" w16cid:durableId="1181313052">
    <w:abstractNumId w:val="2"/>
  </w:num>
  <w:num w:numId="36" w16cid:durableId="1151558189">
    <w:abstractNumId w:val="36"/>
  </w:num>
  <w:num w:numId="37" w16cid:durableId="239144836">
    <w:abstractNumId w:val="72"/>
  </w:num>
  <w:num w:numId="38" w16cid:durableId="1515071143">
    <w:abstractNumId w:val="69"/>
  </w:num>
  <w:num w:numId="39" w16cid:durableId="1691254121">
    <w:abstractNumId w:val="18"/>
  </w:num>
  <w:num w:numId="40" w16cid:durableId="300043317">
    <w:abstractNumId w:val="38"/>
  </w:num>
  <w:num w:numId="41" w16cid:durableId="445200070">
    <w:abstractNumId w:val="74"/>
  </w:num>
  <w:num w:numId="42" w16cid:durableId="689915573">
    <w:abstractNumId w:val="31"/>
  </w:num>
  <w:num w:numId="43" w16cid:durableId="798913122">
    <w:abstractNumId w:val="52"/>
  </w:num>
  <w:num w:numId="44" w16cid:durableId="1602375520">
    <w:abstractNumId w:val="29"/>
  </w:num>
  <w:num w:numId="45" w16cid:durableId="1846092928">
    <w:abstractNumId w:val="3"/>
  </w:num>
  <w:num w:numId="46" w16cid:durableId="1458983090">
    <w:abstractNumId w:val="30"/>
  </w:num>
  <w:num w:numId="47" w16cid:durableId="1469937840">
    <w:abstractNumId w:val="57"/>
  </w:num>
  <w:num w:numId="48" w16cid:durableId="1359507778">
    <w:abstractNumId w:val="8"/>
  </w:num>
  <w:num w:numId="49" w16cid:durableId="2048985642">
    <w:abstractNumId w:val="7"/>
  </w:num>
  <w:num w:numId="50" w16cid:durableId="2118869468">
    <w:abstractNumId w:val="6"/>
  </w:num>
  <w:num w:numId="51" w16cid:durableId="1352489863">
    <w:abstractNumId w:val="37"/>
  </w:num>
  <w:num w:numId="52" w16cid:durableId="2080637103">
    <w:abstractNumId w:val="50"/>
  </w:num>
  <w:num w:numId="53" w16cid:durableId="374039866">
    <w:abstractNumId w:val="12"/>
  </w:num>
  <w:num w:numId="54" w16cid:durableId="457914001">
    <w:abstractNumId w:val="55"/>
  </w:num>
  <w:num w:numId="55" w16cid:durableId="1202672659">
    <w:abstractNumId w:val="71"/>
  </w:num>
  <w:num w:numId="56" w16cid:durableId="1202520075">
    <w:abstractNumId w:val="25"/>
  </w:num>
  <w:num w:numId="57" w16cid:durableId="344406463">
    <w:abstractNumId w:val="70"/>
  </w:num>
  <w:num w:numId="58" w16cid:durableId="987055334">
    <w:abstractNumId w:val="24"/>
  </w:num>
  <w:num w:numId="59" w16cid:durableId="445807432">
    <w:abstractNumId w:val="46"/>
  </w:num>
  <w:num w:numId="60" w16cid:durableId="2047833506">
    <w:abstractNumId w:val="21"/>
  </w:num>
  <w:num w:numId="61" w16cid:durableId="2020887250">
    <w:abstractNumId w:val="5"/>
  </w:num>
  <w:num w:numId="62" w16cid:durableId="1904217819">
    <w:abstractNumId w:val="66"/>
    <w:lvlOverride w:ilvl="0">
      <w:startOverride w:val="1"/>
    </w:lvlOverride>
  </w:num>
  <w:num w:numId="63" w16cid:durableId="15155094">
    <w:abstractNumId w:val="60"/>
  </w:num>
  <w:num w:numId="64" w16cid:durableId="900019663">
    <w:abstractNumId w:val="14"/>
  </w:num>
  <w:num w:numId="65" w16cid:durableId="439567849">
    <w:abstractNumId w:val="32"/>
  </w:num>
  <w:num w:numId="66" w16cid:durableId="1033850058">
    <w:abstractNumId w:val="49"/>
  </w:num>
  <w:num w:numId="67" w16cid:durableId="2089424661">
    <w:abstractNumId w:val="0"/>
  </w:num>
  <w:num w:numId="68" w16cid:durableId="1690570543">
    <w:abstractNumId w:val="40"/>
  </w:num>
  <w:num w:numId="69" w16cid:durableId="259880031">
    <w:abstractNumId w:val="13"/>
  </w:num>
  <w:num w:numId="70" w16cid:durableId="1197740965">
    <w:abstractNumId w:val="1"/>
  </w:num>
  <w:num w:numId="71" w16cid:durableId="1407535593">
    <w:abstractNumId w:val="9"/>
  </w:num>
  <w:num w:numId="72" w16cid:durableId="1497262825">
    <w:abstractNumId w:val="58"/>
  </w:num>
  <w:num w:numId="73" w16cid:durableId="136339552">
    <w:abstractNumId w:val="48"/>
  </w:num>
  <w:num w:numId="74" w16cid:durableId="990017157">
    <w:abstractNumId w:val="77"/>
  </w:num>
  <w:num w:numId="75" w16cid:durableId="1102145838">
    <w:abstractNumId w:val="62"/>
  </w:num>
  <w:num w:numId="76" w16cid:durableId="1417167620">
    <w:abstractNumId w:val="4"/>
    <w:lvlOverride w:ilvl="0">
      <w:startOverride w:val="50"/>
    </w:lvlOverride>
    <w:lvlOverride w:ilvl="1">
      <w:startOverride w:val="1"/>
    </w:lvlOverride>
    <w:lvlOverride w:ilvl="2"/>
    <w:lvlOverride w:ilvl="3"/>
    <w:lvlOverride w:ilvl="4"/>
    <w:lvlOverride w:ilvl="5"/>
    <w:lvlOverride w:ilvl="6"/>
    <w:lvlOverride w:ilvl="7"/>
    <w:lvlOverride w:ilvl="8"/>
  </w:num>
  <w:num w:numId="77" w16cid:durableId="1087966080">
    <w:abstractNumId w:val="44"/>
    <w:lvlOverride w:ilvl="0">
      <w:startOverride w:val="50"/>
    </w:lvlOverride>
    <w:lvlOverride w:ilvl="1">
      <w:startOverride w:val="1"/>
    </w:lvlOverride>
    <w:lvlOverride w:ilvl="2">
      <w:startOverride w:val="1"/>
    </w:lvlOverride>
    <w:lvlOverride w:ilvl="3"/>
    <w:lvlOverride w:ilvl="4"/>
    <w:lvlOverride w:ilvl="5"/>
    <w:lvlOverride w:ilvl="6"/>
    <w:lvlOverride w:ilvl="7"/>
    <w:lvlOverride w:ilvl="8"/>
  </w:num>
  <w:num w:numId="78" w16cid:durableId="252863174">
    <w:abstractNumId w:val="39"/>
  </w:num>
  <w:num w:numId="79" w16cid:durableId="38405770">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6D"/>
    <w:rsid w:val="00011CBC"/>
    <w:rsid w:val="000168EE"/>
    <w:rsid w:val="0002145B"/>
    <w:rsid w:val="0002452C"/>
    <w:rsid w:val="00030AB6"/>
    <w:rsid w:val="00037416"/>
    <w:rsid w:val="00040007"/>
    <w:rsid w:val="000451B3"/>
    <w:rsid w:val="000470FB"/>
    <w:rsid w:val="00051487"/>
    <w:rsid w:val="00052E1A"/>
    <w:rsid w:val="00056D20"/>
    <w:rsid w:val="000571C1"/>
    <w:rsid w:val="00062F5A"/>
    <w:rsid w:val="00062F80"/>
    <w:rsid w:val="00063888"/>
    <w:rsid w:val="00071455"/>
    <w:rsid w:val="00075BD0"/>
    <w:rsid w:val="00080DC9"/>
    <w:rsid w:val="00083EEF"/>
    <w:rsid w:val="00093512"/>
    <w:rsid w:val="000A1E0B"/>
    <w:rsid w:val="000A2B54"/>
    <w:rsid w:val="000A4386"/>
    <w:rsid w:val="000A7223"/>
    <w:rsid w:val="000B449B"/>
    <w:rsid w:val="000B63D5"/>
    <w:rsid w:val="000C6543"/>
    <w:rsid w:val="000D1F5F"/>
    <w:rsid w:val="000D251C"/>
    <w:rsid w:val="000D2F4C"/>
    <w:rsid w:val="000D4189"/>
    <w:rsid w:val="000E06C0"/>
    <w:rsid w:val="000E520F"/>
    <w:rsid w:val="000F195E"/>
    <w:rsid w:val="000F3E47"/>
    <w:rsid w:val="000F5410"/>
    <w:rsid w:val="000F69D2"/>
    <w:rsid w:val="000F7895"/>
    <w:rsid w:val="00105450"/>
    <w:rsid w:val="00106ACC"/>
    <w:rsid w:val="00106C6D"/>
    <w:rsid w:val="001119AC"/>
    <w:rsid w:val="001138EC"/>
    <w:rsid w:val="0012026E"/>
    <w:rsid w:val="001244BD"/>
    <w:rsid w:val="00126367"/>
    <w:rsid w:val="00150D31"/>
    <w:rsid w:val="001524B3"/>
    <w:rsid w:val="00152D7B"/>
    <w:rsid w:val="00155513"/>
    <w:rsid w:val="00157C08"/>
    <w:rsid w:val="001607C1"/>
    <w:rsid w:val="00161D4D"/>
    <w:rsid w:val="0016271C"/>
    <w:rsid w:val="001638B8"/>
    <w:rsid w:val="001661D1"/>
    <w:rsid w:val="00173DF4"/>
    <w:rsid w:val="001760FC"/>
    <w:rsid w:val="00183777"/>
    <w:rsid w:val="001909E8"/>
    <w:rsid w:val="00190F50"/>
    <w:rsid w:val="001924ED"/>
    <w:rsid w:val="001B1214"/>
    <w:rsid w:val="001C6E45"/>
    <w:rsid w:val="001C759D"/>
    <w:rsid w:val="001D05C4"/>
    <w:rsid w:val="001D22AD"/>
    <w:rsid w:val="001D236A"/>
    <w:rsid w:val="001D7C98"/>
    <w:rsid w:val="001E0476"/>
    <w:rsid w:val="001E6095"/>
    <w:rsid w:val="001F1AED"/>
    <w:rsid w:val="001F7EE2"/>
    <w:rsid w:val="002042AA"/>
    <w:rsid w:val="002135DD"/>
    <w:rsid w:val="00215AE6"/>
    <w:rsid w:val="00217221"/>
    <w:rsid w:val="00217B06"/>
    <w:rsid w:val="00220544"/>
    <w:rsid w:val="00237856"/>
    <w:rsid w:val="00240D4F"/>
    <w:rsid w:val="00241F60"/>
    <w:rsid w:val="002513E8"/>
    <w:rsid w:val="002522F8"/>
    <w:rsid w:val="002538E2"/>
    <w:rsid w:val="0025490B"/>
    <w:rsid w:val="0025563D"/>
    <w:rsid w:val="002607AC"/>
    <w:rsid w:val="00265C27"/>
    <w:rsid w:val="00272C93"/>
    <w:rsid w:val="002751C0"/>
    <w:rsid w:val="00276B25"/>
    <w:rsid w:val="002835F2"/>
    <w:rsid w:val="00291D7F"/>
    <w:rsid w:val="002926EF"/>
    <w:rsid w:val="00292A62"/>
    <w:rsid w:val="00294ECC"/>
    <w:rsid w:val="002A1849"/>
    <w:rsid w:val="002A1C43"/>
    <w:rsid w:val="002B34C6"/>
    <w:rsid w:val="002B642E"/>
    <w:rsid w:val="002B732C"/>
    <w:rsid w:val="002D4258"/>
    <w:rsid w:val="002E4C46"/>
    <w:rsid w:val="002F3F00"/>
    <w:rsid w:val="002F491F"/>
    <w:rsid w:val="002F51A8"/>
    <w:rsid w:val="003002C8"/>
    <w:rsid w:val="00313535"/>
    <w:rsid w:val="00320582"/>
    <w:rsid w:val="00330A2E"/>
    <w:rsid w:val="00341A34"/>
    <w:rsid w:val="00343E87"/>
    <w:rsid w:val="00344C12"/>
    <w:rsid w:val="00344F28"/>
    <w:rsid w:val="003470DE"/>
    <w:rsid w:val="00353D6E"/>
    <w:rsid w:val="00366A7C"/>
    <w:rsid w:val="00366C10"/>
    <w:rsid w:val="00374C55"/>
    <w:rsid w:val="00376918"/>
    <w:rsid w:val="0038054D"/>
    <w:rsid w:val="00380F7C"/>
    <w:rsid w:val="00381F9B"/>
    <w:rsid w:val="003930B6"/>
    <w:rsid w:val="003A4637"/>
    <w:rsid w:val="003B0909"/>
    <w:rsid w:val="003B0E71"/>
    <w:rsid w:val="003B2840"/>
    <w:rsid w:val="003C5D90"/>
    <w:rsid w:val="003D1FD5"/>
    <w:rsid w:val="003D583D"/>
    <w:rsid w:val="003E1BA2"/>
    <w:rsid w:val="003E3954"/>
    <w:rsid w:val="003E65F3"/>
    <w:rsid w:val="003F04AE"/>
    <w:rsid w:val="003F0E81"/>
    <w:rsid w:val="003F1B20"/>
    <w:rsid w:val="003F29D1"/>
    <w:rsid w:val="0040559E"/>
    <w:rsid w:val="00406BFE"/>
    <w:rsid w:val="004247D0"/>
    <w:rsid w:val="00450500"/>
    <w:rsid w:val="004546AF"/>
    <w:rsid w:val="004614FC"/>
    <w:rsid w:val="004629AA"/>
    <w:rsid w:val="00471F36"/>
    <w:rsid w:val="00474C08"/>
    <w:rsid w:val="0047565B"/>
    <w:rsid w:val="00482B5F"/>
    <w:rsid w:val="004866A9"/>
    <w:rsid w:val="004875D6"/>
    <w:rsid w:val="004902C6"/>
    <w:rsid w:val="00490858"/>
    <w:rsid w:val="00495112"/>
    <w:rsid w:val="004A0B46"/>
    <w:rsid w:val="004A5F45"/>
    <w:rsid w:val="004A7DB5"/>
    <w:rsid w:val="004B0588"/>
    <w:rsid w:val="004B5886"/>
    <w:rsid w:val="004B5B53"/>
    <w:rsid w:val="004B5C25"/>
    <w:rsid w:val="004B6918"/>
    <w:rsid w:val="004C1216"/>
    <w:rsid w:val="004C6F20"/>
    <w:rsid w:val="004D5008"/>
    <w:rsid w:val="004D518A"/>
    <w:rsid w:val="004D520E"/>
    <w:rsid w:val="004D52BC"/>
    <w:rsid w:val="00505263"/>
    <w:rsid w:val="00510CBC"/>
    <w:rsid w:val="00511CDC"/>
    <w:rsid w:val="005120AB"/>
    <w:rsid w:val="00522647"/>
    <w:rsid w:val="00522691"/>
    <w:rsid w:val="005318A0"/>
    <w:rsid w:val="00536451"/>
    <w:rsid w:val="00536846"/>
    <w:rsid w:val="005462B4"/>
    <w:rsid w:val="00550076"/>
    <w:rsid w:val="0055053D"/>
    <w:rsid w:val="005514AA"/>
    <w:rsid w:val="00551792"/>
    <w:rsid w:val="00552D8A"/>
    <w:rsid w:val="00552E9F"/>
    <w:rsid w:val="00567B2B"/>
    <w:rsid w:val="00570508"/>
    <w:rsid w:val="0057072E"/>
    <w:rsid w:val="005766CE"/>
    <w:rsid w:val="005A7B01"/>
    <w:rsid w:val="005B10FA"/>
    <w:rsid w:val="005B2079"/>
    <w:rsid w:val="005C78CC"/>
    <w:rsid w:val="005D592C"/>
    <w:rsid w:val="005E18E8"/>
    <w:rsid w:val="005E45B9"/>
    <w:rsid w:val="005E7156"/>
    <w:rsid w:val="005F0A0F"/>
    <w:rsid w:val="005F3796"/>
    <w:rsid w:val="005F4FA7"/>
    <w:rsid w:val="005F51BC"/>
    <w:rsid w:val="00606D82"/>
    <w:rsid w:val="0061130A"/>
    <w:rsid w:val="00613A5F"/>
    <w:rsid w:val="006156C9"/>
    <w:rsid w:val="00626FE3"/>
    <w:rsid w:val="006327C1"/>
    <w:rsid w:val="00634ABF"/>
    <w:rsid w:val="00635C65"/>
    <w:rsid w:val="00641223"/>
    <w:rsid w:val="006430ED"/>
    <w:rsid w:val="00646B35"/>
    <w:rsid w:val="00652544"/>
    <w:rsid w:val="00657E62"/>
    <w:rsid w:val="00664F95"/>
    <w:rsid w:val="00666CBD"/>
    <w:rsid w:val="00667CD4"/>
    <w:rsid w:val="0067086E"/>
    <w:rsid w:val="00676708"/>
    <w:rsid w:val="0068474F"/>
    <w:rsid w:val="00685992"/>
    <w:rsid w:val="00690623"/>
    <w:rsid w:val="00692F28"/>
    <w:rsid w:val="00696330"/>
    <w:rsid w:val="00696E77"/>
    <w:rsid w:val="006970DA"/>
    <w:rsid w:val="006A003C"/>
    <w:rsid w:val="006A707D"/>
    <w:rsid w:val="006A764D"/>
    <w:rsid w:val="006B0E46"/>
    <w:rsid w:val="006B5CC7"/>
    <w:rsid w:val="006C027B"/>
    <w:rsid w:val="006C44A9"/>
    <w:rsid w:val="006C6419"/>
    <w:rsid w:val="006C644C"/>
    <w:rsid w:val="006C7441"/>
    <w:rsid w:val="006D15B4"/>
    <w:rsid w:val="006D6A59"/>
    <w:rsid w:val="006E1AD5"/>
    <w:rsid w:val="006E5828"/>
    <w:rsid w:val="006F0BBE"/>
    <w:rsid w:val="006F0D97"/>
    <w:rsid w:val="006F63C4"/>
    <w:rsid w:val="007002BF"/>
    <w:rsid w:val="00703D88"/>
    <w:rsid w:val="00706D69"/>
    <w:rsid w:val="00726F0D"/>
    <w:rsid w:val="00732D80"/>
    <w:rsid w:val="00736DFE"/>
    <w:rsid w:val="00740AE0"/>
    <w:rsid w:val="0074249C"/>
    <w:rsid w:val="00744632"/>
    <w:rsid w:val="007519EB"/>
    <w:rsid w:val="0076093A"/>
    <w:rsid w:val="007631E3"/>
    <w:rsid w:val="007668FC"/>
    <w:rsid w:val="00770658"/>
    <w:rsid w:val="00772EE3"/>
    <w:rsid w:val="00773117"/>
    <w:rsid w:val="00781874"/>
    <w:rsid w:val="0078381F"/>
    <w:rsid w:val="00786954"/>
    <w:rsid w:val="007A73F0"/>
    <w:rsid w:val="007B0FF6"/>
    <w:rsid w:val="007B5F0F"/>
    <w:rsid w:val="007B6584"/>
    <w:rsid w:val="007C03E9"/>
    <w:rsid w:val="007C289D"/>
    <w:rsid w:val="007C5AC5"/>
    <w:rsid w:val="007C7989"/>
    <w:rsid w:val="007D0D23"/>
    <w:rsid w:val="007D3224"/>
    <w:rsid w:val="007D4891"/>
    <w:rsid w:val="007E33D1"/>
    <w:rsid w:val="007F57C7"/>
    <w:rsid w:val="0080007F"/>
    <w:rsid w:val="00800FA6"/>
    <w:rsid w:val="008061C1"/>
    <w:rsid w:val="008210AE"/>
    <w:rsid w:val="00826E99"/>
    <w:rsid w:val="00830D73"/>
    <w:rsid w:val="008319B8"/>
    <w:rsid w:val="00833A9A"/>
    <w:rsid w:val="00833CA0"/>
    <w:rsid w:val="0083554F"/>
    <w:rsid w:val="0084761E"/>
    <w:rsid w:val="008520BB"/>
    <w:rsid w:val="00855134"/>
    <w:rsid w:val="008729BE"/>
    <w:rsid w:val="00872F90"/>
    <w:rsid w:val="00891CB8"/>
    <w:rsid w:val="008A6BE7"/>
    <w:rsid w:val="008A78C5"/>
    <w:rsid w:val="008B08DA"/>
    <w:rsid w:val="008B3497"/>
    <w:rsid w:val="008B38A9"/>
    <w:rsid w:val="008B51FD"/>
    <w:rsid w:val="008B5B34"/>
    <w:rsid w:val="008B65B9"/>
    <w:rsid w:val="008B7B08"/>
    <w:rsid w:val="008C1856"/>
    <w:rsid w:val="008C6468"/>
    <w:rsid w:val="008D024A"/>
    <w:rsid w:val="008D2F22"/>
    <w:rsid w:val="008D3DC1"/>
    <w:rsid w:val="008E25FB"/>
    <w:rsid w:val="008F2928"/>
    <w:rsid w:val="0090093A"/>
    <w:rsid w:val="00900E8B"/>
    <w:rsid w:val="00917CAF"/>
    <w:rsid w:val="00920D91"/>
    <w:rsid w:val="00922B9F"/>
    <w:rsid w:val="009325CA"/>
    <w:rsid w:val="00933C2A"/>
    <w:rsid w:val="00941CCE"/>
    <w:rsid w:val="00943CC1"/>
    <w:rsid w:val="00944305"/>
    <w:rsid w:val="0094779D"/>
    <w:rsid w:val="00950052"/>
    <w:rsid w:val="00952192"/>
    <w:rsid w:val="00961C1D"/>
    <w:rsid w:val="00990449"/>
    <w:rsid w:val="00990D72"/>
    <w:rsid w:val="00991B2B"/>
    <w:rsid w:val="009B1728"/>
    <w:rsid w:val="009B1C4B"/>
    <w:rsid w:val="009C347C"/>
    <w:rsid w:val="009D169C"/>
    <w:rsid w:val="009D326C"/>
    <w:rsid w:val="009D4170"/>
    <w:rsid w:val="009E7B9B"/>
    <w:rsid w:val="009F27F4"/>
    <w:rsid w:val="00A00FD3"/>
    <w:rsid w:val="00A05AC8"/>
    <w:rsid w:val="00A06790"/>
    <w:rsid w:val="00A11627"/>
    <w:rsid w:val="00A12BD6"/>
    <w:rsid w:val="00A13812"/>
    <w:rsid w:val="00A13D86"/>
    <w:rsid w:val="00A14C64"/>
    <w:rsid w:val="00A20B26"/>
    <w:rsid w:val="00A221CE"/>
    <w:rsid w:val="00A237DB"/>
    <w:rsid w:val="00A24E73"/>
    <w:rsid w:val="00A2665A"/>
    <w:rsid w:val="00A26F24"/>
    <w:rsid w:val="00A27EC0"/>
    <w:rsid w:val="00A40B99"/>
    <w:rsid w:val="00A4127B"/>
    <w:rsid w:val="00A5442C"/>
    <w:rsid w:val="00A544C1"/>
    <w:rsid w:val="00A54C55"/>
    <w:rsid w:val="00A55462"/>
    <w:rsid w:val="00A57024"/>
    <w:rsid w:val="00A614E7"/>
    <w:rsid w:val="00A66A54"/>
    <w:rsid w:val="00A7482A"/>
    <w:rsid w:val="00A81734"/>
    <w:rsid w:val="00A81ED8"/>
    <w:rsid w:val="00A8648E"/>
    <w:rsid w:val="00A86BA5"/>
    <w:rsid w:val="00A875BD"/>
    <w:rsid w:val="00A87775"/>
    <w:rsid w:val="00A93158"/>
    <w:rsid w:val="00A93912"/>
    <w:rsid w:val="00AA15F9"/>
    <w:rsid w:val="00AA438D"/>
    <w:rsid w:val="00AB57F8"/>
    <w:rsid w:val="00AB7476"/>
    <w:rsid w:val="00AC2586"/>
    <w:rsid w:val="00AC3A0E"/>
    <w:rsid w:val="00AD0682"/>
    <w:rsid w:val="00AD3633"/>
    <w:rsid w:val="00AD3AAC"/>
    <w:rsid w:val="00AE4657"/>
    <w:rsid w:val="00AE5AEA"/>
    <w:rsid w:val="00AE66C2"/>
    <w:rsid w:val="00AF3526"/>
    <w:rsid w:val="00AF3D3E"/>
    <w:rsid w:val="00AF600A"/>
    <w:rsid w:val="00B011CA"/>
    <w:rsid w:val="00B0459E"/>
    <w:rsid w:val="00B04A54"/>
    <w:rsid w:val="00B063EB"/>
    <w:rsid w:val="00B06714"/>
    <w:rsid w:val="00B06846"/>
    <w:rsid w:val="00B12033"/>
    <w:rsid w:val="00B22883"/>
    <w:rsid w:val="00B239FA"/>
    <w:rsid w:val="00B32BC5"/>
    <w:rsid w:val="00B32EC4"/>
    <w:rsid w:val="00B351D7"/>
    <w:rsid w:val="00B356A8"/>
    <w:rsid w:val="00B41C4D"/>
    <w:rsid w:val="00B42182"/>
    <w:rsid w:val="00B430A8"/>
    <w:rsid w:val="00B43196"/>
    <w:rsid w:val="00B43463"/>
    <w:rsid w:val="00B43BB3"/>
    <w:rsid w:val="00B44C15"/>
    <w:rsid w:val="00B5452A"/>
    <w:rsid w:val="00B545A3"/>
    <w:rsid w:val="00B5739E"/>
    <w:rsid w:val="00B621E1"/>
    <w:rsid w:val="00B6483C"/>
    <w:rsid w:val="00B73B61"/>
    <w:rsid w:val="00B77626"/>
    <w:rsid w:val="00B77AED"/>
    <w:rsid w:val="00BA212F"/>
    <w:rsid w:val="00BA6F3E"/>
    <w:rsid w:val="00BB400E"/>
    <w:rsid w:val="00BC1AD4"/>
    <w:rsid w:val="00BC30AA"/>
    <w:rsid w:val="00BC7956"/>
    <w:rsid w:val="00BD1033"/>
    <w:rsid w:val="00BD269C"/>
    <w:rsid w:val="00BD647D"/>
    <w:rsid w:val="00BE3690"/>
    <w:rsid w:val="00BE5CF9"/>
    <w:rsid w:val="00BF02EB"/>
    <w:rsid w:val="00BF096D"/>
    <w:rsid w:val="00C00DCB"/>
    <w:rsid w:val="00C027B1"/>
    <w:rsid w:val="00C04742"/>
    <w:rsid w:val="00C14431"/>
    <w:rsid w:val="00C16FA2"/>
    <w:rsid w:val="00C20748"/>
    <w:rsid w:val="00C24BF4"/>
    <w:rsid w:val="00C37A6B"/>
    <w:rsid w:val="00C4054E"/>
    <w:rsid w:val="00C42BB8"/>
    <w:rsid w:val="00C42E32"/>
    <w:rsid w:val="00C523D8"/>
    <w:rsid w:val="00C56B37"/>
    <w:rsid w:val="00C60ED2"/>
    <w:rsid w:val="00C72861"/>
    <w:rsid w:val="00C76148"/>
    <w:rsid w:val="00C80794"/>
    <w:rsid w:val="00C81C55"/>
    <w:rsid w:val="00C829CD"/>
    <w:rsid w:val="00C901C8"/>
    <w:rsid w:val="00C93419"/>
    <w:rsid w:val="00C93E8F"/>
    <w:rsid w:val="00C97CC6"/>
    <w:rsid w:val="00CA0956"/>
    <w:rsid w:val="00CA1375"/>
    <w:rsid w:val="00CA1684"/>
    <w:rsid w:val="00CA32C9"/>
    <w:rsid w:val="00CB4288"/>
    <w:rsid w:val="00CC4B2A"/>
    <w:rsid w:val="00CC5087"/>
    <w:rsid w:val="00CC5CA0"/>
    <w:rsid w:val="00CC6E37"/>
    <w:rsid w:val="00CD064B"/>
    <w:rsid w:val="00CD25C1"/>
    <w:rsid w:val="00CD5D9A"/>
    <w:rsid w:val="00CE75DC"/>
    <w:rsid w:val="00CF4A78"/>
    <w:rsid w:val="00CF5B48"/>
    <w:rsid w:val="00D06100"/>
    <w:rsid w:val="00D06DA5"/>
    <w:rsid w:val="00D11543"/>
    <w:rsid w:val="00D11549"/>
    <w:rsid w:val="00D13DA6"/>
    <w:rsid w:val="00D168D6"/>
    <w:rsid w:val="00D16DCE"/>
    <w:rsid w:val="00D17C68"/>
    <w:rsid w:val="00D24B1C"/>
    <w:rsid w:val="00D41995"/>
    <w:rsid w:val="00D443F9"/>
    <w:rsid w:val="00D7399F"/>
    <w:rsid w:val="00D752E9"/>
    <w:rsid w:val="00D80A5A"/>
    <w:rsid w:val="00D82EFE"/>
    <w:rsid w:val="00DA1207"/>
    <w:rsid w:val="00DA1963"/>
    <w:rsid w:val="00DA4609"/>
    <w:rsid w:val="00DA6AA4"/>
    <w:rsid w:val="00DB353D"/>
    <w:rsid w:val="00DB771C"/>
    <w:rsid w:val="00DC3741"/>
    <w:rsid w:val="00DC3FD7"/>
    <w:rsid w:val="00DC4170"/>
    <w:rsid w:val="00DC7BE8"/>
    <w:rsid w:val="00DD04B0"/>
    <w:rsid w:val="00DE2CC8"/>
    <w:rsid w:val="00DE5BF0"/>
    <w:rsid w:val="00DF085A"/>
    <w:rsid w:val="00E0127E"/>
    <w:rsid w:val="00E03CD1"/>
    <w:rsid w:val="00E11CF7"/>
    <w:rsid w:val="00E11F65"/>
    <w:rsid w:val="00E141B2"/>
    <w:rsid w:val="00E1459D"/>
    <w:rsid w:val="00E15549"/>
    <w:rsid w:val="00E16E3E"/>
    <w:rsid w:val="00E20235"/>
    <w:rsid w:val="00E208BE"/>
    <w:rsid w:val="00E313C4"/>
    <w:rsid w:val="00E42C13"/>
    <w:rsid w:val="00E430E8"/>
    <w:rsid w:val="00E44ED9"/>
    <w:rsid w:val="00E4695D"/>
    <w:rsid w:val="00E46E1F"/>
    <w:rsid w:val="00E52CDB"/>
    <w:rsid w:val="00E54410"/>
    <w:rsid w:val="00E60086"/>
    <w:rsid w:val="00E606A9"/>
    <w:rsid w:val="00E658C2"/>
    <w:rsid w:val="00E71E1C"/>
    <w:rsid w:val="00E73761"/>
    <w:rsid w:val="00E7448A"/>
    <w:rsid w:val="00E75C59"/>
    <w:rsid w:val="00E75DB7"/>
    <w:rsid w:val="00E7616A"/>
    <w:rsid w:val="00E869C1"/>
    <w:rsid w:val="00E86F9F"/>
    <w:rsid w:val="00E90B47"/>
    <w:rsid w:val="00E9182B"/>
    <w:rsid w:val="00E97F77"/>
    <w:rsid w:val="00EA064F"/>
    <w:rsid w:val="00EB4B59"/>
    <w:rsid w:val="00ED4F19"/>
    <w:rsid w:val="00ED6912"/>
    <w:rsid w:val="00EE31A1"/>
    <w:rsid w:val="00EE35F9"/>
    <w:rsid w:val="00EE4EDA"/>
    <w:rsid w:val="00EF44A7"/>
    <w:rsid w:val="00EF6BA1"/>
    <w:rsid w:val="00F00A86"/>
    <w:rsid w:val="00F00CB9"/>
    <w:rsid w:val="00F04333"/>
    <w:rsid w:val="00F056A1"/>
    <w:rsid w:val="00F12D92"/>
    <w:rsid w:val="00F138A8"/>
    <w:rsid w:val="00F16939"/>
    <w:rsid w:val="00F17485"/>
    <w:rsid w:val="00F228D3"/>
    <w:rsid w:val="00F3192E"/>
    <w:rsid w:val="00F34338"/>
    <w:rsid w:val="00F34A5D"/>
    <w:rsid w:val="00F352F0"/>
    <w:rsid w:val="00F4128E"/>
    <w:rsid w:val="00F435F0"/>
    <w:rsid w:val="00F51184"/>
    <w:rsid w:val="00F562E8"/>
    <w:rsid w:val="00F60716"/>
    <w:rsid w:val="00F60C19"/>
    <w:rsid w:val="00F633BF"/>
    <w:rsid w:val="00F67AB1"/>
    <w:rsid w:val="00F7176A"/>
    <w:rsid w:val="00F76C2C"/>
    <w:rsid w:val="00F8731F"/>
    <w:rsid w:val="00F93B85"/>
    <w:rsid w:val="00F93E70"/>
    <w:rsid w:val="00F97267"/>
    <w:rsid w:val="00FA3C18"/>
    <w:rsid w:val="00FA3D17"/>
    <w:rsid w:val="00FB1979"/>
    <w:rsid w:val="00FB5029"/>
    <w:rsid w:val="00FC7B23"/>
    <w:rsid w:val="00FD4B1B"/>
    <w:rsid w:val="00FD50A5"/>
    <w:rsid w:val="00FF156A"/>
    <w:rsid w:val="00FF39B3"/>
    <w:rsid w:val="00FF4A77"/>
    <w:rsid w:val="00FF65D7"/>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275B91"/>
  <w15:chartTrackingRefBased/>
  <w15:docId w15:val="{28CAB1A6-8647-4614-84D3-E14D592A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162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spacing w:before="240" w:after="60"/>
      <w:jc w:val="both"/>
      <w:outlineLvl w:val="1"/>
    </w:pPr>
    <w:rPr>
      <w:rFonts w:ascii="Arial" w:hAnsi="Arial" w:cs="Arial"/>
      <w:b/>
      <w:bCs/>
      <w:i/>
      <w:iCs/>
      <w:sz w:val="28"/>
      <w:szCs w:val="28"/>
      <w:lang w:eastAsia="en-US"/>
    </w:rPr>
  </w:style>
  <w:style w:type="paragraph" w:styleId="Heading3">
    <w:name w:val="heading 3"/>
    <w:basedOn w:val="Normal"/>
    <w:next w:val="Normal"/>
    <w:qFormat/>
    <w:pPr>
      <w:keepNext/>
      <w:ind w:left="720" w:hanging="720"/>
      <w:jc w:val="center"/>
      <w:outlineLvl w:val="2"/>
    </w:pPr>
    <w:rPr>
      <w:rFonts w:ascii="Arial" w:hAnsi="Arial"/>
      <w:b/>
      <w:sz w:val="20"/>
      <w:szCs w:val="20"/>
      <w:lang w:eastAsia="en-US"/>
    </w:rPr>
  </w:style>
  <w:style w:type="paragraph" w:styleId="Heading4">
    <w:name w:val="heading 4"/>
    <w:basedOn w:val="Normal"/>
    <w:next w:val="Normal"/>
    <w:qFormat/>
    <w:pPr>
      <w:keepNext/>
      <w:spacing w:before="240" w:after="60"/>
      <w:jc w:val="both"/>
      <w:outlineLvl w:val="3"/>
    </w:pPr>
    <w:rPr>
      <w:b/>
      <w:bCs/>
      <w:sz w:val="28"/>
      <w:szCs w:val="28"/>
      <w:lang w:eastAsia="en-US"/>
    </w:rPr>
  </w:style>
  <w:style w:type="paragraph" w:styleId="Heading6">
    <w:name w:val="heading 6"/>
    <w:basedOn w:val="Normal"/>
    <w:next w:val="Normal"/>
    <w:qFormat/>
    <w:pPr>
      <w:spacing w:before="240" w:after="60"/>
      <w:jc w:val="both"/>
      <w:outlineLvl w:val="5"/>
    </w:pPr>
    <w:rPr>
      <w:b/>
      <w:bCs/>
      <w:sz w:val="22"/>
      <w:szCs w:val="22"/>
      <w:lang w:eastAsia="en-US"/>
    </w:rPr>
  </w:style>
  <w:style w:type="paragraph" w:styleId="Heading7">
    <w:name w:val="heading 7"/>
    <w:basedOn w:val="Normal"/>
    <w:next w:val="Normal"/>
    <w:qFormat/>
    <w:pPr>
      <w:spacing w:before="240" w:after="60"/>
      <w:jc w:val="both"/>
      <w:outlineLvl w:val="6"/>
    </w:pPr>
    <w:rPr>
      <w:lang w:eastAsia="en-US"/>
    </w:rPr>
  </w:style>
  <w:style w:type="paragraph" w:styleId="Heading8">
    <w:name w:val="heading 8"/>
    <w:basedOn w:val="Normal"/>
    <w:next w:val="Normal"/>
    <w:qFormat/>
    <w:pPr>
      <w:spacing w:before="240" w:after="60"/>
      <w:jc w:val="both"/>
      <w:outlineLvl w:val="7"/>
    </w:pPr>
    <w:rPr>
      <w:i/>
      <w:iCs/>
      <w:lang w:eastAsia="en-US"/>
    </w:rPr>
  </w:style>
  <w:style w:type="paragraph" w:styleId="Heading9">
    <w:name w:val="heading 9"/>
    <w:basedOn w:val="Normal"/>
    <w:next w:val="Normal"/>
    <w:qFormat/>
    <w:pPr>
      <w:keepNext/>
      <w:jc w:val="center"/>
      <w:outlineLvl w:val="8"/>
    </w:pPr>
    <w:rPr>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jc w:val="both"/>
    </w:pPr>
    <w:rPr>
      <w:szCs w:val="20"/>
      <w:lang w:eastAsia="en-US"/>
    </w:rPr>
  </w:style>
  <w:style w:type="paragraph" w:styleId="BalloonText">
    <w:name w:val="Balloon Text"/>
    <w:basedOn w:val="Normal"/>
    <w:semiHidden/>
    <w:pPr>
      <w:jc w:val="both"/>
    </w:pPr>
    <w:rPr>
      <w:rFonts w:ascii="Tahoma" w:hAnsi="Tahoma" w:cs="Tahoma"/>
      <w:sz w:val="16"/>
      <w:szCs w:val="16"/>
      <w:lang w:eastAsia="en-US"/>
    </w:rPr>
  </w:style>
  <w:style w:type="paragraph" w:styleId="BodyText">
    <w:name w:val="Body Text"/>
    <w:basedOn w:val="Normal"/>
    <w:rPr>
      <w:rFonts w:ascii="Arial" w:hAnsi="Arial"/>
      <w:szCs w:val="20"/>
      <w:lang w:eastAsia="en-US"/>
    </w:rPr>
  </w:style>
  <w:style w:type="paragraph" w:styleId="ListParagraph">
    <w:name w:val="List Paragraph"/>
    <w:basedOn w:val="Normal"/>
    <w:qFormat/>
    <w:pPr>
      <w:ind w:left="720"/>
      <w:jc w:val="both"/>
    </w:pPr>
    <w:rPr>
      <w:szCs w:val="20"/>
      <w:lang w:eastAsia="en-US"/>
    </w:rPr>
  </w:style>
  <w:style w:type="paragraph" w:styleId="BodyTextIndent2">
    <w:name w:val="Body Text Indent 2"/>
    <w:basedOn w:val="Normal"/>
    <w:pPr>
      <w:spacing w:after="120" w:line="480" w:lineRule="auto"/>
      <w:ind w:left="283"/>
      <w:jc w:val="both"/>
    </w:pPr>
    <w:rPr>
      <w:szCs w:val="20"/>
      <w:lang w:eastAsia="en-US"/>
    </w:rPr>
  </w:style>
  <w:style w:type="paragraph" w:styleId="BodyTextIndent3">
    <w:name w:val="Body Text Indent 3"/>
    <w:basedOn w:val="Normal"/>
    <w:pPr>
      <w:spacing w:after="120"/>
      <w:ind w:left="283"/>
      <w:jc w:val="both"/>
    </w:pPr>
    <w:rPr>
      <w:sz w:val="16"/>
      <w:szCs w:val="16"/>
      <w:lang w:eastAsia="en-US"/>
    </w:rPr>
  </w:style>
  <w:style w:type="paragraph" w:styleId="BodyText3">
    <w:name w:val="Body Text 3"/>
    <w:basedOn w:val="Normal"/>
    <w:pPr>
      <w:spacing w:after="120"/>
      <w:jc w:val="both"/>
    </w:pPr>
    <w:rPr>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jc w:val="center"/>
    </w:pPr>
    <w:rPr>
      <w:rFonts w:ascii="Univers" w:hAnsi="Univers"/>
      <w:b/>
      <w:szCs w:val="20"/>
      <w:u w:val="single"/>
      <w:lang w:eastAsia="en-US"/>
    </w:rPr>
  </w:style>
  <w:style w:type="paragraph" w:styleId="Subtitle">
    <w:name w:val="Subtitle"/>
    <w:basedOn w:val="Normal"/>
    <w:qFormat/>
    <w:pPr>
      <w:jc w:val="center"/>
    </w:pPr>
    <w:rPr>
      <w:b/>
      <w:szCs w:val="20"/>
      <w:lang w:eastAsia="en-US"/>
    </w:rPr>
  </w:style>
  <w:style w:type="character" w:styleId="CommentReference">
    <w:name w:val="annotation reference"/>
    <w:semiHidden/>
    <w:rPr>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ableParagraph">
    <w:name w:val="Table Paragraph"/>
    <w:basedOn w:val="Normal"/>
    <w:uiPriority w:val="99"/>
    <w:rsid w:val="000E520F"/>
    <w:pPr>
      <w:widowControl w:val="0"/>
      <w:autoSpaceDE w:val="0"/>
      <w:autoSpaceDN w:val="0"/>
      <w:adjustRightInd w:val="0"/>
    </w:pPr>
  </w:style>
  <w:style w:type="character" w:customStyle="1" w:styleId="FooterChar">
    <w:name w:val="Footer Char"/>
    <w:link w:val="Footer"/>
    <w:uiPriority w:val="99"/>
    <w:rsid w:val="004C1216"/>
    <w:rPr>
      <w:sz w:val="24"/>
      <w:szCs w:val="24"/>
    </w:rPr>
  </w:style>
  <w:style w:type="paragraph" w:customStyle="1" w:styleId="CharCharChar">
    <w:name w:val="Char Char Char"/>
    <w:basedOn w:val="Normal"/>
    <w:rsid w:val="003E65F3"/>
    <w:pPr>
      <w:spacing w:after="160" w:line="240" w:lineRule="exact"/>
    </w:pPr>
    <w:rPr>
      <w:rFonts w:ascii="Tahoma" w:hAnsi="Tahoma"/>
      <w:sz w:val="20"/>
      <w:szCs w:val="20"/>
      <w:lang w:val="en-US" w:eastAsia="en-US"/>
    </w:rPr>
  </w:style>
  <w:style w:type="paragraph" w:styleId="CommentText">
    <w:name w:val="annotation text"/>
    <w:basedOn w:val="Normal"/>
    <w:link w:val="CommentTextChar"/>
    <w:rsid w:val="00B063EB"/>
    <w:rPr>
      <w:sz w:val="20"/>
      <w:szCs w:val="20"/>
    </w:rPr>
  </w:style>
  <w:style w:type="character" w:customStyle="1" w:styleId="CommentTextChar">
    <w:name w:val="Comment Text Char"/>
    <w:basedOn w:val="DefaultParagraphFont"/>
    <w:link w:val="CommentText"/>
    <w:rsid w:val="00B063EB"/>
  </w:style>
  <w:style w:type="paragraph" w:styleId="CommentSubject">
    <w:name w:val="annotation subject"/>
    <w:basedOn w:val="CommentText"/>
    <w:next w:val="CommentText"/>
    <w:link w:val="CommentSubjectChar"/>
    <w:rsid w:val="00B063EB"/>
    <w:rPr>
      <w:b/>
      <w:bCs/>
    </w:rPr>
  </w:style>
  <w:style w:type="character" w:customStyle="1" w:styleId="CommentSubjectChar">
    <w:name w:val="Comment Subject Char"/>
    <w:link w:val="CommentSubject"/>
    <w:rsid w:val="00B063EB"/>
    <w:rPr>
      <w:b/>
      <w:bCs/>
    </w:rPr>
  </w:style>
  <w:style w:type="character" w:customStyle="1" w:styleId="Heading1Char">
    <w:name w:val="Heading 1 Char"/>
    <w:link w:val="Heading1"/>
    <w:rsid w:val="00A11627"/>
    <w:rPr>
      <w:rFonts w:ascii="Calibri Light" w:eastAsia="Times New Roman" w:hAnsi="Calibri Light" w:cs="Times New Roman"/>
      <w:b/>
      <w:bCs/>
      <w:kern w:val="32"/>
      <w:sz w:val="32"/>
      <w:szCs w:val="32"/>
    </w:rPr>
  </w:style>
  <w:style w:type="paragraph" w:customStyle="1" w:styleId="legclearfix">
    <w:name w:val="legclearfix"/>
    <w:basedOn w:val="Normal"/>
    <w:rsid w:val="00833A9A"/>
    <w:pPr>
      <w:spacing w:before="100" w:beforeAutospacing="1" w:after="100" w:afterAutospacing="1"/>
    </w:pPr>
  </w:style>
  <w:style w:type="character" w:customStyle="1" w:styleId="legds">
    <w:name w:val="legds"/>
    <w:basedOn w:val="DefaultParagraphFont"/>
    <w:rsid w:val="00833A9A"/>
  </w:style>
  <w:style w:type="paragraph" w:styleId="TOCHeading">
    <w:name w:val="TOC Heading"/>
    <w:basedOn w:val="Heading1"/>
    <w:next w:val="Normal"/>
    <w:uiPriority w:val="39"/>
    <w:unhideWhenUsed/>
    <w:qFormat/>
    <w:rsid w:val="000B63D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2">
    <w:name w:val="toc 2"/>
    <w:basedOn w:val="Normal"/>
    <w:next w:val="Normal"/>
    <w:autoRedefine/>
    <w:uiPriority w:val="39"/>
    <w:rsid w:val="000B63D5"/>
    <w:pPr>
      <w:spacing w:after="100"/>
      <w:ind w:left="240"/>
    </w:pPr>
  </w:style>
  <w:style w:type="paragraph" w:styleId="TOC1">
    <w:name w:val="toc 1"/>
    <w:basedOn w:val="Normal"/>
    <w:next w:val="Normal"/>
    <w:autoRedefine/>
    <w:uiPriority w:val="39"/>
    <w:rsid w:val="000B63D5"/>
    <w:pPr>
      <w:spacing w:after="100"/>
    </w:pPr>
  </w:style>
  <w:style w:type="character" w:styleId="Hyperlink">
    <w:name w:val="Hyperlink"/>
    <w:basedOn w:val="DefaultParagraphFont"/>
    <w:uiPriority w:val="99"/>
    <w:unhideWhenUsed/>
    <w:rsid w:val="000B63D5"/>
    <w:rPr>
      <w:color w:val="0563C1" w:themeColor="hyperlink"/>
      <w:u w:val="single"/>
    </w:rPr>
  </w:style>
  <w:style w:type="table" w:styleId="TableGridLight">
    <w:name w:val="Grid Table Light"/>
    <w:basedOn w:val="TableNormal"/>
    <w:uiPriority w:val="40"/>
    <w:rsid w:val="00BE5C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146">
      <w:bodyDiv w:val="1"/>
      <w:marLeft w:val="0"/>
      <w:marRight w:val="0"/>
      <w:marTop w:val="0"/>
      <w:marBottom w:val="0"/>
      <w:divBdr>
        <w:top w:val="none" w:sz="0" w:space="0" w:color="auto"/>
        <w:left w:val="none" w:sz="0" w:space="0" w:color="auto"/>
        <w:bottom w:val="none" w:sz="0" w:space="0" w:color="auto"/>
        <w:right w:val="none" w:sz="0" w:space="0" w:color="auto"/>
      </w:divBdr>
    </w:div>
    <w:div w:id="7199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44B0-12CB-4A23-83CF-515944F1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21280</Words>
  <Characters>109388</Characters>
  <Application>Microsoft Office Word</Application>
  <DocSecurity>4</DocSecurity>
  <Lines>911</Lines>
  <Paragraphs>260</Paragraphs>
  <ScaleCrop>false</ScaleCrop>
  <HeadingPairs>
    <vt:vector size="2" baseType="variant">
      <vt:variant>
        <vt:lpstr>Title</vt:lpstr>
      </vt:variant>
      <vt:variant>
        <vt:i4>1</vt:i4>
      </vt:variant>
    </vt:vector>
  </HeadingPairs>
  <TitlesOfParts>
    <vt:vector size="1" baseType="lpstr">
      <vt:lpstr>FALKIRK COUNCIL</vt:lpstr>
    </vt:vector>
  </TitlesOfParts>
  <Company>Falkirk Council</Company>
  <LinksUpToDate>false</LinksUpToDate>
  <CharactersWithSpaces>130408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dc:title>
  <dc:subject/>
  <dc:creator>Falkirk Council</dc:creator>
  <cp:keywords/>
  <cp:lastModifiedBy>Falkirk Council</cp:lastModifiedBy>
  <cp:revision>2</cp:revision>
  <cp:lastPrinted>2019-03-08T16:42:00Z</cp:lastPrinted>
  <dcterms:created xsi:type="dcterms:W3CDTF">2022-04-27T09:21:00Z</dcterms:created>
  <dcterms:modified xsi:type="dcterms:W3CDTF">2022-04-27T09:21:00Z</dcterms:modified>
</cp:coreProperties>
</file>