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FCCD" w14:textId="19271902" w:rsidR="0042693E" w:rsidRDefault="00164B0D" w:rsidP="005F58D4">
      <w:pPr>
        <w:autoSpaceDE w:val="0"/>
        <w:autoSpaceDN w:val="0"/>
        <w:adjustRightInd w:val="0"/>
        <w:spacing w:after="0" w:line="240" w:lineRule="auto"/>
        <w:jc w:val="center"/>
        <w:rPr>
          <w:rFonts w:ascii="Calibri" w:hAnsi="Calibri" w:cs="Calibri"/>
          <w:b/>
          <w:bCs/>
          <w:color w:val="1F497D"/>
          <w:kern w:val="24"/>
          <w:sz w:val="24"/>
          <w:szCs w:val="24"/>
        </w:rPr>
      </w:pPr>
      <w:r>
        <w:rPr>
          <w:rFonts w:ascii="Calibri" w:hAnsi="Calibri" w:cs="Calibri"/>
          <w:b/>
          <w:bCs/>
          <w:color w:val="1F497D"/>
          <w:kern w:val="24"/>
          <w:sz w:val="24"/>
          <w:szCs w:val="24"/>
        </w:rPr>
        <w:t>Do You Need Planning Permission</w:t>
      </w:r>
      <w:r w:rsidR="00B64299">
        <w:rPr>
          <w:rFonts w:ascii="Calibri" w:hAnsi="Calibri" w:cs="Calibri"/>
          <w:b/>
          <w:bCs/>
          <w:color w:val="1F497D"/>
          <w:kern w:val="24"/>
          <w:sz w:val="24"/>
          <w:szCs w:val="24"/>
        </w:rPr>
        <w:t>?</w:t>
      </w:r>
    </w:p>
    <w:p w14:paraId="6FFC943B" w14:textId="083A73A9" w:rsidR="005F58D4" w:rsidRDefault="00705C36" w:rsidP="005F58D4">
      <w:pPr>
        <w:autoSpaceDE w:val="0"/>
        <w:autoSpaceDN w:val="0"/>
        <w:adjustRightInd w:val="0"/>
        <w:spacing w:after="0" w:line="240" w:lineRule="auto"/>
        <w:jc w:val="center"/>
        <w:rPr>
          <w:rFonts w:ascii="Calibri" w:hAnsi="Calibri" w:cs="Calibri"/>
          <w:b/>
          <w:bCs/>
          <w:color w:val="1F497D"/>
          <w:kern w:val="24"/>
          <w:sz w:val="24"/>
          <w:szCs w:val="24"/>
        </w:rPr>
      </w:pPr>
      <w:r>
        <w:rPr>
          <w:rFonts w:ascii="Calibri" w:hAnsi="Calibri" w:cs="Calibri"/>
          <w:b/>
          <w:bCs/>
          <w:color w:val="1F497D"/>
          <w:kern w:val="24"/>
          <w:sz w:val="24"/>
          <w:szCs w:val="24"/>
        </w:rPr>
        <w:t xml:space="preserve"> </w:t>
      </w:r>
      <w:r w:rsidR="008153DA">
        <w:rPr>
          <w:rFonts w:ascii="Calibri" w:hAnsi="Calibri" w:cs="Calibri"/>
          <w:b/>
          <w:bCs/>
          <w:color w:val="1F497D"/>
          <w:kern w:val="24"/>
          <w:sz w:val="24"/>
          <w:szCs w:val="24"/>
        </w:rPr>
        <w:t>Access Ramp</w:t>
      </w:r>
      <w:r w:rsidR="009E40F3">
        <w:rPr>
          <w:rFonts w:ascii="Calibri" w:hAnsi="Calibri" w:cs="Calibri"/>
          <w:b/>
          <w:bCs/>
          <w:color w:val="1F497D"/>
          <w:kern w:val="24"/>
          <w:sz w:val="24"/>
          <w:szCs w:val="24"/>
        </w:rPr>
        <w:t xml:space="preserve"> Outside an External Door </w:t>
      </w:r>
      <w:r w:rsidR="005C1E41">
        <w:rPr>
          <w:rFonts w:ascii="Calibri" w:hAnsi="Calibri" w:cs="Calibri"/>
          <w:b/>
          <w:bCs/>
          <w:color w:val="1F497D"/>
          <w:kern w:val="24"/>
          <w:sz w:val="24"/>
          <w:szCs w:val="24"/>
        </w:rPr>
        <w:t>of</w:t>
      </w:r>
      <w:r w:rsidR="009E40F3">
        <w:rPr>
          <w:rFonts w:ascii="Calibri" w:hAnsi="Calibri" w:cs="Calibri"/>
          <w:b/>
          <w:bCs/>
          <w:color w:val="1F497D"/>
          <w:kern w:val="24"/>
          <w:sz w:val="24"/>
          <w:szCs w:val="24"/>
        </w:rPr>
        <w:t xml:space="preserve"> a House</w:t>
      </w:r>
    </w:p>
    <w:p w14:paraId="47CF7B91" w14:textId="77777777" w:rsidR="005F58D4" w:rsidRDefault="005F58D4" w:rsidP="005F58D4">
      <w:pPr>
        <w:autoSpaceDE w:val="0"/>
        <w:autoSpaceDN w:val="0"/>
        <w:adjustRightInd w:val="0"/>
        <w:spacing w:after="0" w:line="240" w:lineRule="auto"/>
        <w:jc w:val="center"/>
        <w:rPr>
          <w:rFonts w:ascii="Calibri" w:hAnsi="Calibri" w:cs="Calibri"/>
          <w:color w:val="000000"/>
          <w:kern w:val="24"/>
          <w:sz w:val="24"/>
          <w:szCs w:val="24"/>
        </w:rPr>
      </w:pPr>
      <w:r>
        <w:rPr>
          <w:rFonts w:ascii="Calibri" w:hAnsi="Calibri" w:cs="Calibri"/>
          <w:color w:val="000000"/>
          <w:kern w:val="24"/>
          <w:sz w:val="24"/>
          <w:szCs w:val="24"/>
        </w:rPr>
        <w:t>Town &amp; Country Planning (General Permitted Development) (Scotland) Amendment Order 2011</w:t>
      </w:r>
    </w:p>
    <w:p w14:paraId="7DC4454F" w14:textId="0BF714D5" w:rsidR="005F58D4" w:rsidRDefault="005F58D4" w:rsidP="005F58D4">
      <w:pPr>
        <w:autoSpaceDE w:val="0"/>
        <w:autoSpaceDN w:val="0"/>
        <w:adjustRightInd w:val="0"/>
        <w:spacing w:after="0" w:line="240" w:lineRule="auto"/>
        <w:jc w:val="center"/>
        <w:rPr>
          <w:rFonts w:ascii="Calibri" w:hAnsi="Calibri" w:cs="Calibri"/>
          <w:b/>
          <w:bCs/>
          <w:color w:val="000000"/>
          <w:kern w:val="24"/>
          <w:sz w:val="24"/>
          <w:szCs w:val="24"/>
        </w:rPr>
      </w:pPr>
      <w:r>
        <w:rPr>
          <w:rFonts w:ascii="Calibri" w:hAnsi="Calibri" w:cs="Calibri"/>
          <w:b/>
          <w:bCs/>
          <w:color w:val="000000"/>
          <w:kern w:val="24"/>
          <w:sz w:val="24"/>
          <w:szCs w:val="24"/>
        </w:rPr>
        <w:t>This guidance applies to houses only, flats (including four in a block) are dealt with separately</w:t>
      </w:r>
      <w:r w:rsidR="00B64299">
        <w:rPr>
          <w:rFonts w:ascii="Calibri" w:hAnsi="Calibri" w:cs="Calibri"/>
          <w:b/>
          <w:bCs/>
          <w:color w:val="000000"/>
          <w:kern w:val="24"/>
          <w:sz w:val="24"/>
          <w:szCs w:val="24"/>
        </w:rPr>
        <w:t>.</w:t>
      </w:r>
    </w:p>
    <w:p w14:paraId="1213F820" w14:textId="5ED8284D" w:rsidR="004F17B2" w:rsidRDefault="004F17B2"/>
    <w:p w14:paraId="0397A94A" w14:textId="23DB4ED7" w:rsidR="4F8A0FE0" w:rsidRDefault="4F8A0FE0" w:rsidP="6E056009">
      <w:pPr>
        <w:rPr>
          <w:rFonts w:ascii="Calibri" w:eastAsia="Calibri" w:hAnsi="Calibri" w:cs="Calibri"/>
        </w:rPr>
      </w:pPr>
      <w:r w:rsidRPr="6E056009">
        <w:rPr>
          <w:rFonts w:ascii="Calibri" w:eastAsia="Calibri" w:hAnsi="Calibri" w:cs="Calibri"/>
          <w:color w:val="000000" w:themeColor="text1"/>
        </w:rPr>
        <w:t xml:space="preserve">If you answer </w:t>
      </w:r>
      <w:r w:rsidRPr="6E056009">
        <w:rPr>
          <w:rFonts w:ascii="Calibri" w:eastAsia="Calibri" w:hAnsi="Calibri" w:cs="Calibri"/>
          <w:b/>
          <w:bCs/>
          <w:color w:val="000000" w:themeColor="text1"/>
        </w:rPr>
        <w:t>‘Yes’</w:t>
      </w:r>
      <w:r w:rsidRPr="6E056009">
        <w:rPr>
          <w:rFonts w:ascii="Calibri" w:eastAsia="Calibri" w:hAnsi="Calibri" w:cs="Calibri"/>
          <w:color w:val="000000" w:themeColor="text1"/>
        </w:rPr>
        <w:t xml:space="preserve"> to any of the questions below, planning permission would be required for the works you propose to carry out. We also have a definitions page which may help you with understanding some of the technical wording we have to use.</w:t>
      </w:r>
    </w:p>
    <w:p w14:paraId="6C98948F" w14:textId="77777777" w:rsidR="00164B0D" w:rsidRDefault="00164B0D"/>
    <w:p w14:paraId="252A3318" w14:textId="527F241D" w:rsidR="004F17B2" w:rsidRDefault="005C1E41" w:rsidP="004F17B2">
      <w:pPr>
        <w:pStyle w:val="ListParagraph"/>
        <w:numPr>
          <w:ilvl w:val="0"/>
          <w:numId w:val="2"/>
        </w:numPr>
      </w:pPr>
      <w:r>
        <w:t>Would the combined length of all flights forming part of the access ramp exceed 5 metres?</w:t>
      </w:r>
    </w:p>
    <w:p w14:paraId="65261004" w14:textId="653E3C45" w:rsidR="00EC6425" w:rsidRDefault="00EC6425" w:rsidP="004F17B2">
      <w:pPr>
        <w:pStyle w:val="ListParagraph"/>
        <w:numPr>
          <w:ilvl w:val="0"/>
          <w:numId w:val="2"/>
        </w:numPr>
      </w:pPr>
      <w:r>
        <w:t>Would the combined length of all the flights and landings exceed</w:t>
      </w:r>
      <w:r w:rsidR="006E3394">
        <w:t xml:space="preserve"> 9 metres?</w:t>
      </w:r>
    </w:p>
    <w:p w14:paraId="43004BF7" w14:textId="2FBEA106" w:rsidR="00394D57" w:rsidRDefault="006E3394" w:rsidP="004F17B2">
      <w:pPr>
        <w:pStyle w:val="ListParagraph"/>
        <w:numPr>
          <w:ilvl w:val="0"/>
          <w:numId w:val="2"/>
        </w:numPr>
      </w:pPr>
      <w:r>
        <w:t>Would the ramp exceed 0.4 metres in height at any point?</w:t>
      </w:r>
    </w:p>
    <w:p w14:paraId="4DEA1A17" w14:textId="215D9973" w:rsidR="00E368D2" w:rsidRDefault="0089633D" w:rsidP="00E368D2">
      <w:pPr>
        <w:pStyle w:val="ListParagraph"/>
        <w:numPr>
          <w:ilvl w:val="0"/>
          <w:numId w:val="2"/>
        </w:numPr>
      </w:pPr>
      <w:r>
        <w:t>Would the combined height of the ramp and any wall (excluding any external wall of the house) fence, balustrade, handrail or other structure attached to it, exceed 1.5 metres in height?</w:t>
      </w:r>
    </w:p>
    <w:p w14:paraId="1A747850" w14:textId="317E0A5A" w:rsidR="00CB4318" w:rsidRDefault="00CB4318" w:rsidP="004F17B2">
      <w:pPr>
        <w:pStyle w:val="ListParagraph"/>
        <w:numPr>
          <w:ilvl w:val="0"/>
          <w:numId w:val="2"/>
        </w:numPr>
      </w:pPr>
      <w:r>
        <w:t>Would it be within a Conservation Area</w:t>
      </w:r>
      <w:r w:rsidR="00432726">
        <w:t xml:space="preserve"> or the curtilage of a Listed Building</w:t>
      </w:r>
      <w:r>
        <w:t>?</w:t>
      </w:r>
      <w:r w:rsidR="0039141E" w:rsidRPr="0039141E">
        <w:t xml:space="preserve"> </w:t>
      </w:r>
      <w:r w:rsidR="0039141E">
        <w:t xml:space="preserve">You can find out if your property is in a Conservation Area </w:t>
      </w:r>
      <w:hyperlink r:id="rId10" w:history="1">
        <w:r w:rsidR="0039141E">
          <w:rPr>
            <w:rStyle w:val="Hyperlink"/>
          </w:rPr>
          <w:t>here</w:t>
        </w:r>
      </w:hyperlink>
      <w:r w:rsidR="00432726">
        <w:t>.</w:t>
      </w:r>
    </w:p>
    <w:p w14:paraId="443AFEE1" w14:textId="2650CB84" w:rsidR="004F17B2" w:rsidRDefault="004F17B2" w:rsidP="004F17B2"/>
    <w:p w14:paraId="46CF04F4" w14:textId="2C4F9CA3" w:rsidR="004F17B2" w:rsidRDefault="00437800" w:rsidP="004F17B2">
      <w:r>
        <w:t>Works to a listed building</w:t>
      </w:r>
      <w:r w:rsidR="004F17B2">
        <w:t xml:space="preserve"> will require Listed Building Consent</w:t>
      </w:r>
      <w:r>
        <w:t xml:space="preserve"> in addition to any planning permission that may be required. It is a </w:t>
      </w:r>
      <w:r w:rsidR="00273E2D">
        <w:t>criminal offence to carry out works to a listed building without the relevant consent in place.</w:t>
      </w:r>
    </w:p>
    <w:p w14:paraId="7F551218" w14:textId="39778D17" w:rsidR="00CD093C" w:rsidRDefault="004F17B2" w:rsidP="004F17B2">
      <w:r>
        <w:t xml:space="preserve">You should ensure you have any other relevant consents in place prior to starting work. This could include but is not limited to, building warrant consent and </w:t>
      </w:r>
      <w:r w:rsidR="00025161">
        <w:t>owner’s</w:t>
      </w:r>
      <w:r>
        <w:t xml:space="preserve"> consent.</w:t>
      </w:r>
    </w:p>
    <w:p w14:paraId="3A6C8917" w14:textId="70D41A1C" w:rsidR="00E65951" w:rsidRDefault="00E65951" w:rsidP="004F17B2"/>
    <w:p w14:paraId="27B745D4" w14:textId="77777777" w:rsidR="00E65951" w:rsidRDefault="00E65951" w:rsidP="00E65951">
      <w:r>
        <w:t>Notice</w:t>
      </w:r>
    </w:p>
    <w:p w14:paraId="3CFEAD62" w14:textId="77777777" w:rsidR="00E65951" w:rsidRDefault="00E65951" w:rsidP="00E65951">
      <w:r>
        <w:t>This self-assessment form is intended for guidance purposes only and is not binding in determining whether planning permission is required for a particular proposal. Completion of this form does not constitute a certificate of lawful development and cannot prejudice any decision that the Local Planning Authority may make on any subsequently submitted formal application or planning enforcement investigation.</w:t>
      </w:r>
    </w:p>
    <w:p w14:paraId="114E5A80" w14:textId="52C0ABC8" w:rsidR="00E65951" w:rsidRDefault="00E65951" w:rsidP="00E65951">
      <w:r>
        <w:t xml:space="preserve">The completion of the self-assessment form does not imply or signify the agreement of the Local Planning Authority to any statement given by the applicant. Whilst best </w:t>
      </w:r>
      <w:r w:rsidR="009C4DC3">
        <w:t>endeavours</w:t>
      </w:r>
      <w:r>
        <w:t xml:space="preserve"> are made to ensure the self-assessment form is kept accurate and up to date, this cannot be relied upon. Use of the self-assessment form is entirely at your own risk. </w:t>
      </w:r>
    </w:p>
    <w:p w14:paraId="05F2A86F" w14:textId="77777777" w:rsidR="00E65951" w:rsidRDefault="00E65951" w:rsidP="00E65951">
      <w:r>
        <w:t>Should you require a legally binding determination of whether planning permission is required, you may submit an application for a lawful development certificate. Applications for a certificate of lawful development require a fee and have a target determination period of 8 weeks. Further information can be obtained from our website.</w:t>
      </w:r>
    </w:p>
    <w:p w14:paraId="13FA8D73" w14:textId="77777777" w:rsidR="00E65951" w:rsidRDefault="00E65951" w:rsidP="004F17B2"/>
    <w:sectPr w:rsidR="00E65951" w:rsidSect="00A01DF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C78B" w14:textId="77777777" w:rsidR="00B762A6" w:rsidRDefault="00B762A6" w:rsidP="00025161">
      <w:pPr>
        <w:spacing w:after="0" w:line="240" w:lineRule="auto"/>
      </w:pPr>
      <w:r>
        <w:separator/>
      </w:r>
    </w:p>
  </w:endnote>
  <w:endnote w:type="continuationSeparator" w:id="0">
    <w:p w14:paraId="1FE4F401" w14:textId="77777777" w:rsidR="00B762A6" w:rsidRDefault="00B762A6" w:rsidP="0002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88D1" w14:textId="7A815510" w:rsidR="00025161" w:rsidRDefault="00025161">
    <w:pPr>
      <w:pStyle w:val="Footer"/>
    </w:pPr>
    <w:r>
      <w:t>Last Updated 15</w:t>
    </w:r>
    <w:r w:rsidRPr="00025161">
      <w:rPr>
        <w:vertAlign w:val="superscript"/>
      </w:rPr>
      <w:t>th</w:t>
    </w:r>
    <w:r>
      <w:t xml:space="preserve"> February 2022</w:t>
    </w:r>
  </w:p>
  <w:p w14:paraId="60FDDCBC" w14:textId="77777777" w:rsidR="00025161" w:rsidRDefault="0002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2927" w14:textId="77777777" w:rsidR="00B762A6" w:rsidRDefault="00B762A6" w:rsidP="00025161">
      <w:pPr>
        <w:spacing w:after="0" w:line="240" w:lineRule="auto"/>
      </w:pPr>
      <w:r>
        <w:separator/>
      </w:r>
    </w:p>
  </w:footnote>
  <w:footnote w:type="continuationSeparator" w:id="0">
    <w:p w14:paraId="6ABD5DEC" w14:textId="77777777" w:rsidR="00B762A6" w:rsidRDefault="00B762A6" w:rsidP="0002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F228B"/>
    <w:multiLevelType w:val="hybridMultilevel"/>
    <w:tmpl w:val="EF4E1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F63E1E"/>
    <w:multiLevelType w:val="hybridMultilevel"/>
    <w:tmpl w:val="EEDCE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B2"/>
    <w:rsid w:val="00025161"/>
    <w:rsid w:val="00124D20"/>
    <w:rsid w:val="00140E07"/>
    <w:rsid w:val="00164B0D"/>
    <w:rsid w:val="00176502"/>
    <w:rsid w:val="00265669"/>
    <w:rsid w:val="00273E2D"/>
    <w:rsid w:val="002E0B5A"/>
    <w:rsid w:val="0039141E"/>
    <w:rsid w:val="00394D57"/>
    <w:rsid w:val="0042693E"/>
    <w:rsid w:val="00430590"/>
    <w:rsid w:val="00432726"/>
    <w:rsid w:val="00437800"/>
    <w:rsid w:val="004F17B2"/>
    <w:rsid w:val="005867F0"/>
    <w:rsid w:val="005A23DD"/>
    <w:rsid w:val="005C1E41"/>
    <w:rsid w:val="005F58D4"/>
    <w:rsid w:val="006E3394"/>
    <w:rsid w:val="00705C36"/>
    <w:rsid w:val="008153DA"/>
    <w:rsid w:val="00831210"/>
    <w:rsid w:val="00844565"/>
    <w:rsid w:val="0089633D"/>
    <w:rsid w:val="00916B62"/>
    <w:rsid w:val="00937017"/>
    <w:rsid w:val="009C4DC3"/>
    <w:rsid w:val="009E40F3"/>
    <w:rsid w:val="00AB676A"/>
    <w:rsid w:val="00B5768F"/>
    <w:rsid w:val="00B64299"/>
    <w:rsid w:val="00B762A6"/>
    <w:rsid w:val="00BA2C93"/>
    <w:rsid w:val="00CB4318"/>
    <w:rsid w:val="00CD093C"/>
    <w:rsid w:val="00DD7988"/>
    <w:rsid w:val="00E368D2"/>
    <w:rsid w:val="00E5644A"/>
    <w:rsid w:val="00E65951"/>
    <w:rsid w:val="00EB7043"/>
    <w:rsid w:val="00EC6425"/>
    <w:rsid w:val="00ED3E71"/>
    <w:rsid w:val="00F75520"/>
    <w:rsid w:val="00F87BDA"/>
    <w:rsid w:val="4F8A0FE0"/>
    <w:rsid w:val="6E05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50E2"/>
  <w15:chartTrackingRefBased/>
  <w15:docId w15:val="{8080F2D7-BD79-440A-BC82-FDE173C2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B2"/>
    <w:pPr>
      <w:ind w:left="720"/>
      <w:contextualSpacing/>
    </w:pPr>
  </w:style>
  <w:style w:type="character" w:styleId="Hyperlink">
    <w:name w:val="Hyperlink"/>
    <w:basedOn w:val="DefaultParagraphFont"/>
    <w:uiPriority w:val="99"/>
    <w:unhideWhenUsed/>
    <w:rsid w:val="0039141E"/>
    <w:rPr>
      <w:color w:val="0563C1" w:themeColor="hyperlink"/>
      <w:u w:val="single"/>
    </w:rPr>
  </w:style>
  <w:style w:type="character" w:styleId="UnresolvedMention">
    <w:name w:val="Unresolved Mention"/>
    <w:basedOn w:val="DefaultParagraphFont"/>
    <w:uiPriority w:val="99"/>
    <w:semiHidden/>
    <w:unhideWhenUsed/>
    <w:rsid w:val="0039141E"/>
    <w:rPr>
      <w:color w:val="605E5C"/>
      <w:shd w:val="clear" w:color="auto" w:fill="E1DFDD"/>
    </w:rPr>
  </w:style>
  <w:style w:type="paragraph" w:styleId="Header">
    <w:name w:val="header"/>
    <w:basedOn w:val="Normal"/>
    <w:link w:val="HeaderChar"/>
    <w:uiPriority w:val="99"/>
    <w:unhideWhenUsed/>
    <w:rsid w:val="0002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161"/>
  </w:style>
  <w:style w:type="paragraph" w:styleId="Footer">
    <w:name w:val="footer"/>
    <w:basedOn w:val="Normal"/>
    <w:link w:val="FooterChar"/>
    <w:uiPriority w:val="99"/>
    <w:unhideWhenUsed/>
    <w:rsid w:val="0002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falkirk.gov.uk/services/planning-building/development-management/conservation-area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8463e-d5b0-4fd8-abb1-e1eb3572d92c">
      <Terms xmlns="http://schemas.microsoft.com/office/infopath/2007/PartnerControls"/>
    </lcf76f155ced4ddcb4097134ff3c332f>
    <TaxCatchAll xmlns="762c3af4-7a9a-4ea7-a9dd-5ca742d82ec7" xsi:nil="true"/>
    <Info xmlns="fc78463e-d5b0-4fd8-abb1-e1eb3572d92c" xsi:nil="true"/>
    <Source xmlns="fc78463e-d5b0-4fd8-abb1-e1eb3572d9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C633D-CC7C-4BF2-BEA7-DC2CD1A4FDFF}">
  <ds:schemaRefs>
    <ds:schemaRef ds:uri="http://schemas.microsoft.com/office/2006/metadata/properties"/>
    <ds:schemaRef ds:uri="http://schemas.microsoft.com/office/infopath/2007/PartnerControls"/>
    <ds:schemaRef ds:uri="5946e1ce-3544-4dc8-afc6-9f79c8fdd035"/>
    <ds:schemaRef ds:uri="63fa402f-a98c-4911-ba02-d9bda23097c6"/>
  </ds:schemaRefs>
</ds:datastoreItem>
</file>

<file path=customXml/itemProps2.xml><?xml version="1.0" encoding="utf-8"?>
<ds:datastoreItem xmlns:ds="http://schemas.openxmlformats.org/officeDocument/2006/customXml" ds:itemID="{92DE5E58-B854-4C18-8F23-3D6E0C610D9E}"/>
</file>

<file path=customXml/itemProps3.xml><?xml version="1.0" encoding="utf-8"?>
<ds:datastoreItem xmlns:ds="http://schemas.openxmlformats.org/officeDocument/2006/customXml" ds:itemID="{BCF08688-4E0A-40BD-A43D-3FD8742B5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Chorley</dc:creator>
  <cp:keywords/>
  <dc:description/>
  <cp:lastModifiedBy>Katherine Chorley</cp:lastModifiedBy>
  <cp:revision>15</cp:revision>
  <dcterms:created xsi:type="dcterms:W3CDTF">2022-05-02T08:52:00Z</dcterms:created>
  <dcterms:modified xsi:type="dcterms:W3CDTF">2022-11-10T16:36:00Z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MediaServiceImageTags">
    <vt:lpwstr/>
  </property>
</Properties>
</file>